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EC" w:rsidRPr="000C4E95" w:rsidRDefault="009449DF" w:rsidP="001733EC">
      <w:pPr>
        <w:widowControl w:val="0"/>
        <w:tabs>
          <w:tab w:val="left" w:pos="3600"/>
          <w:tab w:val="left" w:pos="5054"/>
          <w:tab w:val="left" w:pos="9498"/>
        </w:tabs>
        <w:suppressAutoHyphens/>
        <w:overflowPunct w:val="0"/>
        <w:autoSpaceDE w:val="0"/>
        <w:ind w:right="-6" w:hanging="142"/>
        <w:jc w:val="center"/>
        <w:textAlignment w:val="baseline"/>
        <w:rPr>
          <w:rFonts w:ascii="Palatino Linotype" w:hAnsi="Palatino Linotype" w:cs="Palatino Linotype"/>
          <w:lang w:eastAsia="ar-SA"/>
        </w:rPr>
      </w:pPr>
      <w:r>
        <w:rPr>
          <w:noProof/>
          <w:sz w:val="16"/>
          <w:szCs w:val="16"/>
        </w:rPr>
        <w:drawing>
          <wp:inline distT="0" distB="0" distL="0" distR="0">
            <wp:extent cx="762000" cy="8191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rsidR="001733EC" w:rsidRPr="000C4E95" w:rsidRDefault="001733EC" w:rsidP="001733EC">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lang w:eastAsia="ar-SA"/>
        </w:rPr>
      </w:pPr>
      <w:r w:rsidRPr="000C4E95">
        <w:rPr>
          <w:rFonts w:ascii="Palatino Linotype" w:hAnsi="Palatino Linotype" w:cs="Palatino Linotype"/>
          <w:lang w:eastAsia="ar-SA"/>
        </w:rPr>
        <w:t>Общество с ограниченной ответственностью</w:t>
      </w:r>
    </w:p>
    <w:p w:rsidR="001733EC" w:rsidRPr="000C4E95" w:rsidRDefault="001733EC" w:rsidP="001733EC">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lang w:eastAsia="ar-SA"/>
        </w:rPr>
      </w:pPr>
      <w:r w:rsidRPr="000C4E95">
        <w:rPr>
          <w:rFonts w:ascii="Palatino Linotype" w:hAnsi="Palatino Linotype" w:cs="Palatino Linotype"/>
          <w:lang w:eastAsia="ar-SA"/>
        </w:rPr>
        <w:t>«Научно-проектная организация</w:t>
      </w:r>
    </w:p>
    <w:p w:rsidR="001733EC" w:rsidRPr="000C4E95" w:rsidRDefault="001733EC" w:rsidP="001733EC">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lang w:eastAsia="ar-SA"/>
        </w:rPr>
      </w:pPr>
      <w:r w:rsidRPr="000C4E95">
        <w:rPr>
          <w:rFonts w:ascii="Palatino Linotype" w:hAnsi="Palatino Linotype" w:cs="Palatino Linotype"/>
          <w:lang w:eastAsia="ar-SA"/>
        </w:rPr>
        <w:t>«Южный градостроительный центр»</w:t>
      </w:r>
    </w:p>
    <w:p w:rsidR="001733EC" w:rsidRPr="000C4E95" w:rsidRDefault="001733EC" w:rsidP="001733EC">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lang w:eastAsia="ar-SA"/>
        </w:rPr>
      </w:pPr>
      <w:r w:rsidRPr="000C4E95">
        <w:rPr>
          <w:rFonts w:ascii="Palatino Linotype" w:hAnsi="Palatino Linotype" w:cs="Palatino Linotype"/>
          <w:lang w:eastAsia="ar-SA"/>
        </w:rPr>
        <w:t>(ООО «НПО «ЮРГЦ»)</w:t>
      </w:r>
    </w:p>
    <w:p w:rsidR="001733EC" w:rsidRPr="00856AD0" w:rsidRDefault="001733EC" w:rsidP="001733EC">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highlight w:val="yellow"/>
          <w:lang w:eastAsia="ar-SA"/>
        </w:rPr>
      </w:pPr>
    </w:p>
    <w:p w:rsidR="001733EC" w:rsidRPr="00856AD0" w:rsidRDefault="001733EC" w:rsidP="001733EC">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highlight w:val="yellow"/>
          <w:lang w:eastAsia="ar-SA"/>
        </w:rPr>
      </w:pPr>
    </w:p>
    <w:tbl>
      <w:tblPr>
        <w:tblW w:w="0" w:type="auto"/>
        <w:tblInd w:w="-180" w:type="dxa"/>
        <w:tblLayout w:type="fixed"/>
        <w:tblCellMar>
          <w:left w:w="0" w:type="dxa"/>
          <w:right w:w="0" w:type="dxa"/>
        </w:tblCellMar>
        <w:tblLook w:val="0000"/>
      </w:tblPr>
      <w:tblGrid>
        <w:gridCol w:w="4680"/>
        <w:gridCol w:w="5040"/>
      </w:tblGrid>
      <w:tr w:rsidR="001733EC" w:rsidRPr="00856AD0" w:rsidTr="00DB13DB">
        <w:trPr>
          <w:trHeight w:val="1681"/>
        </w:trPr>
        <w:tc>
          <w:tcPr>
            <w:tcW w:w="4680" w:type="dxa"/>
          </w:tcPr>
          <w:p w:rsidR="001733EC" w:rsidRPr="000C4E95" w:rsidRDefault="001733EC" w:rsidP="00DB13DB">
            <w:pPr>
              <w:widowControl w:val="0"/>
              <w:tabs>
                <w:tab w:val="left" w:pos="3600"/>
                <w:tab w:val="left" w:pos="5054"/>
                <w:tab w:val="left" w:pos="9498"/>
              </w:tabs>
              <w:suppressAutoHyphens/>
              <w:overflowPunct w:val="0"/>
              <w:autoSpaceDE w:val="0"/>
              <w:ind w:right="-6" w:firstLine="38"/>
              <w:textAlignment w:val="baseline"/>
              <w:rPr>
                <w:rFonts w:ascii="Palatino Linotype" w:hAnsi="Palatino Linotype" w:cs="Palatino Linotype"/>
                <w:lang w:eastAsia="ar-SA"/>
              </w:rPr>
            </w:pPr>
            <w:r w:rsidRPr="000C4E95">
              <w:rPr>
                <w:rFonts w:ascii="Palatino Linotype" w:hAnsi="Palatino Linotype" w:cs="Palatino Linotype"/>
                <w:lang w:eastAsia="ar-SA"/>
              </w:rPr>
              <w:t xml:space="preserve">      Арх.№______________</w:t>
            </w:r>
          </w:p>
          <w:p w:rsidR="001733EC" w:rsidRPr="00856AD0" w:rsidRDefault="001733EC" w:rsidP="00DB13DB">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highlight w:val="yellow"/>
                <w:lang w:eastAsia="ar-SA"/>
              </w:rPr>
            </w:pPr>
          </w:p>
          <w:p w:rsidR="001733EC" w:rsidRPr="00856AD0" w:rsidRDefault="001733EC" w:rsidP="00DB13DB">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highlight w:val="yellow"/>
                <w:lang w:eastAsia="ar-SA"/>
              </w:rPr>
            </w:pPr>
          </w:p>
          <w:p w:rsidR="001733EC" w:rsidRPr="00856AD0" w:rsidRDefault="001733EC" w:rsidP="00DB13DB">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highlight w:val="yellow"/>
                <w:lang w:eastAsia="ar-SA"/>
              </w:rPr>
            </w:pPr>
          </w:p>
        </w:tc>
        <w:tc>
          <w:tcPr>
            <w:tcW w:w="5040" w:type="dxa"/>
          </w:tcPr>
          <w:p w:rsidR="001733EC" w:rsidRPr="00CF2AA8" w:rsidRDefault="001733EC" w:rsidP="00DB13DB">
            <w:pPr>
              <w:widowControl w:val="0"/>
              <w:tabs>
                <w:tab w:val="left" w:pos="3600"/>
                <w:tab w:val="left" w:pos="5054"/>
                <w:tab w:val="left" w:pos="9498"/>
              </w:tabs>
              <w:suppressAutoHyphens/>
              <w:overflowPunct w:val="0"/>
              <w:autoSpaceDE w:val="0"/>
              <w:ind w:left="462" w:right="-6"/>
              <w:textAlignment w:val="baseline"/>
              <w:rPr>
                <w:rFonts w:ascii="Palatino Linotype" w:hAnsi="Palatino Linotype" w:cs="Palatino Linotype"/>
                <w:lang w:eastAsia="ar-SA"/>
              </w:rPr>
            </w:pPr>
            <w:r w:rsidRPr="00CF2AA8">
              <w:rPr>
                <w:rFonts w:ascii="Palatino Linotype" w:hAnsi="Palatino Linotype" w:cs="Palatino Linotype"/>
                <w:lang w:eastAsia="ar-SA"/>
              </w:rPr>
              <w:t xml:space="preserve">Заказ: </w:t>
            </w:r>
            <w:r w:rsidR="00CF2AA8" w:rsidRPr="00CF2AA8">
              <w:rPr>
                <w:rFonts w:ascii="Palatino Linotype" w:hAnsi="Palatino Linotype" w:cs="Palatino Linotype"/>
                <w:lang w:eastAsia="ar-SA"/>
              </w:rPr>
              <w:t>3-2019</w:t>
            </w:r>
          </w:p>
          <w:p w:rsidR="001733EC" w:rsidRPr="00856AD0" w:rsidRDefault="000C4E95" w:rsidP="00DB13DB">
            <w:pPr>
              <w:widowControl w:val="0"/>
              <w:tabs>
                <w:tab w:val="left" w:pos="3600"/>
                <w:tab w:val="left" w:pos="5054"/>
                <w:tab w:val="left" w:pos="9498"/>
              </w:tabs>
              <w:suppressAutoHyphens/>
              <w:overflowPunct w:val="0"/>
              <w:autoSpaceDE w:val="0"/>
              <w:ind w:left="462" w:right="-6"/>
              <w:textAlignment w:val="baseline"/>
              <w:rPr>
                <w:rFonts w:ascii="Palatino Linotype" w:hAnsi="Palatino Linotype" w:cs="Palatino Linotype"/>
                <w:highlight w:val="yellow"/>
                <w:lang w:eastAsia="ar-SA"/>
              </w:rPr>
            </w:pPr>
            <w:r w:rsidRPr="000C4E95">
              <w:rPr>
                <w:rFonts w:ascii="Palatino Linotype" w:hAnsi="Palatino Linotype" w:cs="Palatino Linotype"/>
                <w:lang w:eastAsia="ar-SA"/>
              </w:rPr>
              <w:t xml:space="preserve">Министерство строительства и архитектуры Республики Северная Осетия-Алания </w:t>
            </w:r>
          </w:p>
        </w:tc>
      </w:tr>
    </w:tbl>
    <w:p w:rsidR="001733EC" w:rsidRPr="00856AD0" w:rsidRDefault="001733EC" w:rsidP="001733EC">
      <w:pPr>
        <w:widowControl w:val="0"/>
        <w:shd w:val="clear" w:color="auto" w:fill="FFFFFF"/>
        <w:suppressAutoHyphens/>
        <w:ind w:right="293" w:firstLine="560"/>
        <w:jc w:val="right"/>
        <w:rPr>
          <w:szCs w:val="20"/>
          <w:highlight w:val="yellow"/>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Cs w:val="20"/>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Cs w:val="20"/>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Cs w:val="20"/>
          <w:lang w:eastAsia="ar-SA"/>
        </w:rPr>
      </w:pPr>
    </w:p>
    <w:p w:rsidR="001733EC" w:rsidRPr="000C4E95" w:rsidRDefault="001733EC" w:rsidP="001733EC">
      <w:pPr>
        <w:widowControl w:val="0"/>
        <w:shd w:val="clear" w:color="auto" w:fill="FFFFFF"/>
        <w:suppressAutoHyphens/>
        <w:ind w:right="293" w:firstLine="560"/>
        <w:jc w:val="center"/>
        <w:rPr>
          <w:b/>
          <w:sz w:val="36"/>
          <w:szCs w:val="20"/>
          <w:lang w:eastAsia="ar-SA"/>
        </w:rPr>
      </w:pPr>
      <w:r w:rsidRPr="000C4E95">
        <w:rPr>
          <w:b/>
          <w:sz w:val="36"/>
          <w:szCs w:val="20"/>
          <w:lang w:eastAsia="ar-SA"/>
        </w:rPr>
        <w:t>ПРОГРАММ</w:t>
      </w:r>
      <w:r w:rsidR="00333AEC">
        <w:rPr>
          <w:b/>
          <w:sz w:val="36"/>
          <w:szCs w:val="20"/>
          <w:lang w:eastAsia="ar-SA"/>
        </w:rPr>
        <w:t>А</w:t>
      </w:r>
    </w:p>
    <w:p w:rsidR="001733EC" w:rsidRPr="000C4E95" w:rsidRDefault="001733EC" w:rsidP="001733EC">
      <w:pPr>
        <w:widowControl w:val="0"/>
        <w:shd w:val="clear" w:color="auto" w:fill="FFFFFF"/>
        <w:suppressAutoHyphens/>
        <w:ind w:right="293" w:firstLine="560"/>
        <w:jc w:val="center"/>
        <w:rPr>
          <w:b/>
          <w:sz w:val="36"/>
          <w:szCs w:val="20"/>
          <w:lang w:eastAsia="ar-SA"/>
        </w:rPr>
      </w:pPr>
      <w:r w:rsidRPr="000C4E95">
        <w:rPr>
          <w:b/>
          <w:sz w:val="36"/>
          <w:szCs w:val="20"/>
          <w:lang w:eastAsia="ar-SA"/>
        </w:rPr>
        <w:t>КОМПЛЕКСНОГО РАЗВИТИЯ ТРАНСПОРТНОЙ ИНФРАСТРУКТУРЫ</w:t>
      </w:r>
    </w:p>
    <w:p w:rsidR="000C4E95" w:rsidRPr="000147B9" w:rsidRDefault="000147B9" w:rsidP="000C4E95">
      <w:pPr>
        <w:widowControl w:val="0"/>
        <w:shd w:val="clear" w:color="auto" w:fill="FFFFFF"/>
        <w:suppressAutoHyphens/>
        <w:ind w:right="293" w:firstLine="560"/>
        <w:jc w:val="center"/>
        <w:rPr>
          <w:b/>
          <w:sz w:val="36"/>
          <w:szCs w:val="20"/>
          <w:lang w:eastAsia="ar-SA"/>
        </w:rPr>
      </w:pPr>
      <w:r>
        <w:rPr>
          <w:b/>
          <w:sz w:val="36"/>
          <w:szCs w:val="20"/>
          <w:lang w:eastAsia="ar-SA"/>
        </w:rPr>
        <w:t>ИРСКОГО</w:t>
      </w:r>
    </w:p>
    <w:p w:rsidR="000C4E95" w:rsidRPr="000C4E95" w:rsidRDefault="000C4E95" w:rsidP="000C4E95">
      <w:pPr>
        <w:widowControl w:val="0"/>
        <w:shd w:val="clear" w:color="auto" w:fill="FFFFFF"/>
        <w:suppressAutoHyphens/>
        <w:ind w:right="293" w:firstLine="560"/>
        <w:jc w:val="center"/>
        <w:rPr>
          <w:b/>
          <w:sz w:val="36"/>
          <w:szCs w:val="20"/>
          <w:lang w:eastAsia="ar-SA"/>
        </w:rPr>
      </w:pPr>
      <w:r w:rsidRPr="000C4E95">
        <w:rPr>
          <w:b/>
          <w:sz w:val="36"/>
          <w:szCs w:val="20"/>
          <w:lang w:eastAsia="ar-SA"/>
        </w:rPr>
        <w:t>СЕЛЬСКОГО ПОСЕЛЕНИЯ</w:t>
      </w:r>
    </w:p>
    <w:p w:rsidR="000C4E95" w:rsidRPr="000C4E95" w:rsidRDefault="005E4D59" w:rsidP="000C4E95">
      <w:pPr>
        <w:widowControl w:val="0"/>
        <w:shd w:val="clear" w:color="auto" w:fill="FFFFFF"/>
        <w:suppressAutoHyphens/>
        <w:ind w:right="293" w:firstLine="560"/>
        <w:jc w:val="center"/>
        <w:rPr>
          <w:b/>
          <w:sz w:val="36"/>
          <w:szCs w:val="20"/>
          <w:lang w:eastAsia="ar-SA"/>
        </w:rPr>
      </w:pPr>
      <w:r>
        <w:rPr>
          <w:b/>
          <w:sz w:val="36"/>
          <w:szCs w:val="20"/>
          <w:lang w:eastAsia="ar-SA"/>
        </w:rPr>
        <w:t>ПРИГОРОДНОГО МУНИЦИПАЛЬНОГО</w:t>
      </w:r>
      <w:r w:rsidR="000C4E95" w:rsidRPr="000C4E95">
        <w:rPr>
          <w:b/>
          <w:sz w:val="36"/>
          <w:szCs w:val="20"/>
          <w:lang w:eastAsia="ar-SA"/>
        </w:rPr>
        <w:t xml:space="preserve"> РАЙОНА </w:t>
      </w:r>
    </w:p>
    <w:p w:rsidR="001733EC" w:rsidRPr="000C4E95" w:rsidRDefault="000C4E95" w:rsidP="000C4E95">
      <w:pPr>
        <w:widowControl w:val="0"/>
        <w:shd w:val="clear" w:color="auto" w:fill="FFFFFF"/>
        <w:suppressAutoHyphens/>
        <w:ind w:right="293" w:firstLine="560"/>
        <w:jc w:val="center"/>
        <w:rPr>
          <w:b/>
          <w:sz w:val="36"/>
          <w:szCs w:val="20"/>
          <w:lang w:eastAsia="ar-SA"/>
        </w:rPr>
      </w:pPr>
      <w:r w:rsidRPr="000C4E95">
        <w:rPr>
          <w:b/>
          <w:sz w:val="36"/>
          <w:szCs w:val="20"/>
          <w:lang w:eastAsia="ar-SA"/>
        </w:rPr>
        <w:t>РЕСПУБЛИКИ СЕВЕРНАЯ ОСЕТИЯ – АЛАНИЯ</w:t>
      </w:r>
    </w:p>
    <w:p w:rsidR="001733EC" w:rsidRPr="000C4E95" w:rsidRDefault="001733EC" w:rsidP="001733EC">
      <w:pPr>
        <w:widowControl w:val="0"/>
        <w:shd w:val="clear" w:color="auto" w:fill="FFFFFF"/>
        <w:suppressAutoHyphens/>
        <w:ind w:right="293" w:firstLine="560"/>
        <w:jc w:val="center"/>
        <w:rPr>
          <w:b/>
          <w:sz w:val="36"/>
          <w:szCs w:val="20"/>
          <w:lang w:eastAsia="ar-SA"/>
        </w:rPr>
      </w:pPr>
      <w:r w:rsidRPr="000C4E95">
        <w:rPr>
          <w:b/>
          <w:sz w:val="36"/>
          <w:szCs w:val="20"/>
          <w:lang w:eastAsia="ar-SA"/>
        </w:rPr>
        <w:t>НА 201</w:t>
      </w:r>
      <w:r w:rsidR="000C4E95" w:rsidRPr="000C4E95">
        <w:rPr>
          <w:b/>
          <w:sz w:val="36"/>
          <w:szCs w:val="20"/>
          <w:lang w:eastAsia="ar-SA"/>
        </w:rPr>
        <w:t>9</w:t>
      </w:r>
      <w:r w:rsidRPr="000C4E95">
        <w:rPr>
          <w:b/>
          <w:sz w:val="36"/>
          <w:szCs w:val="20"/>
          <w:lang w:eastAsia="ar-SA"/>
        </w:rPr>
        <w:t xml:space="preserve"> - 20</w:t>
      </w:r>
      <w:r w:rsidR="005E4D59">
        <w:rPr>
          <w:b/>
          <w:sz w:val="36"/>
          <w:szCs w:val="20"/>
          <w:lang w:eastAsia="ar-SA"/>
        </w:rPr>
        <w:t>29</w:t>
      </w:r>
      <w:r w:rsidRPr="000C4E95">
        <w:rPr>
          <w:b/>
          <w:sz w:val="36"/>
          <w:szCs w:val="20"/>
          <w:lang w:eastAsia="ar-SA"/>
        </w:rPr>
        <w:t xml:space="preserve"> ГОДЫ</w:t>
      </w:r>
    </w:p>
    <w:p w:rsidR="001733EC" w:rsidRPr="000C4E95" w:rsidRDefault="001733EC" w:rsidP="001733EC">
      <w:pPr>
        <w:widowControl w:val="0"/>
        <w:shd w:val="clear" w:color="auto" w:fill="FFFFFF"/>
        <w:suppressAutoHyphens/>
        <w:ind w:right="293" w:firstLine="560"/>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0"/>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1"/>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75" w:firstLine="284"/>
        <w:jc w:val="both"/>
        <w:rPr>
          <w:rFonts w:ascii="Palatino Linotype" w:hAnsi="Palatino Linotype"/>
          <w:sz w:val="26"/>
          <w:szCs w:val="26"/>
          <w:lang w:eastAsia="ar-SA"/>
        </w:rPr>
      </w:pPr>
      <w:r w:rsidRPr="000C4E95">
        <w:rPr>
          <w:rFonts w:ascii="Palatino Linotype" w:hAnsi="Palatino Linotype"/>
          <w:sz w:val="26"/>
          <w:szCs w:val="26"/>
          <w:lang w:eastAsia="ar-SA"/>
        </w:rPr>
        <w:t>Директор ООО «НПО «ЮРГЦ»</w:t>
      </w:r>
      <w:r w:rsidRPr="000C4E95">
        <w:rPr>
          <w:rFonts w:ascii="Palatino Linotype" w:hAnsi="Palatino Linotype"/>
          <w:sz w:val="26"/>
          <w:szCs w:val="26"/>
          <w:lang w:eastAsia="ar-SA"/>
        </w:rPr>
        <w:tab/>
      </w:r>
      <w:r w:rsidRPr="000C4E95">
        <w:rPr>
          <w:rFonts w:ascii="Palatino Linotype" w:hAnsi="Palatino Linotype"/>
          <w:sz w:val="26"/>
          <w:szCs w:val="26"/>
          <w:lang w:eastAsia="ar-SA"/>
        </w:rPr>
        <w:tab/>
      </w:r>
      <w:r w:rsidRPr="000C4E95">
        <w:rPr>
          <w:rFonts w:ascii="Palatino Linotype" w:hAnsi="Palatino Linotype"/>
          <w:sz w:val="26"/>
          <w:szCs w:val="26"/>
          <w:lang w:eastAsia="ar-SA"/>
        </w:rPr>
        <w:tab/>
      </w:r>
      <w:r w:rsidRPr="000C4E95">
        <w:rPr>
          <w:rFonts w:ascii="Palatino Linotype" w:hAnsi="Palatino Linotype"/>
          <w:sz w:val="26"/>
          <w:szCs w:val="26"/>
          <w:lang w:eastAsia="ar-SA"/>
        </w:rPr>
        <w:tab/>
      </w:r>
      <w:r w:rsidRPr="000C4E95">
        <w:rPr>
          <w:rFonts w:ascii="Palatino Linotype" w:hAnsi="Palatino Linotype"/>
          <w:sz w:val="26"/>
          <w:szCs w:val="26"/>
          <w:lang w:eastAsia="ar-SA"/>
        </w:rPr>
        <w:tab/>
      </w:r>
      <w:r w:rsidRPr="000C4E95">
        <w:rPr>
          <w:rFonts w:ascii="Palatino Linotype" w:hAnsi="Palatino Linotype"/>
          <w:sz w:val="26"/>
          <w:szCs w:val="26"/>
          <w:lang w:eastAsia="ar-SA"/>
        </w:rPr>
        <w:tab/>
        <w:t xml:space="preserve">С.Ю. </w:t>
      </w:r>
      <w:proofErr w:type="spellStart"/>
      <w:r w:rsidRPr="000C4E95">
        <w:rPr>
          <w:rFonts w:ascii="Palatino Linotype" w:hAnsi="Palatino Linotype"/>
          <w:sz w:val="26"/>
          <w:szCs w:val="26"/>
          <w:lang w:eastAsia="ar-SA"/>
        </w:rPr>
        <w:t>Трухачев</w:t>
      </w:r>
      <w:proofErr w:type="spellEnd"/>
    </w:p>
    <w:p w:rsidR="001733EC" w:rsidRPr="000C4E95" w:rsidRDefault="001733EC" w:rsidP="001733EC">
      <w:pPr>
        <w:widowControl w:val="0"/>
        <w:shd w:val="clear" w:color="auto" w:fill="FFFFFF"/>
        <w:suppressAutoHyphens/>
        <w:ind w:right="293" w:firstLine="561"/>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1"/>
        <w:jc w:val="center"/>
        <w:rPr>
          <w:rFonts w:ascii="Palatino Linotype" w:hAnsi="Palatino Linotype"/>
          <w:sz w:val="26"/>
          <w:szCs w:val="26"/>
          <w:lang w:eastAsia="ar-SA"/>
        </w:rPr>
      </w:pPr>
      <w:bookmarkStart w:id="0" w:name="_GoBack"/>
      <w:bookmarkEnd w:id="0"/>
    </w:p>
    <w:p w:rsidR="001733EC" w:rsidRPr="000C4E95" w:rsidRDefault="001733EC" w:rsidP="001733EC">
      <w:pPr>
        <w:widowControl w:val="0"/>
        <w:shd w:val="clear" w:color="auto" w:fill="FFFFFF"/>
        <w:suppressAutoHyphens/>
        <w:ind w:right="293" w:firstLine="561"/>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firstLine="561"/>
        <w:jc w:val="center"/>
        <w:rPr>
          <w:rFonts w:ascii="Palatino Linotype" w:hAnsi="Palatino Linotype"/>
          <w:sz w:val="26"/>
          <w:szCs w:val="26"/>
          <w:lang w:eastAsia="ar-SA"/>
        </w:rPr>
      </w:pPr>
    </w:p>
    <w:p w:rsidR="001733EC" w:rsidRPr="000C4E95" w:rsidRDefault="001733EC" w:rsidP="001733EC">
      <w:pPr>
        <w:widowControl w:val="0"/>
        <w:shd w:val="clear" w:color="auto" w:fill="FFFFFF"/>
        <w:suppressAutoHyphens/>
        <w:ind w:right="293"/>
        <w:jc w:val="center"/>
        <w:rPr>
          <w:rFonts w:ascii="Palatino Linotype" w:hAnsi="Palatino Linotype"/>
          <w:lang w:eastAsia="ar-SA"/>
        </w:rPr>
      </w:pPr>
      <w:r w:rsidRPr="000C4E95">
        <w:rPr>
          <w:rFonts w:ascii="Palatino Linotype" w:hAnsi="Palatino Linotype"/>
          <w:lang w:eastAsia="ar-SA"/>
        </w:rPr>
        <w:t>Ростов-на-Дону</w:t>
      </w:r>
    </w:p>
    <w:p w:rsidR="001733EC" w:rsidRPr="000C4E95" w:rsidRDefault="001733EC" w:rsidP="001733EC">
      <w:pPr>
        <w:widowControl w:val="0"/>
        <w:shd w:val="clear" w:color="auto" w:fill="FFFFFF"/>
        <w:suppressAutoHyphens/>
        <w:ind w:right="293"/>
        <w:jc w:val="center"/>
        <w:rPr>
          <w:rFonts w:ascii="Palatino Linotype" w:hAnsi="Palatino Linotype"/>
          <w:lang w:eastAsia="ar-SA"/>
        </w:rPr>
      </w:pPr>
      <w:r w:rsidRPr="000C4E95">
        <w:rPr>
          <w:rFonts w:ascii="Palatino Linotype" w:hAnsi="Palatino Linotype"/>
          <w:szCs w:val="20"/>
          <w:lang w:eastAsia="ar-SA"/>
        </w:rPr>
        <w:t>201</w:t>
      </w:r>
      <w:r w:rsidR="000C4E95" w:rsidRPr="000C4E95">
        <w:rPr>
          <w:rFonts w:ascii="Palatino Linotype" w:hAnsi="Palatino Linotype"/>
          <w:szCs w:val="20"/>
          <w:lang w:val="en-US" w:eastAsia="ar-SA"/>
        </w:rPr>
        <w:t>9</w:t>
      </w:r>
      <w:r w:rsidRPr="000C4E95">
        <w:rPr>
          <w:rFonts w:ascii="Palatino Linotype" w:hAnsi="Palatino Linotype"/>
          <w:szCs w:val="20"/>
          <w:lang w:eastAsia="ar-SA"/>
        </w:rPr>
        <w:t xml:space="preserve"> г.</w:t>
      </w:r>
    </w:p>
    <w:p w:rsidR="001733EC" w:rsidRPr="00856AD0" w:rsidRDefault="001733EC" w:rsidP="001733EC">
      <w:pPr>
        <w:widowControl w:val="0"/>
        <w:jc w:val="right"/>
        <w:rPr>
          <w:rFonts w:ascii="Palatino Linotype" w:eastAsia="Lucida Sans Unicode" w:hAnsi="Palatino Linotype"/>
          <w:b/>
          <w:sz w:val="26"/>
          <w:szCs w:val="26"/>
          <w:highlight w:val="yellow"/>
        </w:rPr>
        <w:sectPr w:rsidR="001733EC" w:rsidRPr="00856AD0" w:rsidSect="003A61D4">
          <w:headerReference w:type="default" r:id="rId9"/>
          <w:footerReference w:type="default" r:id="rId10"/>
          <w:pgSz w:w="11906" w:h="16838" w:code="9"/>
          <w:pgMar w:top="1077" w:right="851" w:bottom="1134" w:left="1134" w:header="709" w:footer="709" w:gutter="0"/>
          <w:cols w:space="708"/>
          <w:titlePg/>
          <w:docGrid w:linePitch="360"/>
        </w:sectPr>
      </w:pPr>
    </w:p>
    <w:p w:rsidR="00D02676" w:rsidRDefault="00D02676" w:rsidP="00D02676">
      <w:pPr>
        <w:pStyle w:val="af6"/>
        <w:jc w:val="center"/>
      </w:pPr>
      <w:r>
        <w:lastRenderedPageBreak/>
        <w:t>Оглавление</w:t>
      </w:r>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r w:rsidRPr="00827375">
        <w:rPr>
          <w:rFonts w:ascii="Times New Roman" w:hAnsi="Times New Roman" w:cs="Times New Roman"/>
          <w:sz w:val="18"/>
          <w:szCs w:val="18"/>
        </w:rPr>
        <w:fldChar w:fldCharType="begin"/>
      </w:r>
      <w:r w:rsidR="00D02676" w:rsidRPr="00827375">
        <w:rPr>
          <w:rFonts w:ascii="Times New Roman" w:hAnsi="Times New Roman" w:cs="Times New Roman"/>
          <w:sz w:val="18"/>
          <w:szCs w:val="18"/>
        </w:rPr>
        <w:instrText xml:space="preserve"> TOC \o "1-3" \h \z \u </w:instrText>
      </w:r>
      <w:r w:rsidRPr="00827375">
        <w:rPr>
          <w:rFonts w:ascii="Times New Roman" w:hAnsi="Times New Roman" w:cs="Times New Roman"/>
          <w:sz w:val="18"/>
          <w:szCs w:val="18"/>
        </w:rPr>
        <w:fldChar w:fldCharType="separate"/>
      </w:r>
      <w:hyperlink w:anchor="_Toc5207887" w:history="1">
        <w:r w:rsidR="00827375" w:rsidRPr="00827375">
          <w:rPr>
            <w:rStyle w:val="af7"/>
            <w:rFonts w:ascii="Times New Roman" w:hAnsi="Times New Roman" w:cs="Times New Roman"/>
            <w:noProof/>
            <w:sz w:val="18"/>
            <w:szCs w:val="18"/>
          </w:rPr>
          <w:t>1.</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ХАРАКТЕРИСТИКА СУЩЕСТВУЮЩЕГО СОСТОЯНИЯ ТРАНСПОРТНОЙ ИНФРАСТРУКТУРЫ ИРСКОГО СЕЛЬСКОГО ПОСЕЛЕНИЯ ПРИГОРОДНОГО МУНИЦИПАЛЬНОГО РАЙОНА.</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_Toc5207887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9</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88" w:history="1">
        <w:r w:rsidR="00827375" w:rsidRPr="00827375">
          <w:rPr>
            <w:rStyle w:val="af7"/>
            <w:rFonts w:ascii="Times New Roman" w:hAnsi="Times New Roman" w:cs="Times New Roman"/>
            <w:b/>
            <w:i w:val="0"/>
            <w:noProof/>
            <w:sz w:val="18"/>
            <w:szCs w:val="18"/>
          </w:rPr>
          <w:t>1.1.</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АНАЛИЗ ПОЛОЖЕНИЯ ИРСКОГО СЕЛЬСКОГО ПОСЕЛЕНИЯ ПРИГОРОДНОГО МУНИЦИПАЛЬНОГО РАЙОНА В СТРУКТУРЕ ПРОСТРАНСТВЕННОЙ ОРГАНИЗАЦИИ РЕСПУБЛИКИ СЕВЕРНАЯ ОСЕТИЯ – АЛАНИЯ.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_Toc5207888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9</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89" w:history="1">
        <w:r w:rsidR="00827375" w:rsidRPr="00827375">
          <w:rPr>
            <w:rStyle w:val="af7"/>
            <w:rFonts w:ascii="Times New Roman" w:hAnsi="Times New Roman" w:cs="Times New Roman"/>
            <w:b/>
            <w:i w:val="0"/>
            <w:noProof/>
            <w:sz w:val="18"/>
            <w:szCs w:val="18"/>
          </w:rPr>
          <w:t>1.2.</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СОЦИАЛЬНО-ЭКОНОМИЧЕСКАЯ ХАРАКТЕРИСТИКА ИРСКОГО СЕЛЬСКОГО ПОСЕЛЕНИЯ, ХАРАКТЕРИСТИКА ГРАДОСТРОИТЕЛЬНОЙ ДЕЯТЕЛЬНОСТИ НА ТЕРРИТОРИИ ПОСЕЛЕНИЯ.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_Toc5207889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12</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0" w:history="1">
        <w:r w:rsidR="00827375" w:rsidRPr="00827375">
          <w:rPr>
            <w:rStyle w:val="af7"/>
            <w:rFonts w:ascii="Times New Roman" w:hAnsi="Times New Roman" w:cs="Times New Roman"/>
            <w:b/>
            <w:i w:val="0"/>
            <w:noProof/>
            <w:sz w:val="18"/>
            <w:szCs w:val="18"/>
          </w:rPr>
          <w:t>1.3.</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ХАРАКТЕРИСТИКА ФУНКЦИОНИРОВАНИЯ И ПОКАЗАТЕЛИ РАБОТЫ ТРАНСПОРТНОЙ ИНФРАСТРУКТУРЫ ПО ВИДАМ ТРАНСПОРТА</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_Toc5207890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16</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1" w:history="1">
        <w:r w:rsidR="00827375" w:rsidRPr="00827375">
          <w:rPr>
            <w:rStyle w:val="af7"/>
            <w:rFonts w:ascii="Times New Roman" w:hAnsi="Times New Roman" w:cs="Times New Roman"/>
            <w:b/>
            <w:i w:val="0"/>
            <w:noProof/>
            <w:sz w:val="18"/>
            <w:szCs w:val="18"/>
          </w:rPr>
          <w:t>1.4.</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ХАРАКТЕРИСТИКА СЕТИ ДОРОГ, ПАРАМЕТРЫ ДОРОЖНОГО ДВИЖЕНИЯ, ОЦЕНКА КАЧЕСТВА СОДЕРЖАНИЯ ДОРОГ</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_Toc5207891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18</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2" w:history="1">
        <w:r w:rsidR="00827375" w:rsidRPr="00827375">
          <w:rPr>
            <w:rStyle w:val="af7"/>
            <w:rFonts w:ascii="Times New Roman" w:hAnsi="Times New Roman" w:cs="Times New Roman"/>
            <w:b/>
            <w:i w:val="0"/>
            <w:noProof/>
            <w:sz w:val="18"/>
            <w:szCs w:val="18"/>
          </w:rPr>
          <w:t>1.5.</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АНАЛИЗ СОСТАВА ПАРКА ТРАНСПОРТНЫХ СРЕДСТВ И УРОВНЯ АВТОМОБИЛИЗАЦИИ, ОБЕСПЕЧЕННОСТЬ ПАРКОВКАМИ (ПАРКОВОЧНЫМИ МЕСТАМИ)</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_Toc5207892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20</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3" w:history="1">
        <w:r w:rsidR="00827375" w:rsidRPr="00827375">
          <w:rPr>
            <w:rStyle w:val="af7"/>
            <w:rFonts w:ascii="Times New Roman" w:hAnsi="Times New Roman" w:cs="Times New Roman"/>
            <w:b/>
            <w:i w:val="0"/>
            <w:noProof/>
            <w:sz w:val="18"/>
            <w:szCs w:val="18"/>
          </w:rPr>
          <w:t>1.6.</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ХАРАКТЕРИСТИКА РАБОТЫ ТРАНСПОРТНЫХ СРЕДСТВ ОБЩЕГО ПОЛЬЗОВАНИЯ, ВКЛЮЧАЯ АНАЛИЗ ПАССАЖИРОПОТОКА</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_Toc5207893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21</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4" w:history="1">
        <w:r w:rsidR="00827375" w:rsidRPr="00827375">
          <w:rPr>
            <w:rStyle w:val="af7"/>
            <w:rFonts w:ascii="Times New Roman" w:hAnsi="Times New Roman" w:cs="Times New Roman"/>
            <w:b/>
            <w:i w:val="0"/>
            <w:noProof/>
            <w:sz w:val="18"/>
            <w:szCs w:val="18"/>
          </w:rPr>
          <w:t>1.7.</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ХАРАКТЕРИСТИКА УСЛОВИЙ ПЕШЕХОДНОГО И ВЕЛОСИПЕДНОГО ПЕРЕДВИЖЕНИЯ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_Toc5207894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22</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5" w:history="1">
        <w:r w:rsidR="00827375" w:rsidRPr="00827375">
          <w:rPr>
            <w:rStyle w:val="af7"/>
            <w:rFonts w:ascii="Times New Roman" w:hAnsi="Times New Roman" w:cs="Times New Roman"/>
            <w:b/>
            <w:i w:val="0"/>
            <w:noProof/>
            <w:sz w:val="18"/>
            <w:szCs w:val="18"/>
          </w:rPr>
          <w:t>1.8.</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ХАРАКТЕРИСТИКА ДВИЖЕНИЯ ГРУЗОВЫХ ТРАНСПОРТНЫХ СРЕДСТВ, ОЦЕНКА РАБОТЫ КОММУНАЛЬНЫХ И ДОРОЖНЫХ СЛУЖБ, СОСТОЯНИЯ ИНФРАСТРУКТУРЫ ДЛЯ ДАННЫХ ТРАНСПОРТНЫХ СРЕДСТВ</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_Toc5207895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23</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6" w:history="1">
        <w:r w:rsidR="00827375" w:rsidRPr="00827375">
          <w:rPr>
            <w:rStyle w:val="af7"/>
            <w:rFonts w:ascii="Times New Roman" w:hAnsi="Times New Roman" w:cs="Times New Roman"/>
            <w:b/>
            <w:i w:val="0"/>
            <w:noProof/>
            <w:sz w:val="18"/>
            <w:szCs w:val="18"/>
          </w:rPr>
          <w:t>1.9.</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АНАЛИЗ УРОВНЯ БЕЗОПАСНОСТИ ДОРОЖНОГО ДВИЖЕНИЯ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_Toc5207896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23</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7" w:history="1">
        <w:r w:rsidR="00827375" w:rsidRPr="00827375">
          <w:rPr>
            <w:rStyle w:val="af7"/>
            <w:rFonts w:ascii="Times New Roman" w:hAnsi="Times New Roman" w:cs="Times New Roman"/>
            <w:b/>
            <w:i w:val="0"/>
            <w:noProof/>
            <w:sz w:val="18"/>
            <w:szCs w:val="18"/>
          </w:rPr>
          <w:t>1.10.</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ОЦЕНКА УРОВНЯ НЕГАТИВНОГО ВОЗДЕЙСТВИЯ ТРАНСПОРТНОЙ ИНФРАСТРУКТУРЫ НА ОКРУЖАЮЩУЮ СРЕДУ, БЕЗОПАСНОСТЬ И ЗДОРОВЬЕ НАСЕЛЕНИЯ МУНИЦИПАЛЬНОГО ОБРАЗОВАНИЯ СЕЛЬСКОГО ПОСЕЛЕНИЯ ИРСКОЕ.</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_Toc5207897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25</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8" w:history="1">
        <w:r w:rsidR="00827375" w:rsidRPr="00827375">
          <w:rPr>
            <w:rStyle w:val="af7"/>
            <w:rFonts w:ascii="Times New Roman" w:hAnsi="Times New Roman" w:cs="Times New Roman"/>
            <w:b/>
            <w:i w:val="0"/>
            <w:noProof/>
            <w:sz w:val="18"/>
            <w:szCs w:val="18"/>
          </w:rPr>
          <w:t>1.11.</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ХАРАКТЕРИСТИКА СУЩЕСТВУЮЩИХ УСЛОВИЙ И ПЕРСПЕКТИВ РАЗВИТИЯ И РАЗМЕЩЕНИЯ ТРАНСПОРТНОЙ ИНФРАСТРУКТУРЫ</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_Toc5207898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26</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899" w:history="1">
        <w:r w:rsidR="00827375" w:rsidRPr="00827375">
          <w:rPr>
            <w:rStyle w:val="af7"/>
            <w:rFonts w:ascii="Times New Roman" w:hAnsi="Times New Roman" w:cs="Times New Roman"/>
            <w:b/>
            <w:i w:val="0"/>
            <w:noProof/>
            <w:sz w:val="18"/>
            <w:szCs w:val="18"/>
          </w:rPr>
          <w:t>1.12.</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ОЦЕНКА НОРМАТИВНО-ПРАВОВОЙ БАЗЫ, НЕОБХОДИМОЙ ДЛЯ ФУНКЦИОНИРОВАНИЯ И РАЗВИТИЯ ТРАНСПОРТНОЙ ИНФРАСТРУКТУРЫ</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_Toc5207899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27</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0" w:history="1">
        <w:r w:rsidR="00827375" w:rsidRPr="00827375">
          <w:rPr>
            <w:rStyle w:val="af7"/>
            <w:rFonts w:ascii="Times New Roman" w:hAnsi="Times New Roman" w:cs="Times New Roman"/>
            <w:b/>
            <w:i w:val="0"/>
            <w:noProof/>
            <w:sz w:val="18"/>
            <w:szCs w:val="18"/>
          </w:rPr>
          <w:t>1.13.</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ОЦЕНКА ФИНАНСИРОВАНИЯ ТРАНСПОРТНОЙ ИНФРАСТРУКТУРЫ</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_Toc5207900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28</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01" w:history="1">
        <w:r w:rsidR="00827375" w:rsidRPr="00827375">
          <w:rPr>
            <w:rStyle w:val="af7"/>
            <w:rFonts w:ascii="Times New Roman" w:hAnsi="Times New Roman" w:cs="Times New Roman"/>
            <w:noProof/>
            <w:sz w:val="18"/>
            <w:szCs w:val="18"/>
          </w:rPr>
          <w:t>2.</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ПРОГНОЗ ТРАНСПОРТНОГО СПРОСА, ИЗМЕНЕНИЯ ОБЪЕМОВ И ХАРАКТЕРА ПЕРЕДВИЖЕНИЯ НАСЕЛЕНИЯ И ПЕРЕВОЗОК ГРУЗОВ НА ТЕРРИТОРИИ ИРСКОГО СЕЛЬСКОГО ПОСЕЛЕНИЯ</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_Toc5207901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30</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2" w:history="1">
        <w:r w:rsidR="00827375" w:rsidRPr="00827375">
          <w:rPr>
            <w:rStyle w:val="af7"/>
            <w:rFonts w:ascii="Times New Roman" w:hAnsi="Times New Roman" w:cs="Times New Roman"/>
            <w:b/>
            <w:i w:val="0"/>
            <w:noProof/>
            <w:sz w:val="18"/>
            <w:szCs w:val="18"/>
          </w:rPr>
          <w:t>2.1.</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СОЦИАЛЬНО-ЭКОНОМИЧЕСКОГО И ГРАДОСТРОИТЕЛЬНОГО РАЗВИТИЯ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_Toc5207902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30</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3" w:history="1">
        <w:r w:rsidR="00827375" w:rsidRPr="00827375">
          <w:rPr>
            <w:rStyle w:val="af7"/>
            <w:rFonts w:ascii="Times New Roman" w:hAnsi="Times New Roman" w:cs="Times New Roman"/>
            <w:b/>
            <w:i w:val="0"/>
            <w:noProof/>
            <w:sz w:val="18"/>
            <w:szCs w:val="18"/>
          </w:rPr>
          <w:t>2.2.</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ТРАНСПОРТНОГО СПРОСА, ИЗМЕНЕНИЯ ОБЪЕМОВ И ХАРАКТЕРА ПЕРЕДВИЖЕНИЯ НАСЕЛЕНИЯ И ПЕРЕВОЗОК ГРУЗОВ ПО ВИДАМ ТРАНСПОРТА, ИМЕЮЩЕГОСЯ НА ТЕРРИТОРИИ СЕЛЬСКОГО ПОСЕЛЕНИЯ.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_Toc5207903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33</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4" w:history="1">
        <w:r w:rsidR="00827375" w:rsidRPr="00827375">
          <w:rPr>
            <w:rStyle w:val="af7"/>
            <w:rFonts w:ascii="Times New Roman" w:hAnsi="Times New Roman" w:cs="Times New Roman"/>
            <w:b/>
            <w:i w:val="0"/>
            <w:noProof/>
            <w:sz w:val="18"/>
            <w:szCs w:val="18"/>
          </w:rPr>
          <w:t>2.3.</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РАЗВИТИЯ ТРАНСПОРТНОЙ ИНФРАСТРУКТУРЫ ПО ВИДАМ ТРАНСПОРТА</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_Toc5207904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35</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5" w:history="1">
        <w:r w:rsidR="00827375" w:rsidRPr="00827375">
          <w:rPr>
            <w:rStyle w:val="af7"/>
            <w:rFonts w:ascii="Times New Roman" w:hAnsi="Times New Roman" w:cs="Times New Roman"/>
            <w:b/>
            <w:i w:val="0"/>
            <w:noProof/>
            <w:sz w:val="18"/>
            <w:szCs w:val="18"/>
          </w:rPr>
          <w:t>2.4.</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РАЗВИТИЯ ДОРОЖНОЙ СЕТИ МУНИЦИПАЛЬНОГО ОБРАЗОВАНИЯ ИРСКОЕ СЕЛЬСКОЕ ПОСЕЛЕНИЕ</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_Toc5207905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36</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6" w:history="1">
        <w:r w:rsidR="00827375" w:rsidRPr="00827375">
          <w:rPr>
            <w:rStyle w:val="af7"/>
            <w:rFonts w:ascii="Times New Roman" w:hAnsi="Times New Roman" w:cs="Times New Roman"/>
            <w:b/>
            <w:i w:val="0"/>
            <w:noProof/>
            <w:sz w:val="18"/>
            <w:szCs w:val="18"/>
          </w:rPr>
          <w:t>2.5.</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УРОВНЯ АВТОМОБИЛИЗАЦИИ, ПАРАМЕТРОВ ДОРОЖНОГО ДВИЖЕНИЯ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_Toc5207906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38</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7" w:history="1">
        <w:r w:rsidR="00827375" w:rsidRPr="00827375">
          <w:rPr>
            <w:rStyle w:val="af7"/>
            <w:rFonts w:ascii="Times New Roman" w:hAnsi="Times New Roman" w:cs="Times New Roman"/>
            <w:b/>
            <w:i w:val="0"/>
            <w:noProof/>
            <w:sz w:val="18"/>
            <w:szCs w:val="18"/>
          </w:rPr>
          <w:t>2.6.</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ПОКАЗАТЕЛЕЙ БЕЗОПАСНОСТИ ДОРОЖНОГО ДВИЖЕНИЯ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_Toc5207907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38</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08" w:history="1">
        <w:r w:rsidR="00827375" w:rsidRPr="00827375">
          <w:rPr>
            <w:rStyle w:val="af7"/>
            <w:rFonts w:ascii="Times New Roman" w:hAnsi="Times New Roman" w:cs="Times New Roman"/>
            <w:b/>
            <w:i w:val="0"/>
            <w:noProof/>
            <w:sz w:val="18"/>
            <w:szCs w:val="18"/>
          </w:rPr>
          <w:t>2.7.</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ПРОГНОЗ НЕГАТИВНОГО ВОЗДЕЙСТВИЯ ТРАНСПОРТНОЙ ИНФРАСТРУКТУРЫ НА ОКРУЖАЮЩУЮ СРЕДУ И ЗДОРОВЬЕ НАСЕЛЕНИЯ МУНИЦИПАЛЬНОГО ОБРАЗОВАНИЯ ИРСКОЕ СЕЛЬСКОЕ ПОСЕЛЕНИЕ</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_Toc5207908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40</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09" w:history="1">
        <w:r w:rsidR="00827375" w:rsidRPr="00827375">
          <w:rPr>
            <w:rStyle w:val="af7"/>
            <w:rFonts w:ascii="Times New Roman" w:hAnsi="Times New Roman" w:cs="Times New Roman"/>
            <w:noProof/>
            <w:sz w:val="18"/>
            <w:szCs w:val="18"/>
          </w:rPr>
          <w:t>3.</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 xml:space="preserve">ПРИНЦИПИАЛЬНЫЕ ВАРИАНТЫ РАЗВИТИЯ ТРАНСПОРТНОЙ ИНФРАСТРУКТУРЫ, ИХ УКРУПНЕННАЯ ОЦЕНКА ПО ЦЕЛЕВЫМ ПОКАЗАТЕЛЯМ (ИНДИКАТОРАМ) РАЗВИТИЯ ТРАНСПОРТНОЙ </w:t>
        </w:r>
        <w:r w:rsidR="00827375" w:rsidRPr="00827375">
          <w:rPr>
            <w:rStyle w:val="af7"/>
            <w:rFonts w:ascii="Times New Roman" w:hAnsi="Times New Roman" w:cs="Times New Roman"/>
            <w:noProof/>
            <w:sz w:val="18"/>
            <w:szCs w:val="18"/>
          </w:rPr>
          <w:lastRenderedPageBreak/>
          <w:t>ИНФРАСТРУКТУРЫ. ВЫБОР ПРЕДЛАГАЕМОГО К РЕАЛИЗАЦИИ ВАРИАНТА РАЗВИТИЯ ТРАНСПОРТНОЙ ИНФРАСТРУКТУРЫ</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_Toc5207909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41</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10" w:history="1">
        <w:r w:rsidR="00827375" w:rsidRPr="00827375">
          <w:rPr>
            <w:rStyle w:val="af7"/>
            <w:rFonts w:ascii="Times New Roman" w:hAnsi="Times New Roman" w:cs="Times New Roman"/>
            <w:noProof/>
            <w:sz w:val="18"/>
            <w:szCs w:val="18"/>
          </w:rPr>
          <w:t>4.</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ПЕРЕЧЕНЬ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ОЦЕНКА ОБЪЕМОВ И ИСТОЧНИКОВ ИХ ФИНАНСИРОВАНИЯ</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_Toc5207910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43</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1" w:history="1">
        <w:r w:rsidR="00827375" w:rsidRPr="00827375">
          <w:rPr>
            <w:rStyle w:val="af7"/>
            <w:rFonts w:ascii="Times New Roman" w:hAnsi="Times New Roman" w:cs="Times New Roman"/>
            <w:b/>
            <w:i w:val="0"/>
            <w:noProof/>
            <w:sz w:val="18"/>
            <w:szCs w:val="18"/>
          </w:rPr>
          <w:t>4.1.</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РАЗВИТИЮ ТРАНСПОРТНОЙ ИНФРАСТРУКТУРЫ ПО ВИДАМ ТРАНСПОРТА</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_Toc5207911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46</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2" w:history="1">
        <w:r w:rsidR="00827375" w:rsidRPr="00827375">
          <w:rPr>
            <w:rStyle w:val="af7"/>
            <w:rFonts w:ascii="Times New Roman" w:hAnsi="Times New Roman" w:cs="Times New Roman"/>
            <w:b/>
            <w:i w:val="0"/>
            <w:noProof/>
            <w:sz w:val="18"/>
            <w:szCs w:val="18"/>
          </w:rPr>
          <w:t>4.2.</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РАЗВИТИЮ ТРАНСПОРТА ОБЩЕГО ПОЛЬЗОВАНИЯ, СОЗДАНИЮ ТРАНСПОРТНО-ПЕРЕСАДОЧНЫХ УЗЛОВ.</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_Toc5207912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46</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3" w:history="1">
        <w:r w:rsidR="00827375" w:rsidRPr="00827375">
          <w:rPr>
            <w:rStyle w:val="af7"/>
            <w:rFonts w:ascii="Times New Roman" w:hAnsi="Times New Roman" w:cs="Times New Roman"/>
            <w:b/>
            <w:i w:val="0"/>
            <w:noProof/>
            <w:sz w:val="18"/>
            <w:szCs w:val="18"/>
          </w:rPr>
          <w:t>4.3.</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РАЗВИТИЮ ИНФРАСТРУКТУРЫ ДЛЯ ЛЕГКОВОГО АВТОМОБИЛЬНОГО ТРАНСПОРТА, ВКЛЮЧАЯ РАЗВИТИЕ ЕДИНОГО ПАРКОВОЧНОГО ПРОСТРАНСТВА</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_Toc5207913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46</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4" w:history="1">
        <w:r w:rsidR="00827375" w:rsidRPr="00827375">
          <w:rPr>
            <w:rStyle w:val="af7"/>
            <w:rFonts w:ascii="Times New Roman" w:hAnsi="Times New Roman" w:cs="Times New Roman"/>
            <w:b/>
            <w:i w:val="0"/>
            <w:noProof/>
            <w:sz w:val="18"/>
            <w:szCs w:val="18"/>
          </w:rPr>
          <w:t>4.4.</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РАЗВИТИЮ ИНФРАСТРУКТУРЫ ПЕШЕХОДНОГО И ВЕЛОСИПЕДНОГО ПЕРЕДВИЖЕНИЯ.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_Toc5207914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47</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5" w:history="1">
        <w:r w:rsidR="00827375" w:rsidRPr="00827375">
          <w:rPr>
            <w:rStyle w:val="af7"/>
            <w:rFonts w:ascii="Times New Roman" w:hAnsi="Times New Roman" w:cs="Times New Roman"/>
            <w:b/>
            <w:i w:val="0"/>
            <w:noProof/>
            <w:sz w:val="18"/>
            <w:szCs w:val="18"/>
          </w:rPr>
          <w:t>4.5.</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РАЗВИТИЮ ИНФРАСТРУКТУРЫ ДЛЯ ГРУЗОВОГО ТРАНСПОРТА, ТРАНСПОРТНЫХ СРЕДСТВ КОММУНАЛЬНЫХ И ДОРОЖНЫХ СЛУЖБ.</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_Toc5207915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49</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6" w:history="1">
        <w:r w:rsidR="00827375" w:rsidRPr="00827375">
          <w:rPr>
            <w:rStyle w:val="af7"/>
            <w:rFonts w:ascii="Times New Roman" w:hAnsi="Times New Roman" w:cs="Times New Roman"/>
            <w:b/>
            <w:i w:val="0"/>
            <w:noProof/>
            <w:sz w:val="18"/>
            <w:szCs w:val="18"/>
          </w:rPr>
          <w:t>4.6.</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РАЗВИТИЮ СЕТИ АВТОМОБИЛЬНЫХ ДОРОГ ОБЩЕГО ПОЛЬЗОВАНИЯ МЕСТНОГО ЗНАЧЕНИЯ ИРСКОГО СЕЛЬСКОГО ПОСЕЛЕНИ.</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_Toc5207916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49</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7" w:history="1">
        <w:r w:rsidR="00827375" w:rsidRPr="00827375">
          <w:rPr>
            <w:rStyle w:val="af7"/>
            <w:rFonts w:ascii="Times New Roman" w:hAnsi="Times New Roman" w:cs="Times New Roman"/>
            <w:b/>
            <w:i w:val="0"/>
            <w:noProof/>
            <w:sz w:val="18"/>
            <w:szCs w:val="18"/>
          </w:rPr>
          <w:t>4.7.</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КОМПЛЕКСНЫЕ МЕРОПРИЯТИЯ ПО ОРГАНИЗАЦИИ ДОРОЖНОГО ДВИЖЕНИЯ, В ТОМ ЧИСЛЕ ПО ПОВЫШЕНИЮ БЕЗОПАСНОСТИ ДОРОЖНОГО ДВИЖЕНИЯ.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_Toc5207917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50</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2"/>
        <w:tabs>
          <w:tab w:val="left" w:pos="960"/>
          <w:tab w:val="right" w:leader="dot" w:pos="9628"/>
        </w:tabs>
        <w:jc w:val="both"/>
        <w:rPr>
          <w:rFonts w:ascii="Times New Roman" w:eastAsiaTheme="minorEastAsia" w:hAnsi="Times New Roman" w:cs="Times New Roman"/>
          <w:i w:val="0"/>
          <w:iCs w:val="0"/>
          <w:noProof/>
          <w:sz w:val="18"/>
          <w:szCs w:val="18"/>
        </w:rPr>
      </w:pPr>
      <w:hyperlink w:anchor="_Toc5207918" w:history="1">
        <w:r w:rsidR="00827375" w:rsidRPr="00827375">
          <w:rPr>
            <w:rStyle w:val="af7"/>
            <w:rFonts w:ascii="Times New Roman" w:hAnsi="Times New Roman" w:cs="Times New Roman"/>
            <w:b/>
            <w:i w:val="0"/>
            <w:noProof/>
            <w:sz w:val="18"/>
            <w:szCs w:val="18"/>
          </w:rPr>
          <w:t>4.8.</w:t>
        </w:r>
        <w:r w:rsidR="00827375" w:rsidRPr="00827375">
          <w:rPr>
            <w:rFonts w:ascii="Times New Roman" w:eastAsiaTheme="minorEastAsia" w:hAnsi="Times New Roman" w:cs="Times New Roman"/>
            <w:i w:val="0"/>
            <w:iCs w:val="0"/>
            <w:noProof/>
            <w:sz w:val="18"/>
            <w:szCs w:val="18"/>
          </w:rPr>
          <w:tab/>
        </w:r>
        <w:r w:rsidR="00827375" w:rsidRPr="00827375">
          <w:rPr>
            <w:rStyle w:val="af7"/>
            <w:rFonts w:ascii="Times New Roman" w:hAnsi="Times New Roman" w:cs="Times New Roman"/>
            <w:b/>
            <w:i w:val="0"/>
            <w:noProof/>
            <w:sz w:val="18"/>
            <w:szCs w:val="18"/>
          </w:rPr>
          <w:t>МЕРОПРИЯТИЯ ПО ВНЕДРЕНИЮ ИНТЕЛЛЕКТУАЛЬНЫХ ТРАНСПОРТНЫХ СИСТЕМ. МЕРОПРИЯТИЯ ПО СНИЖЕНИЮ НЕГАТИВНОГО ВОЗДЕЙСТВИЯ ТРАНСПОРТА НА ОКРУЖАЮЩУЮ СРЕДУ И ЗДОРОВЬЕ НАСЕЛЕНИЯ.</w:t>
        </w:r>
        <w:r w:rsidR="00827375" w:rsidRPr="00827375">
          <w:rPr>
            <w:rFonts w:ascii="Times New Roman" w:hAnsi="Times New Roman" w:cs="Times New Roman"/>
            <w:i w:val="0"/>
            <w:noProof/>
            <w:webHidden/>
            <w:sz w:val="18"/>
            <w:szCs w:val="18"/>
          </w:rPr>
          <w:tab/>
        </w:r>
        <w:r w:rsidRPr="00827375">
          <w:rPr>
            <w:rFonts w:ascii="Times New Roman" w:hAnsi="Times New Roman" w:cs="Times New Roman"/>
            <w:i w:val="0"/>
            <w:noProof/>
            <w:webHidden/>
            <w:sz w:val="18"/>
            <w:szCs w:val="18"/>
          </w:rPr>
          <w:fldChar w:fldCharType="begin"/>
        </w:r>
        <w:r w:rsidR="00827375" w:rsidRPr="00827375">
          <w:rPr>
            <w:rFonts w:ascii="Times New Roman" w:hAnsi="Times New Roman" w:cs="Times New Roman"/>
            <w:i w:val="0"/>
            <w:noProof/>
            <w:webHidden/>
            <w:sz w:val="18"/>
            <w:szCs w:val="18"/>
          </w:rPr>
          <w:instrText xml:space="preserve"> PAGEREF _Toc5207918 \h </w:instrText>
        </w:r>
        <w:r w:rsidRPr="00827375">
          <w:rPr>
            <w:rFonts w:ascii="Times New Roman" w:hAnsi="Times New Roman" w:cs="Times New Roman"/>
            <w:i w:val="0"/>
            <w:noProof/>
            <w:webHidden/>
            <w:sz w:val="18"/>
            <w:szCs w:val="18"/>
          </w:rPr>
        </w:r>
        <w:r w:rsidRPr="00827375">
          <w:rPr>
            <w:rFonts w:ascii="Times New Roman" w:hAnsi="Times New Roman" w:cs="Times New Roman"/>
            <w:i w:val="0"/>
            <w:noProof/>
            <w:webHidden/>
            <w:sz w:val="18"/>
            <w:szCs w:val="18"/>
          </w:rPr>
          <w:fldChar w:fldCharType="separate"/>
        </w:r>
        <w:r w:rsidR="00955E61">
          <w:rPr>
            <w:rFonts w:ascii="Times New Roman" w:hAnsi="Times New Roman" w:cs="Times New Roman"/>
            <w:i w:val="0"/>
            <w:noProof/>
            <w:webHidden/>
            <w:sz w:val="18"/>
            <w:szCs w:val="18"/>
          </w:rPr>
          <w:t>50</w:t>
        </w:r>
        <w:r w:rsidRPr="00827375">
          <w:rPr>
            <w:rFonts w:ascii="Times New Roman" w:hAnsi="Times New Roman" w:cs="Times New Roman"/>
            <w:i w:val="0"/>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19" w:history="1">
        <w:r w:rsidR="00827375" w:rsidRPr="00827375">
          <w:rPr>
            <w:rStyle w:val="af7"/>
            <w:rFonts w:ascii="Times New Roman" w:hAnsi="Times New Roman" w:cs="Times New Roman"/>
            <w:noProof/>
            <w:sz w:val="18"/>
            <w:szCs w:val="18"/>
          </w:rPr>
          <w:t>5.</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_Toc5207919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51</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20" w:history="1">
        <w:r w:rsidR="00827375" w:rsidRPr="00827375">
          <w:rPr>
            <w:rStyle w:val="af7"/>
            <w:rFonts w:ascii="Times New Roman" w:hAnsi="Times New Roman" w:cs="Times New Roman"/>
            <w:noProof/>
            <w:sz w:val="18"/>
            <w:szCs w:val="18"/>
          </w:rPr>
          <w:t>6.</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ОЦЕНКА ОБЪЕМОВ И ИСТОЧНИКОВ ФИНАНСИРОВАНИЯ МЕРОПРИЯТИЙ (ИНВЕСТИЦИОННЫХ ПРОЕКТОВ) ПО ПРОЕКТИРОВАНИЮ, СТРОИТЕЛЬСВУ, РЕКОНСТРУКЦИИ ОБЪЕКТОВ ТРАНСПОРТНОЙ ИНФРАСТРУКТУРЫ ПРЕДЛАГАЕМОГО ВАРИАНТА РАЗВИТИЯ ТРАНСПОРТНОЙ ИНФРАСТРУКТУРЫ, ОЦЕНКА ОБЪЕМОВ И ИСТОЧНИКОВ ФИНАНСИРОВАНИЯ.</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_Toc5207920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52</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21" w:history="1">
        <w:r w:rsidR="00827375" w:rsidRPr="00827375">
          <w:rPr>
            <w:rStyle w:val="af7"/>
            <w:rFonts w:ascii="Times New Roman" w:hAnsi="Times New Roman" w:cs="Times New Roman"/>
            <w:noProof/>
            <w:sz w:val="18"/>
            <w:szCs w:val="18"/>
          </w:rPr>
          <w:t>7.</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_Toc5207921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59</w:t>
        </w:r>
        <w:r w:rsidRPr="00827375">
          <w:rPr>
            <w:rFonts w:ascii="Times New Roman" w:hAnsi="Times New Roman" w:cs="Times New Roman"/>
            <w:noProof/>
            <w:webHidden/>
            <w:sz w:val="18"/>
            <w:szCs w:val="18"/>
          </w:rPr>
          <w:fldChar w:fldCharType="end"/>
        </w:r>
      </w:hyperlink>
    </w:p>
    <w:p w:rsidR="00827375" w:rsidRPr="00827375" w:rsidRDefault="00946DA2" w:rsidP="00827375">
      <w:pPr>
        <w:pStyle w:val="12"/>
        <w:tabs>
          <w:tab w:val="left" w:pos="480"/>
          <w:tab w:val="right" w:leader="dot" w:pos="9628"/>
        </w:tabs>
        <w:jc w:val="both"/>
        <w:rPr>
          <w:rFonts w:ascii="Times New Roman" w:eastAsiaTheme="minorEastAsia" w:hAnsi="Times New Roman" w:cs="Times New Roman"/>
          <w:b w:val="0"/>
          <w:bCs w:val="0"/>
          <w:noProof/>
          <w:sz w:val="18"/>
          <w:szCs w:val="18"/>
        </w:rPr>
      </w:pPr>
      <w:hyperlink w:anchor="_Toc5207922" w:history="1">
        <w:r w:rsidR="00827375" w:rsidRPr="00827375">
          <w:rPr>
            <w:rStyle w:val="af7"/>
            <w:rFonts w:ascii="Times New Roman" w:hAnsi="Times New Roman" w:cs="Times New Roman"/>
            <w:noProof/>
            <w:sz w:val="18"/>
            <w:szCs w:val="18"/>
          </w:rPr>
          <w:t>8.</w:t>
        </w:r>
        <w:r w:rsidR="00827375" w:rsidRPr="00827375">
          <w:rPr>
            <w:rFonts w:ascii="Times New Roman" w:eastAsiaTheme="minorEastAsia" w:hAnsi="Times New Roman" w:cs="Times New Roman"/>
            <w:b w:val="0"/>
            <w:bCs w:val="0"/>
            <w:noProof/>
            <w:sz w:val="18"/>
            <w:szCs w:val="18"/>
          </w:rPr>
          <w:tab/>
        </w:r>
        <w:r w:rsidR="00827375" w:rsidRPr="00827375">
          <w:rPr>
            <w:rStyle w:val="af7"/>
            <w:rFonts w:ascii="Times New Roman" w:hAnsi="Times New Roman" w:cs="Times New Roman"/>
            <w:noProof/>
            <w:sz w:val="18"/>
            <w:szCs w:val="1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ИРСКОГО СЕЛЬСКОГО ПОСЕЛЕНИЯ</w:t>
        </w:r>
        <w:r w:rsidR="00827375" w:rsidRPr="00827375">
          <w:rPr>
            <w:rFonts w:ascii="Times New Roman" w:hAnsi="Times New Roman" w:cs="Times New Roman"/>
            <w:noProof/>
            <w:webHidden/>
            <w:sz w:val="18"/>
            <w:szCs w:val="18"/>
          </w:rPr>
          <w:tab/>
        </w:r>
        <w:r w:rsidRPr="00827375">
          <w:rPr>
            <w:rFonts w:ascii="Times New Roman" w:hAnsi="Times New Roman" w:cs="Times New Roman"/>
            <w:noProof/>
            <w:webHidden/>
            <w:sz w:val="18"/>
            <w:szCs w:val="18"/>
          </w:rPr>
          <w:fldChar w:fldCharType="begin"/>
        </w:r>
        <w:r w:rsidR="00827375" w:rsidRPr="00827375">
          <w:rPr>
            <w:rFonts w:ascii="Times New Roman" w:hAnsi="Times New Roman" w:cs="Times New Roman"/>
            <w:noProof/>
            <w:webHidden/>
            <w:sz w:val="18"/>
            <w:szCs w:val="18"/>
          </w:rPr>
          <w:instrText xml:space="preserve"> PAGEREF _Toc5207922 \h </w:instrText>
        </w:r>
        <w:r w:rsidRPr="00827375">
          <w:rPr>
            <w:rFonts w:ascii="Times New Roman" w:hAnsi="Times New Roman" w:cs="Times New Roman"/>
            <w:noProof/>
            <w:webHidden/>
            <w:sz w:val="18"/>
            <w:szCs w:val="18"/>
          </w:rPr>
        </w:r>
        <w:r w:rsidRPr="00827375">
          <w:rPr>
            <w:rFonts w:ascii="Times New Roman" w:hAnsi="Times New Roman" w:cs="Times New Roman"/>
            <w:noProof/>
            <w:webHidden/>
            <w:sz w:val="18"/>
            <w:szCs w:val="18"/>
          </w:rPr>
          <w:fldChar w:fldCharType="separate"/>
        </w:r>
        <w:r w:rsidR="00955E61">
          <w:rPr>
            <w:rFonts w:ascii="Times New Roman" w:hAnsi="Times New Roman" w:cs="Times New Roman"/>
            <w:noProof/>
            <w:webHidden/>
            <w:sz w:val="18"/>
            <w:szCs w:val="18"/>
          </w:rPr>
          <w:t>60</w:t>
        </w:r>
        <w:r w:rsidRPr="00827375">
          <w:rPr>
            <w:rFonts w:ascii="Times New Roman" w:hAnsi="Times New Roman" w:cs="Times New Roman"/>
            <w:noProof/>
            <w:webHidden/>
            <w:sz w:val="18"/>
            <w:szCs w:val="18"/>
          </w:rPr>
          <w:fldChar w:fldCharType="end"/>
        </w:r>
      </w:hyperlink>
    </w:p>
    <w:p w:rsidR="00D02676" w:rsidRDefault="00946DA2" w:rsidP="00827375">
      <w:pPr>
        <w:jc w:val="both"/>
      </w:pPr>
      <w:r w:rsidRPr="00827375">
        <w:rPr>
          <w:b/>
          <w:bCs/>
          <w:sz w:val="18"/>
          <w:szCs w:val="18"/>
        </w:rPr>
        <w:fldChar w:fldCharType="end"/>
      </w:r>
    </w:p>
    <w:p w:rsidR="00D02676" w:rsidRDefault="00D02676" w:rsidP="005E4D59">
      <w:pPr>
        <w:pStyle w:val="ConsPlusTitle"/>
        <w:jc w:val="center"/>
        <w:rPr>
          <w:sz w:val="26"/>
          <w:szCs w:val="26"/>
          <w:lang w:val="en-US"/>
        </w:rPr>
      </w:pPr>
    </w:p>
    <w:p w:rsidR="00D02676" w:rsidRDefault="00D02676" w:rsidP="005E4D59">
      <w:pPr>
        <w:pStyle w:val="ConsPlusTitle"/>
        <w:jc w:val="center"/>
        <w:rPr>
          <w:sz w:val="26"/>
          <w:szCs w:val="26"/>
        </w:rPr>
      </w:pPr>
    </w:p>
    <w:p w:rsidR="008B1969" w:rsidRPr="008B1969" w:rsidRDefault="008B1969" w:rsidP="005E4D59">
      <w:pPr>
        <w:pStyle w:val="ConsPlusTitle"/>
        <w:jc w:val="center"/>
        <w:rPr>
          <w:sz w:val="26"/>
          <w:szCs w:val="26"/>
        </w:rPr>
      </w:pPr>
    </w:p>
    <w:p w:rsidR="00D02676" w:rsidRDefault="00D02676" w:rsidP="005E4D59">
      <w:pPr>
        <w:pStyle w:val="ConsPlusTitle"/>
        <w:jc w:val="center"/>
        <w:rPr>
          <w:sz w:val="26"/>
          <w:szCs w:val="26"/>
          <w:lang w:val="en-US"/>
        </w:rPr>
      </w:pPr>
    </w:p>
    <w:p w:rsidR="00D02676" w:rsidRDefault="00D02676" w:rsidP="005E4D59">
      <w:pPr>
        <w:pStyle w:val="ConsPlusTitle"/>
        <w:jc w:val="center"/>
        <w:rPr>
          <w:sz w:val="26"/>
          <w:szCs w:val="26"/>
          <w:lang w:val="en-US"/>
        </w:rPr>
      </w:pPr>
    </w:p>
    <w:p w:rsidR="00D02676" w:rsidRDefault="00D02676" w:rsidP="005E4D59">
      <w:pPr>
        <w:pStyle w:val="ConsPlusTitle"/>
        <w:jc w:val="center"/>
        <w:rPr>
          <w:sz w:val="26"/>
          <w:szCs w:val="26"/>
          <w:lang w:val="en-US"/>
        </w:rPr>
      </w:pPr>
    </w:p>
    <w:p w:rsidR="00D02676" w:rsidRDefault="00D02676" w:rsidP="005E4D59">
      <w:pPr>
        <w:pStyle w:val="ConsPlusTitle"/>
        <w:jc w:val="center"/>
        <w:rPr>
          <w:sz w:val="26"/>
          <w:szCs w:val="26"/>
          <w:lang w:val="en-US"/>
        </w:rPr>
      </w:pPr>
    </w:p>
    <w:p w:rsidR="00D02676" w:rsidRDefault="00D02676" w:rsidP="005E4D59">
      <w:pPr>
        <w:pStyle w:val="ConsPlusTitle"/>
        <w:jc w:val="center"/>
        <w:rPr>
          <w:sz w:val="26"/>
          <w:szCs w:val="26"/>
          <w:lang w:val="en-US"/>
        </w:rPr>
      </w:pPr>
    </w:p>
    <w:p w:rsidR="00D02676" w:rsidRDefault="00D02676" w:rsidP="005E4D59">
      <w:pPr>
        <w:pStyle w:val="ConsPlusTitle"/>
        <w:jc w:val="center"/>
        <w:rPr>
          <w:sz w:val="26"/>
          <w:szCs w:val="26"/>
          <w:lang w:val="en-US"/>
        </w:rPr>
      </w:pPr>
    </w:p>
    <w:p w:rsidR="00D02676" w:rsidRPr="004A3D06" w:rsidRDefault="00D02676" w:rsidP="00D02676">
      <w:pPr>
        <w:spacing w:before="60" w:after="60"/>
        <w:jc w:val="center"/>
        <w:rPr>
          <w:b/>
          <w:sz w:val="26"/>
          <w:szCs w:val="26"/>
        </w:rPr>
      </w:pPr>
      <w:r w:rsidRPr="004A3D06">
        <w:rPr>
          <w:b/>
          <w:sz w:val="26"/>
          <w:szCs w:val="26"/>
        </w:rPr>
        <w:lastRenderedPageBreak/>
        <w:t>Авторский коллектив</w:t>
      </w:r>
    </w:p>
    <w:p w:rsidR="00D02676" w:rsidRPr="004A3D06" w:rsidRDefault="00D02676" w:rsidP="00D02676">
      <w:pPr>
        <w:spacing w:before="60" w:after="60"/>
        <w:ind w:firstLine="900"/>
        <w:jc w:val="both"/>
        <w:rPr>
          <w:sz w:val="26"/>
          <w:szCs w:val="26"/>
        </w:rPr>
      </w:pPr>
    </w:p>
    <w:p w:rsidR="007C7B11" w:rsidRDefault="00D02676" w:rsidP="007C7B11">
      <w:pPr>
        <w:spacing w:before="60" w:after="60"/>
        <w:ind w:firstLine="900"/>
        <w:jc w:val="both"/>
        <w:rPr>
          <w:sz w:val="26"/>
          <w:szCs w:val="26"/>
        </w:rPr>
      </w:pPr>
      <w:r w:rsidRPr="004A3D06">
        <w:rPr>
          <w:sz w:val="26"/>
          <w:szCs w:val="26"/>
        </w:rPr>
        <w:t xml:space="preserve">Для разработки </w:t>
      </w:r>
      <w:r w:rsidR="007C7B11">
        <w:rPr>
          <w:sz w:val="26"/>
          <w:szCs w:val="26"/>
        </w:rPr>
        <w:t>программы комплексного разви</w:t>
      </w:r>
      <w:r w:rsidR="00882BB3">
        <w:rPr>
          <w:sz w:val="26"/>
          <w:szCs w:val="26"/>
        </w:rPr>
        <w:t xml:space="preserve">тия транспортной инфраструктуры </w:t>
      </w:r>
      <w:proofErr w:type="spellStart"/>
      <w:r w:rsidR="00807CCE">
        <w:rPr>
          <w:sz w:val="26"/>
          <w:szCs w:val="26"/>
        </w:rPr>
        <w:t>Ирского</w:t>
      </w:r>
      <w:proofErr w:type="spellEnd"/>
      <w:r w:rsidR="007C7B11">
        <w:rPr>
          <w:sz w:val="26"/>
          <w:szCs w:val="26"/>
        </w:rPr>
        <w:t xml:space="preserve"> сельского поселения Пригородного муниципального района РСО-Алания</w:t>
      </w:r>
      <w:r w:rsidRPr="004A3D06">
        <w:rPr>
          <w:sz w:val="26"/>
          <w:szCs w:val="26"/>
        </w:rPr>
        <w:t xml:space="preserve"> был сформирован авторский коллектив в следующем составе:</w:t>
      </w:r>
    </w:p>
    <w:p w:rsidR="007C7B11" w:rsidRDefault="007C7B11" w:rsidP="007C7B11">
      <w:pPr>
        <w:spacing w:before="60" w:after="60"/>
        <w:ind w:firstLine="900"/>
        <w:jc w:val="both"/>
        <w:rPr>
          <w:sz w:val="26"/>
          <w:szCs w:val="26"/>
        </w:rPr>
      </w:pPr>
    </w:p>
    <w:p w:rsidR="007C7B11" w:rsidRPr="007C7B11" w:rsidRDefault="007C7B11" w:rsidP="007C7B11">
      <w:pPr>
        <w:spacing w:before="60" w:after="60"/>
        <w:ind w:left="2835" w:hanging="2268"/>
        <w:jc w:val="both"/>
        <w:rPr>
          <w:sz w:val="26"/>
          <w:szCs w:val="26"/>
        </w:rPr>
      </w:pPr>
      <w:proofErr w:type="spellStart"/>
      <w:r w:rsidRPr="007C7B11">
        <w:rPr>
          <w:sz w:val="26"/>
          <w:szCs w:val="26"/>
        </w:rPr>
        <w:t>Трухачев</w:t>
      </w:r>
      <w:proofErr w:type="spellEnd"/>
      <w:r w:rsidRPr="007C7B11">
        <w:rPr>
          <w:sz w:val="26"/>
          <w:szCs w:val="26"/>
        </w:rPr>
        <w:t xml:space="preserve"> С</w:t>
      </w:r>
      <w:r>
        <w:rPr>
          <w:sz w:val="26"/>
          <w:szCs w:val="26"/>
        </w:rPr>
        <w:t xml:space="preserve">.Ю. </w:t>
      </w:r>
      <w:r w:rsidRPr="007C7B11">
        <w:rPr>
          <w:sz w:val="26"/>
          <w:szCs w:val="26"/>
        </w:rPr>
        <w:t xml:space="preserve"> </w:t>
      </w:r>
      <w:r>
        <w:rPr>
          <w:sz w:val="26"/>
          <w:szCs w:val="26"/>
        </w:rPr>
        <w:tab/>
        <w:t xml:space="preserve">директор ООО «НПО </w:t>
      </w:r>
      <w:r w:rsidRPr="007C7B11">
        <w:rPr>
          <w:sz w:val="26"/>
          <w:szCs w:val="26"/>
        </w:rPr>
        <w:t xml:space="preserve">«ЮРГЦ», кандидат архитектуры, советник Российской академии архитектуры и строительных наук, член союза архитекторов России </w:t>
      </w:r>
    </w:p>
    <w:p w:rsidR="00D02676" w:rsidRPr="004A3D06" w:rsidRDefault="00D02676" w:rsidP="00D02676">
      <w:pPr>
        <w:spacing w:before="120" w:after="120"/>
        <w:ind w:left="2880" w:hanging="2313"/>
        <w:jc w:val="both"/>
        <w:rPr>
          <w:sz w:val="26"/>
          <w:szCs w:val="26"/>
        </w:rPr>
      </w:pPr>
      <w:r w:rsidRPr="004A3D06">
        <w:rPr>
          <w:sz w:val="26"/>
          <w:szCs w:val="26"/>
        </w:rPr>
        <w:t>Прохоров А.Ю.</w:t>
      </w:r>
      <w:r w:rsidRPr="004A3D06">
        <w:rPr>
          <w:sz w:val="26"/>
          <w:szCs w:val="26"/>
        </w:rPr>
        <w:tab/>
        <w:t>руководитель авторского коллектива, главный архитектор проектов</w:t>
      </w:r>
    </w:p>
    <w:p w:rsidR="00D02676" w:rsidRPr="004A3D06" w:rsidRDefault="00D02676" w:rsidP="00D02676">
      <w:pPr>
        <w:spacing w:before="120" w:after="120"/>
        <w:ind w:left="2880" w:hanging="2313"/>
        <w:jc w:val="both"/>
        <w:rPr>
          <w:sz w:val="26"/>
          <w:szCs w:val="26"/>
        </w:rPr>
      </w:pPr>
      <w:proofErr w:type="spellStart"/>
      <w:r w:rsidRPr="004A3D06">
        <w:rPr>
          <w:sz w:val="26"/>
          <w:szCs w:val="26"/>
        </w:rPr>
        <w:t>Хохлачев</w:t>
      </w:r>
      <w:proofErr w:type="spellEnd"/>
      <w:r w:rsidRPr="004A3D06">
        <w:rPr>
          <w:sz w:val="26"/>
          <w:szCs w:val="26"/>
        </w:rPr>
        <w:t xml:space="preserve"> Р.В.</w:t>
      </w:r>
      <w:r w:rsidRPr="004A3D06">
        <w:rPr>
          <w:sz w:val="26"/>
          <w:szCs w:val="26"/>
        </w:rPr>
        <w:tab/>
      </w:r>
      <w:r w:rsidR="007C7B11">
        <w:rPr>
          <w:sz w:val="26"/>
          <w:szCs w:val="26"/>
        </w:rPr>
        <w:t>руководитель группы</w:t>
      </w:r>
    </w:p>
    <w:p w:rsidR="00D02676" w:rsidRDefault="00D02676" w:rsidP="00D02676">
      <w:pPr>
        <w:spacing w:before="120" w:after="120"/>
        <w:ind w:left="2880" w:hanging="2313"/>
        <w:jc w:val="both"/>
        <w:rPr>
          <w:sz w:val="26"/>
          <w:szCs w:val="26"/>
        </w:rPr>
      </w:pPr>
      <w:r w:rsidRPr="004A3D06">
        <w:rPr>
          <w:sz w:val="26"/>
          <w:szCs w:val="26"/>
        </w:rPr>
        <w:t>Чеботарев Д.В.</w:t>
      </w:r>
      <w:r w:rsidRPr="004A3D06">
        <w:rPr>
          <w:sz w:val="26"/>
          <w:szCs w:val="26"/>
        </w:rPr>
        <w:tab/>
        <w:t>ведущий арх</w:t>
      </w:r>
      <w:r w:rsidR="007C7B11">
        <w:rPr>
          <w:sz w:val="26"/>
          <w:szCs w:val="26"/>
        </w:rPr>
        <w:t>итектор, ст. </w:t>
      </w:r>
      <w:r w:rsidRPr="004A3D06">
        <w:rPr>
          <w:sz w:val="26"/>
          <w:szCs w:val="26"/>
        </w:rPr>
        <w:t>преподаватель Школы архитектуры, дизайна и искусств Донского технического университета, член союза архитекторов России</w:t>
      </w:r>
    </w:p>
    <w:p w:rsidR="007C7B11" w:rsidRDefault="007C7B11" w:rsidP="007C7B11">
      <w:pPr>
        <w:spacing w:before="120" w:after="120"/>
        <w:ind w:left="2880" w:hanging="2313"/>
        <w:jc w:val="both"/>
        <w:rPr>
          <w:sz w:val="26"/>
          <w:szCs w:val="26"/>
        </w:rPr>
      </w:pPr>
      <w:proofErr w:type="spellStart"/>
      <w:r>
        <w:rPr>
          <w:sz w:val="26"/>
          <w:szCs w:val="26"/>
        </w:rPr>
        <w:t>Кривошлыков</w:t>
      </w:r>
      <w:proofErr w:type="spellEnd"/>
      <w:r w:rsidRPr="004A3D06">
        <w:rPr>
          <w:sz w:val="26"/>
          <w:szCs w:val="26"/>
        </w:rPr>
        <w:t xml:space="preserve"> </w:t>
      </w:r>
      <w:r>
        <w:rPr>
          <w:sz w:val="26"/>
          <w:szCs w:val="26"/>
        </w:rPr>
        <w:t>В</w:t>
      </w:r>
      <w:r w:rsidRPr="004A3D06">
        <w:rPr>
          <w:sz w:val="26"/>
          <w:szCs w:val="26"/>
        </w:rPr>
        <w:t>.</w:t>
      </w:r>
      <w:r>
        <w:rPr>
          <w:sz w:val="26"/>
          <w:szCs w:val="26"/>
        </w:rPr>
        <w:t>А</w:t>
      </w:r>
      <w:r w:rsidRPr="004A3D06">
        <w:rPr>
          <w:sz w:val="26"/>
          <w:szCs w:val="26"/>
        </w:rPr>
        <w:t>.</w:t>
      </w:r>
      <w:r w:rsidRPr="004A3D06">
        <w:rPr>
          <w:sz w:val="26"/>
          <w:szCs w:val="26"/>
        </w:rPr>
        <w:tab/>
      </w:r>
      <w:r>
        <w:rPr>
          <w:sz w:val="26"/>
          <w:szCs w:val="26"/>
        </w:rPr>
        <w:t>старший специалист градостроительства</w:t>
      </w:r>
    </w:p>
    <w:p w:rsidR="00D02676" w:rsidRPr="004A3D06" w:rsidRDefault="00D02676" w:rsidP="00D02676">
      <w:pPr>
        <w:spacing w:before="120" w:after="120"/>
        <w:ind w:left="2880" w:hanging="2313"/>
        <w:jc w:val="both"/>
        <w:rPr>
          <w:sz w:val="26"/>
          <w:szCs w:val="26"/>
        </w:rPr>
      </w:pPr>
      <w:r w:rsidRPr="004A3D06">
        <w:rPr>
          <w:sz w:val="26"/>
          <w:szCs w:val="26"/>
        </w:rPr>
        <w:t>Титова Л.А.</w:t>
      </w:r>
      <w:r w:rsidRPr="004A3D06">
        <w:rPr>
          <w:sz w:val="26"/>
          <w:szCs w:val="26"/>
        </w:rPr>
        <w:tab/>
        <w:t>специалист (координация работы над текстовой частью проекта)</w:t>
      </w:r>
    </w:p>
    <w:p w:rsidR="00C856CA" w:rsidRPr="000C4E95" w:rsidRDefault="00D02676" w:rsidP="005E4D59">
      <w:pPr>
        <w:pStyle w:val="ConsPlusTitle"/>
        <w:jc w:val="center"/>
        <w:rPr>
          <w:sz w:val="26"/>
          <w:szCs w:val="26"/>
        </w:rPr>
      </w:pPr>
      <w:r w:rsidRPr="001C367C">
        <w:rPr>
          <w:sz w:val="26"/>
          <w:szCs w:val="26"/>
          <w:highlight w:val="yellow"/>
        </w:rPr>
        <w:br w:type="page"/>
      </w:r>
      <w:r w:rsidR="00C856CA" w:rsidRPr="000C4E95">
        <w:rPr>
          <w:sz w:val="26"/>
          <w:szCs w:val="26"/>
        </w:rPr>
        <w:lastRenderedPageBreak/>
        <w:t>ПРОГРАММА</w:t>
      </w:r>
    </w:p>
    <w:p w:rsidR="00C856CA" w:rsidRPr="000C4E95" w:rsidRDefault="00C856CA" w:rsidP="005E4D59">
      <w:pPr>
        <w:pStyle w:val="ConsPlusTitle"/>
        <w:jc w:val="center"/>
        <w:rPr>
          <w:sz w:val="26"/>
          <w:szCs w:val="26"/>
        </w:rPr>
      </w:pPr>
      <w:r w:rsidRPr="000C4E95">
        <w:rPr>
          <w:sz w:val="26"/>
          <w:szCs w:val="26"/>
        </w:rPr>
        <w:t>КОМПЛЕКСНОГО РАЗВИТИЯ ТРАНСПОРТНОЙ ИНФРАСТРУКТУРЫ</w:t>
      </w:r>
    </w:p>
    <w:p w:rsidR="00C856CA" w:rsidRPr="000C4E95" w:rsidRDefault="00807CCE" w:rsidP="005E4D59">
      <w:pPr>
        <w:pStyle w:val="ConsPlusTitle"/>
        <w:jc w:val="center"/>
        <w:rPr>
          <w:sz w:val="26"/>
          <w:szCs w:val="26"/>
        </w:rPr>
      </w:pPr>
      <w:r>
        <w:rPr>
          <w:sz w:val="26"/>
          <w:szCs w:val="26"/>
        </w:rPr>
        <w:t>ИРСКОГО</w:t>
      </w:r>
      <w:r w:rsidR="005E4D59">
        <w:rPr>
          <w:sz w:val="26"/>
          <w:szCs w:val="26"/>
        </w:rPr>
        <w:t xml:space="preserve"> СЕЛЬСКОГО ПОСЕЛЕНИЯ ПРИГОРОДНОГО</w:t>
      </w:r>
      <w:r w:rsidR="000C4E95" w:rsidRPr="000C4E95">
        <w:rPr>
          <w:sz w:val="26"/>
          <w:szCs w:val="26"/>
        </w:rPr>
        <w:t xml:space="preserve"> МУНИЦИПАЛЬНОГО РАЙОНА РЕСПУБЛИКИ СЕВЕРНАЯ ОСЕТИЯ – АЛАНИЯ </w:t>
      </w:r>
      <w:r w:rsidR="00C856CA" w:rsidRPr="000C4E95">
        <w:rPr>
          <w:sz w:val="26"/>
          <w:szCs w:val="26"/>
        </w:rPr>
        <w:t>НА 201</w:t>
      </w:r>
      <w:r w:rsidR="000C4E95" w:rsidRPr="000C4E95">
        <w:rPr>
          <w:sz w:val="26"/>
          <w:szCs w:val="26"/>
        </w:rPr>
        <w:t>9</w:t>
      </w:r>
      <w:r w:rsidR="00C856CA" w:rsidRPr="000C4E95">
        <w:rPr>
          <w:sz w:val="26"/>
          <w:szCs w:val="26"/>
        </w:rPr>
        <w:t xml:space="preserve"> - 20</w:t>
      </w:r>
      <w:r w:rsidR="005E4D59">
        <w:rPr>
          <w:sz w:val="26"/>
          <w:szCs w:val="26"/>
        </w:rPr>
        <w:t>29</w:t>
      </w:r>
      <w:r w:rsidR="00C856CA" w:rsidRPr="000C4E95">
        <w:rPr>
          <w:sz w:val="26"/>
          <w:szCs w:val="26"/>
        </w:rPr>
        <w:t xml:space="preserve"> ГОДЫ</w:t>
      </w:r>
    </w:p>
    <w:p w:rsidR="00C856CA" w:rsidRPr="00856AD0" w:rsidRDefault="00C856CA" w:rsidP="005E4D59">
      <w:pPr>
        <w:pStyle w:val="ConsPlusNormal"/>
        <w:jc w:val="center"/>
        <w:rPr>
          <w:highlight w:val="yellow"/>
        </w:rPr>
      </w:pPr>
    </w:p>
    <w:p w:rsidR="00C856CA" w:rsidRPr="00B32D7F" w:rsidRDefault="006E4A54" w:rsidP="00D02676">
      <w:pPr>
        <w:pStyle w:val="ConsPlusNormal"/>
        <w:ind w:left="720"/>
        <w:jc w:val="center"/>
        <w:rPr>
          <w:b/>
          <w:szCs w:val="24"/>
        </w:rPr>
      </w:pPr>
      <w:r w:rsidRPr="00B32D7F">
        <w:rPr>
          <w:b/>
          <w:szCs w:val="24"/>
        </w:rPr>
        <w:t>ПАСПОРТ</w:t>
      </w:r>
      <w:r w:rsidR="009221DF" w:rsidRPr="00B32D7F">
        <w:rPr>
          <w:b/>
          <w:szCs w:val="24"/>
        </w:rPr>
        <w:t xml:space="preserve"> </w:t>
      </w:r>
      <w:r w:rsidRPr="00B32D7F">
        <w:rPr>
          <w:b/>
          <w:szCs w:val="24"/>
        </w:rPr>
        <w:t>ПРОГРАММЫ КОМПЛЕКСНОГО РАЗВИТИЯ ТРАНСПОРТНОЙ ИНФРАСТРУКТУРЫ</w:t>
      </w:r>
      <w:r w:rsidR="009221DF" w:rsidRPr="00B32D7F">
        <w:rPr>
          <w:b/>
          <w:szCs w:val="24"/>
        </w:rPr>
        <w:t xml:space="preserve"> </w:t>
      </w:r>
      <w:r w:rsidR="00807CCE">
        <w:rPr>
          <w:b/>
          <w:szCs w:val="24"/>
        </w:rPr>
        <w:t>ИРСКОГО</w:t>
      </w:r>
      <w:r w:rsidR="00882BB3" w:rsidRPr="00882BB3">
        <w:rPr>
          <w:b/>
          <w:szCs w:val="24"/>
        </w:rPr>
        <w:t xml:space="preserve"> </w:t>
      </w:r>
      <w:r w:rsidR="005E4D59" w:rsidRPr="005E4D59">
        <w:rPr>
          <w:b/>
          <w:szCs w:val="24"/>
        </w:rPr>
        <w:t xml:space="preserve">СЕЛЬСКОГО ПОСЕЛЕНИЯ ПРИГОРОДНОГО МУНИЦИПАЛЬНОГО РАЙОНА </w:t>
      </w:r>
      <w:r w:rsidR="00B32D7F" w:rsidRPr="00B32D7F">
        <w:rPr>
          <w:b/>
          <w:szCs w:val="24"/>
        </w:rPr>
        <w:t xml:space="preserve">РЕСПУБЛИКИ СЕВЕРНАЯ ОСЕТИЯ – АЛАНИЯ НА 2019 </w:t>
      </w:r>
      <w:r w:rsidR="005E4D59">
        <w:rPr>
          <w:b/>
          <w:szCs w:val="24"/>
        </w:rPr>
        <w:t>–</w:t>
      </w:r>
      <w:r w:rsidR="00B32D7F" w:rsidRPr="00B32D7F">
        <w:rPr>
          <w:b/>
          <w:szCs w:val="24"/>
        </w:rPr>
        <w:t xml:space="preserve"> 20</w:t>
      </w:r>
      <w:r w:rsidR="005E4D59">
        <w:rPr>
          <w:b/>
          <w:szCs w:val="24"/>
        </w:rPr>
        <w:t xml:space="preserve">29 </w:t>
      </w:r>
      <w:r w:rsidR="00B32D7F" w:rsidRPr="00B32D7F">
        <w:rPr>
          <w:b/>
          <w:szCs w:val="24"/>
        </w:rPr>
        <w:t>ГОДЫ</w:t>
      </w:r>
    </w:p>
    <w:p w:rsidR="00C856CA" w:rsidRPr="00856AD0" w:rsidRDefault="00C856CA" w:rsidP="006E4A54">
      <w:pPr>
        <w:pStyle w:val="ConsPlusNormal"/>
        <w:jc w:val="both"/>
        <w:rPr>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576"/>
      </w:tblGrid>
      <w:tr w:rsidR="00C856CA" w:rsidRPr="00856AD0" w:rsidTr="0040616C">
        <w:tc>
          <w:tcPr>
            <w:tcW w:w="1984" w:type="dxa"/>
          </w:tcPr>
          <w:p w:rsidR="00C856CA" w:rsidRPr="00B32D7F" w:rsidRDefault="00C856CA" w:rsidP="006E4A54">
            <w:pPr>
              <w:pStyle w:val="ConsPlusNormal"/>
              <w:jc w:val="both"/>
              <w:rPr>
                <w:sz w:val="26"/>
                <w:szCs w:val="26"/>
              </w:rPr>
            </w:pPr>
            <w:r w:rsidRPr="00B32D7F">
              <w:rPr>
                <w:sz w:val="26"/>
                <w:szCs w:val="26"/>
              </w:rPr>
              <w:t>Наименование программы</w:t>
            </w:r>
          </w:p>
        </w:tc>
        <w:tc>
          <w:tcPr>
            <w:tcW w:w="7576" w:type="dxa"/>
          </w:tcPr>
          <w:p w:rsidR="00C856CA" w:rsidRPr="00B32D7F" w:rsidRDefault="00C856CA" w:rsidP="00807CCE">
            <w:pPr>
              <w:pStyle w:val="ConsPlusNormal"/>
              <w:jc w:val="both"/>
              <w:rPr>
                <w:sz w:val="26"/>
                <w:szCs w:val="26"/>
              </w:rPr>
            </w:pPr>
            <w:r w:rsidRPr="00B32D7F">
              <w:rPr>
                <w:sz w:val="26"/>
                <w:szCs w:val="26"/>
              </w:rPr>
              <w:t xml:space="preserve">Программа комплексного развития транспортной инфраструктуры </w:t>
            </w:r>
            <w:proofErr w:type="spellStart"/>
            <w:r w:rsidR="00807CCE">
              <w:rPr>
                <w:sz w:val="26"/>
                <w:szCs w:val="26"/>
              </w:rPr>
              <w:t>Ирского</w:t>
            </w:r>
            <w:proofErr w:type="spellEnd"/>
            <w:r w:rsidR="001911B6">
              <w:rPr>
                <w:sz w:val="26"/>
                <w:szCs w:val="26"/>
              </w:rPr>
              <w:t xml:space="preserve"> </w:t>
            </w:r>
            <w:r w:rsidR="005E4D59">
              <w:rPr>
                <w:sz w:val="26"/>
                <w:szCs w:val="26"/>
              </w:rPr>
              <w:t>сельского поселения Пригородного</w:t>
            </w:r>
            <w:r w:rsidR="00B32D7F" w:rsidRPr="00B32D7F">
              <w:rPr>
                <w:sz w:val="26"/>
                <w:szCs w:val="26"/>
              </w:rPr>
              <w:t xml:space="preserve"> муниципального района республики Северная Осетия – Алания на 2019 - 20</w:t>
            </w:r>
            <w:r w:rsidR="005E4D59">
              <w:rPr>
                <w:sz w:val="26"/>
                <w:szCs w:val="26"/>
              </w:rPr>
              <w:t>29</w:t>
            </w:r>
            <w:r w:rsidR="00B32D7F" w:rsidRPr="00B32D7F">
              <w:rPr>
                <w:sz w:val="26"/>
                <w:szCs w:val="26"/>
              </w:rPr>
              <w:t xml:space="preserve"> годы </w:t>
            </w:r>
            <w:r w:rsidRPr="00B32D7F">
              <w:rPr>
                <w:sz w:val="26"/>
                <w:szCs w:val="26"/>
              </w:rPr>
              <w:t>(далее - Программа).</w:t>
            </w:r>
          </w:p>
        </w:tc>
      </w:tr>
      <w:tr w:rsidR="00C856CA" w:rsidRPr="00856AD0" w:rsidTr="0040616C">
        <w:tc>
          <w:tcPr>
            <w:tcW w:w="1984" w:type="dxa"/>
          </w:tcPr>
          <w:p w:rsidR="00C856CA" w:rsidRPr="00856AD0" w:rsidRDefault="00C856CA" w:rsidP="006E4A54">
            <w:pPr>
              <w:pStyle w:val="ConsPlusNormal"/>
              <w:jc w:val="both"/>
              <w:rPr>
                <w:sz w:val="26"/>
                <w:szCs w:val="26"/>
                <w:highlight w:val="yellow"/>
              </w:rPr>
            </w:pPr>
            <w:r w:rsidRPr="00B32D7F">
              <w:rPr>
                <w:sz w:val="26"/>
                <w:szCs w:val="26"/>
              </w:rPr>
              <w:t>Основание для разработки Программы</w:t>
            </w:r>
          </w:p>
        </w:tc>
        <w:tc>
          <w:tcPr>
            <w:tcW w:w="7576" w:type="dxa"/>
          </w:tcPr>
          <w:p w:rsidR="00456F9F" w:rsidRPr="00B32D7F" w:rsidRDefault="00456F9F" w:rsidP="006E4A54">
            <w:pPr>
              <w:pStyle w:val="ConsPlusNormal"/>
              <w:jc w:val="both"/>
              <w:rPr>
                <w:sz w:val="26"/>
                <w:szCs w:val="26"/>
              </w:rPr>
            </w:pPr>
            <w:r w:rsidRPr="00B32D7F">
              <w:rPr>
                <w:sz w:val="26"/>
                <w:szCs w:val="26"/>
              </w:rPr>
              <w:t xml:space="preserve">- </w:t>
            </w:r>
            <w:r w:rsidR="00C856CA" w:rsidRPr="00B32D7F">
              <w:rPr>
                <w:sz w:val="26"/>
                <w:szCs w:val="26"/>
              </w:rPr>
              <w:t xml:space="preserve">Градостроительный </w:t>
            </w:r>
            <w:hyperlink r:id="rId11" w:history="1">
              <w:r w:rsidR="00C856CA" w:rsidRPr="00B32D7F">
                <w:rPr>
                  <w:sz w:val="26"/>
                  <w:szCs w:val="26"/>
                </w:rPr>
                <w:t>кодекс</w:t>
              </w:r>
            </w:hyperlink>
            <w:r w:rsidRPr="00B32D7F">
              <w:rPr>
                <w:sz w:val="26"/>
                <w:szCs w:val="26"/>
              </w:rPr>
              <w:t xml:space="preserve"> Российской Федерации;</w:t>
            </w:r>
          </w:p>
          <w:p w:rsidR="00456F9F" w:rsidRPr="00B32D7F" w:rsidRDefault="00456F9F" w:rsidP="006E4A54">
            <w:pPr>
              <w:pStyle w:val="ConsPlusNormal"/>
              <w:jc w:val="both"/>
              <w:rPr>
                <w:sz w:val="26"/>
                <w:szCs w:val="26"/>
              </w:rPr>
            </w:pPr>
            <w:r w:rsidRPr="00B32D7F">
              <w:rPr>
                <w:sz w:val="26"/>
                <w:szCs w:val="26"/>
              </w:rPr>
              <w:t xml:space="preserve">- Федеральный закон от </w:t>
            </w:r>
            <w:r w:rsidR="00B32D7F" w:rsidRPr="00B32D7F">
              <w:rPr>
                <w:sz w:val="26"/>
                <w:szCs w:val="26"/>
              </w:rPr>
              <w:t>3</w:t>
            </w:r>
            <w:r w:rsidRPr="00B32D7F">
              <w:rPr>
                <w:sz w:val="26"/>
                <w:szCs w:val="26"/>
              </w:rPr>
              <w:t xml:space="preserve"> </w:t>
            </w:r>
            <w:r w:rsidR="00B32D7F" w:rsidRPr="00B32D7F">
              <w:rPr>
                <w:sz w:val="26"/>
                <w:szCs w:val="26"/>
              </w:rPr>
              <w:t>августа</w:t>
            </w:r>
            <w:r w:rsidRPr="00B32D7F">
              <w:rPr>
                <w:sz w:val="26"/>
                <w:szCs w:val="26"/>
              </w:rPr>
              <w:t xml:space="preserve"> 201</w:t>
            </w:r>
            <w:r w:rsidR="00B32D7F" w:rsidRPr="00B32D7F">
              <w:rPr>
                <w:sz w:val="26"/>
                <w:szCs w:val="26"/>
              </w:rPr>
              <w:t>8</w:t>
            </w:r>
            <w:r w:rsidRPr="00B32D7F">
              <w:rPr>
                <w:sz w:val="26"/>
                <w:szCs w:val="26"/>
              </w:rPr>
              <w:t xml:space="preserve"> года № </w:t>
            </w:r>
            <w:r w:rsidR="00B32D7F" w:rsidRPr="00B32D7F">
              <w:rPr>
                <w:sz w:val="26"/>
                <w:szCs w:val="26"/>
              </w:rPr>
              <w:t>342</w:t>
            </w:r>
            <w:r w:rsidRPr="00B32D7F">
              <w:rPr>
                <w:sz w:val="26"/>
                <w:szCs w:val="26"/>
              </w:rPr>
              <w:t>-ФЗ «О внесении изменений в Градостроительный кодекс Российской Федерации и отдельные законодательные акты Российской Федерации»</w:t>
            </w:r>
            <w:r w:rsidR="00C57FD1" w:rsidRPr="00B32D7F">
              <w:rPr>
                <w:sz w:val="26"/>
                <w:szCs w:val="26"/>
              </w:rPr>
              <w:t>;</w:t>
            </w:r>
          </w:p>
          <w:p w:rsidR="00C57FD1" w:rsidRPr="00B32D7F" w:rsidRDefault="00C856CA" w:rsidP="006E4A54">
            <w:pPr>
              <w:pStyle w:val="ConsPlusNormal"/>
              <w:jc w:val="both"/>
              <w:rPr>
                <w:sz w:val="26"/>
                <w:szCs w:val="26"/>
              </w:rPr>
            </w:pPr>
            <w:r w:rsidRPr="00B32D7F">
              <w:rPr>
                <w:sz w:val="26"/>
                <w:szCs w:val="26"/>
              </w:rPr>
              <w:t xml:space="preserve"> </w:t>
            </w:r>
            <w:r w:rsidR="00C57FD1" w:rsidRPr="00B32D7F">
              <w:rPr>
                <w:sz w:val="26"/>
                <w:szCs w:val="26"/>
              </w:rPr>
              <w:t xml:space="preserve">- </w:t>
            </w:r>
            <w:r w:rsidRPr="00B32D7F">
              <w:rPr>
                <w:sz w:val="26"/>
                <w:szCs w:val="26"/>
              </w:rPr>
              <w:t xml:space="preserve">Федеральный </w:t>
            </w:r>
            <w:hyperlink r:id="rId12" w:history="1">
              <w:r w:rsidRPr="00B32D7F">
                <w:rPr>
                  <w:sz w:val="26"/>
                  <w:szCs w:val="26"/>
                </w:rPr>
                <w:t>закон</w:t>
              </w:r>
            </w:hyperlink>
            <w:r w:rsidRPr="00B32D7F">
              <w:rPr>
                <w:sz w:val="26"/>
                <w:szCs w:val="26"/>
              </w:rPr>
              <w:t xml:space="preserve"> от 06.10.2003 N 131-ФЗ "Об общих принципах организации местного самоупр</w:t>
            </w:r>
            <w:r w:rsidR="00C57FD1" w:rsidRPr="00B32D7F">
              <w:rPr>
                <w:sz w:val="26"/>
                <w:szCs w:val="26"/>
              </w:rPr>
              <w:t>авления в Российской Федерации";</w:t>
            </w:r>
          </w:p>
          <w:p w:rsidR="00C57FD1" w:rsidRPr="005F48B1" w:rsidRDefault="00C57FD1" w:rsidP="006E4A54">
            <w:pPr>
              <w:pStyle w:val="ConsPlusNormal"/>
              <w:jc w:val="both"/>
              <w:rPr>
                <w:sz w:val="26"/>
                <w:szCs w:val="26"/>
              </w:rPr>
            </w:pPr>
            <w:r w:rsidRPr="00B32D7F">
              <w:rPr>
                <w:sz w:val="26"/>
                <w:szCs w:val="26"/>
              </w:rPr>
              <w:t xml:space="preserve">- </w:t>
            </w:r>
            <w:hyperlink r:id="rId13" w:history="1">
              <w:r w:rsidR="00C856CA" w:rsidRPr="00B32D7F">
                <w:rPr>
                  <w:sz w:val="26"/>
                  <w:szCs w:val="26"/>
                </w:rPr>
                <w:t>Постановление</w:t>
              </w:r>
            </w:hyperlink>
            <w:r w:rsidR="00C856CA" w:rsidRPr="00B32D7F">
              <w:rPr>
                <w:sz w:val="26"/>
                <w:szCs w:val="26"/>
              </w:rPr>
              <w:t xml:space="preserve"> Правительства Российской Федерации от 25.12.2015 N 1440 "Об утверждении требований к программам комплексного развития транспортной инфраструктуры</w:t>
            </w:r>
            <w:r w:rsidRPr="00B32D7F">
              <w:rPr>
                <w:sz w:val="26"/>
                <w:szCs w:val="26"/>
              </w:rPr>
              <w:t xml:space="preserve"> поселений, </w:t>
            </w:r>
            <w:r w:rsidRPr="005F48B1">
              <w:rPr>
                <w:sz w:val="26"/>
                <w:szCs w:val="26"/>
              </w:rPr>
              <w:t>городских округов";</w:t>
            </w:r>
          </w:p>
          <w:p w:rsidR="00C856CA" w:rsidRPr="005F48B1" w:rsidRDefault="00C57FD1" w:rsidP="00B32D7F">
            <w:pPr>
              <w:pStyle w:val="ConsPlusNormal"/>
              <w:jc w:val="both"/>
              <w:rPr>
                <w:sz w:val="26"/>
                <w:szCs w:val="26"/>
              </w:rPr>
            </w:pPr>
            <w:r w:rsidRPr="005F48B1">
              <w:rPr>
                <w:sz w:val="26"/>
                <w:szCs w:val="26"/>
              </w:rPr>
              <w:t xml:space="preserve">- </w:t>
            </w:r>
            <w:r w:rsidR="00B32D7F" w:rsidRPr="005F48B1">
              <w:rPr>
                <w:sz w:val="26"/>
                <w:szCs w:val="26"/>
              </w:rPr>
              <w:t xml:space="preserve">Генеральный план </w:t>
            </w:r>
            <w:proofErr w:type="spellStart"/>
            <w:r w:rsidR="00A20250">
              <w:rPr>
                <w:sz w:val="26"/>
                <w:szCs w:val="26"/>
              </w:rPr>
              <w:t>Ирского</w:t>
            </w:r>
            <w:proofErr w:type="spellEnd"/>
            <w:r w:rsidR="00A20250">
              <w:rPr>
                <w:sz w:val="26"/>
                <w:szCs w:val="26"/>
              </w:rPr>
              <w:t xml:space="preserve"> </w:t>
            </w:r>
            <w:r w:rsidR="005E4D59">
              <w:rPr>
                <w:sz w:val="26"/>
                <w:szCs w:val="26"/>
              </w:rPr>
              <w:t xml:space="preserve">сельского поселения Пригородного </w:t>
            </w:r>
            <w:r w:rsidR="00B32D7F" w:rsidRPr="005F48B1">
              <w:rPr>
                <w:sz w:val="26"/>
                <w:szCs w:val="26"/>
              </w:rPr>
              <w:t>муниципального района Республики Северная Осетия – Алания</w:t>
            </w:r>
            <w:r w:rsidR="00C856CA" w:rsidRPr="005F48B1">
              <w:rPr>
                <w:sz w:val="26"/>
                <w:szCs w:val="26"/>
              </w:rPr>
              <w:t xml:space="preserve">, утвержденный </w:t>
            </w:r>
            <w:r w:rsidR="00623E78">
              <w:rPr>
                <w:sz w:val="26"/>
                <w:szCs w:val="26"/>
              </w:rPr>
              <w:t xml:space="preserve">решением заседания Собрания представителей </w:t>
            </w:r>
            <w:proofErr w:type="spellStart"/>
            <w:r w:rsidR="00A20250">
              <w:rPr>
                <w:sz w:val="26"/>
                <w:szCs w:val="26"/>
              </w:rPr>
              <w:t>Ирского</w:t>
            </w:r>
            <w:proofErr w:type="spellEnd"/>
            <w:r w:rsidR="00A20250">
              <w:rPr>
                <w:sz w:val="26"/>
                <w:szCs w:val="26"/>
              </w:rPr>
              <w:t xml:space="preserve"> </w:t>
            </w:r>
            <w:r w:rsidR="00623E78">
              <w:rPr>
                <w:sz w:val="26"/>
                <w:szCs w:val="26"/>
              </w:rPr>
              <w:t xml:space="preserve">сельского поселения МО Пригородный район РСО-Алания от </w:t>
            </w:r>
            <w:r w:rsidR="00B60920">
              <w:rPr>
                <w:sz w:val="26"/>
                <w:szCs w:val="26"/>
              </w:rPr>
              <w:t>0</w:t>
            </w:r>
            <w:r w:rsidR="00A20250">
              <w:rPr>
                <w:sz w:val="26"/>
                <w:szCs w:val="26"/>
              </w:rPr>
              <w:t>6</w:t>
            </w:r>
            <w:r w:rsidR="00623E78">
              <w:rPr>
                <w:sz w:val="26"/>
                <w:szCs w:val="26"/>
              </w:rPr>
              <w:t>.12.2013 №</w:t>
            </w:r>
            <w:r w:rsidR="00A20250">
              <w:rPr>
                <w:sz w:val="26"/>
                <w:szCs w:val="26"/>
              </w:rPr>
              <w:t>6</w:t>
            </w:r>
            <w:r w:rsidRPr="005F48B1">
              <w:rPr>
                <w:sz w:val="26"/>
                <w:szCs w:val="26"/>
              </w:rPr>
              <w:t xml:space="preserve"> </w:t>
            </w:r>
            <w:r w:rsidR="00C856CA" w:rsidRPr="005F48B1">
              <w:rPr>
                <w:sz w:val="26"/>
                <w:szCs w:val="26"/>
              </w:rPr>
              <w:t>(далее - Генеральный план)</w:t>
            </w:r>
            <w:r w:rsidRPr="005F48B1">
              <w:rPr>
                <w:sz w:val="26"/>
                <w:szCs w:val="26"/>
              </w:rPr>
              <w:t>;</w:t>
            </w:r>
          </w:p>
          <w:p w:rsidR="005F48B1" w:rsidRPr="005F48B1" w:rsidRDefault="00C57FD1" w:rsidP="005F48B1">
            <w:pPr>
              <w:pStyle w:val="ConsPlusNormal"/>
              <w:jc w:val="both"/>
              <w:rPr>
                <w:sz w:val="26"/>
                <w:szCs w:val="26"/>
              </w:rPr>
            </w:pPr>
            <w:r w:rsidRPr="005F48B1">
              <w:rPr>
                <w:sz w:val="26"/>
                <w:szCs w:val="26"/>
              </w:rPr>
              <w:t xml:space="preserve">- </w:t>
            </w:r>
            <w:r w:rsidR="005F48B1" w:rsidRPr="005F48B1">
              <w:rPr>
                <w:sz w:val="26"/>
                <w:szCs w:val="26"/>
              </w:rPr>
              <w:t xml:space="preserve">Местные нормативы градостроительного проектирования </w:t>
            </w:r>
          </w:p>
          <w:p w:rsidR="004D736C" w:rsidRPr="00856AD0" w:rsidRDefault="005F48B1" w:rsidP="00623E78">
            <w:pPr>
              <w:pStyle w:val="ConsPlusNormal"/>
              <w:jc w:val="both"/>
              <w:rPr>
                <w:sz w:val="26"/>
                <w:szCs w:val="26"/>
                <w:highlight w:val="yellow"/>
              </w:rPr>
            </w:pPr>
            <w:r w:rsidRPr="005F48B1">
              <w:rPr>
                <w:sz w:val="26"/>
                <w:szCs w:val="26"/>
              </w:rPr>
              <w:t xml:space="preserve">муниципального образования </w:t>
            </w:r>
            <w:proofErr w:type="spellStart"/>
            <w:r w:rsidR="00A20250">
              <w:rPr>
                <w:sz w:val="26"/>
                <w:szCs w:val="26"/>
              </w:rPr>
              <w:t>Ирского</w:t>
            </w:r>
            <w:proofErr w:type="spellEnd"/>
            <w:r w:rsidR="00A20250">
              <w:rPr>
                <w:sz w:val="26"/>
                <w:szCs w:val="26"/>
              </w:rPr>
              <w:t xml:space="preserve"> </w:t>
            </w:r>
            <w:r w:rsidR="00623E78">
              <w:rPr>
                <w:sz w:val="26"/>
                <w:szCs w:val="26"/>
              </w:rPr>
              <w:t>сельского поселения</w:t>
            </w:r>
            <w:r w:rsidRPr="005F48B1">
              <w:rPr>
                <w:sz w:val="26"/>
                <w:szCs w:val="26"/>
              </w:rPr>
              <w:t xml:space="preserve"> </w:t>
            </w:r>
            <w:r w:rsidR="00623E78">
              <w:rPr>
                <w:sz w:val="26"/>
                <w:szCs w:val="26"/>
              </w:rPr>
              <w:t xml:space="preserve">Пригородного </w:t>
            </w:r>
            <w:r w:rsidRPr="005F48B1">
              <w:rPr>
                <w:sz w:val="26"/>
                <w:szCs w:val="26"/>
              </w:rPr>
              <w:t>муниципального района</w:t>
            </w:r>
            <w:r w:rsidR="00623E78">
              <w:rPr>
                <w:sz w:val="26"/>
                <w:szCs w:val="26"/>
              </w:rPr>
              <w:t>.</w:t>
            </w:r>
          </w:p>
        </w:tc>
      </w:tr>
      <w:tr w:rsidR="00C856CA" w:rsidRPr="00856AD0" w:rsidTr="0040616C">
        <w:tc>
          <w:tcPr>
            <w:tcW w:w="1984" w:type="dxa"/>
          </w:tcPr>
          <w:p w:rsidR="00C856CA" w:rsidRPr="0077026E" w:rsidRDefault="00C856CA" w:rsidP="006E4A54">
            <w:pPr>
              <w:pStyle w:val="ConsPlusNormal"/>
              <w:jc w:val="both"/>
              <w:rPr>
                <w:sz w:val="26"/>
                <w:szCs w:val="26"/>
              </w:rPr>
            </w:pPr>
            <w:r w:rsidRPr="0077026E">
              <w:rPr>
                <w:sz w:val="26"/>
                <w:szCs w:val="26"/>
              </w:rPr>
              <w:t>Заказчик Программы</w:t>
            </w:r>
          </w:p>
        </w:tc>
        <w:tc>
          <w:tcPr>
            <w:tcW w:w="7576" w:type="dxa"/>
          </w:tcPr>
          <w:p w:rsidR="00C856CA" w:rsidRPr="0077026E" w:rsidRDefault="0077026E" w:rsidP="006E4A54">
            <w:pPr>
              <w:pStyle w:val="ConsPlusNormal"/>
              <w:jc w:val="both"/>
              <w:rPr>
                <w:sz w:val="26"/>
                <w:szCs w:val="26"/>
              </w:rPr>
            </w:pPr>
            <w:r w:rsidRPr="0077026E">
              <w:rPr>
                <w:sz w:val="26"/>
                <w:szCs w:val="26"/>
              </w:rPr>
              <w:t>Министерство строительства и архитектуры Республики Северная Осетия-Алания</w:t>
            </w:r>
          </w:p>
        </w:tc>
      </w:tr>
      <w:tr w:rsidR="00C856CA" w:rsidRPr="00856AD0" w:rsidTr="0040616C">
        <w:tc>
          <w:tcPr>
            <w:tcW w:w="1984" w:type="dxa"/>
          </w:tcPr>
          <w:p w:rsidR="00C856CA" w:rsidRPr="0077026E" w:rsidRDefault="00C856CA" w:rsidP="006E4A54">
            <w:pPr>
              <w:pStyle w:val="ConsPlusNormal"/>
              <w:jc w:val="both"/>
              <w:rPr>
                <w:sz w:val="26"/>
                <w:szCs w:val="26"/>
              </w:rPr>
            </w:pPr>
            <w:r w:rsidRPr="0077026E">
              <w:rPr>
                <w:sz w:val="26"/>
                <w:szCs w:val="26"/>
              </w:rPr>
              <w:t>Разработчик Программы</w:t>
            </w:r>
          </w:p>
        </w:tc>
        <w:tc>
          <w:tcPr>
            <w:tcW w:w="7576" w:type="dxa"/>
          </w:tcPr>
          <w:p w:rsidR="005F740F" w:rsidRPr="0077026E" w:rsidRDefault="00B60920" w:rsidP="006E4A54">
            <w:pPr>
              <w:pStyle w:val="ConsPlusNormal"/>
              <w:jc w:val="both"/>
              <w:rPr>
                <w:sz w:val="26"/>
                <w:szCs w:val="26"/>
              </w:rPr>
            </w:pPr>
            <w:r>
              <w:rPr>
                <w:sz w:val="26"/>
                <w:szCs w:val="26"/>
              </w:rPr>
              <w:t xml:space="preserve">ООО </w:t>
            </w:r>
            <w:r w:rsidR="004D736C" w:rsidRPr="0077026E">
              <w:rPr>
                <w:sz w:val="26"/>
                <w:szCs w:val="26"/>
              </w:rPr>
              <w:t xml:space="preserve">«Научно-проектная организация «Южный градостроительный центр». </w:t>
            </w:r>
          </w:p>
          <w:p w:rsidR="00C856CA" w:rsidRPr="0077026E" w:rsidRDefault="005F740F" w:rsidP="006E4A54">
            <w:pPr>
              <w:pStyle w:val="ConsPlusNormal"/>
              <w:jc w:val="both"/>
              <w:rPr>
                <w:sz w:val="26"/>
                <w:szCs w:val="26"/>
              </w:rPr>
            </w:pPr>
            <w:r w:rsidRPr="0077026E">
              <w:rPr>
                <w:sz w:val="26"/>
                <w:szCs w:val="26"/>
              </w:rPr>
              <w:t xml:space="preserve">Юридический и почтовый адрес: 344000, Ростовская область, </w:t>
            </w:r>
            <w:r w:rsidR="00B60920">
              <w:rPr>
                <w:sz w:val="26"/>
                <w:szCs w:val="26"/>
              </w:rPr>
              <w:t>г. </w:t>
            </w:r>
            <w:r w:rsidR="004D736C" w:rsidRPr="0077026E">
              <w:rPr>
                <w:sz w:val="26"/>
                <w:szCs w:val="26"/>
              </w:rPr>
              <w:t>Ростов-на-Дону ул. Газетная 121/262а.</w:t>
            </w:r>
          </w:p>
        </w:tc>
      </w:tr>
      <w:tr w:rsidR="00C856CA" w:rsidRPr="00856AD0" w:rsidTr="0040616C">
        <w:tc>
          <w:tcPr>
            <w:tcW w:w="1984" w:type="dxa"/>
          </w:tcPr>
          <w:p w:rsidR="00C856CA" w:rsidRPr="00CD742B" w:rsidRDefault="00C856CA" w:rsidP="006E4A54">
            <w:pPr>
              <w:pStyle w:val="ConsPlusNormal"/>
              <w:jc w:val="both"/>
              <w:rPr>
                <w:sz w:val="26"/>
                <w:szCs w:val="26"/>
              </w:rPr>
            </w:pPr>
            <w:r w:rsidRPr="00CD742B">
              <w:rPr>
                <w:sz w:val="26"/>
                <w:szCs w:val="26"/>
              </w:rPr>
              <w:lastRenderedPageBreak/>
              <w:t>Цель Программы</w:t>
            </w:r>
          </w:p>
        </w:tc>
        <w:tc>
          <w:tcPr>
            <w:tcW w:w="7576" w:type="dxa"/>
          </w:tcPr>
          <w:p w:rsidR="00C856CA" w:rsidRPr="00CD742B" w:rsidRDefault="00C856CA" w:rsidP="006E4A54">
            <w:pPr>
              <w:pStyle w:val="ConsPlusNormal"/>
              <w:jc w:val="both"/>
              <w:rPr>
                <w:sz w:val="26"/>
                <w:szCs w:val="26"/>
              </w:rPr>
            </w:pPr>
            <w:r w:rsidRPr="00CD742B">
              <w:rPr>
                <w:sz w:val="26"/>
                <w:szCs w:val="26"/>
              </w:rPr>
              <w:t xml:space="preserve">Создание </w:t>
            </w:r>
            <w:r w:rsidR="005F740F" w:rsidRPr="00CD742B">
              <w:rPr>
                <w:sz w:val="26"/>
                <w:szCs w:val="26"/>
              </w:rPr>
              <w:t xml:space="preserve">условий для устойчивого функционирования транспортной инфраструктуры </w:t>
            </w:r>
            <w:proofErr w:type="spellStart"/>
            <w:r w:rsidR="00A20250">
              <w:rPr>
                <w:sz w:val="26"/>
                <w:szCs w:val="26"/>
              </w:rPr>
              <w:t>Ирского</w:t>
            </w:r>
            <w:proofErr w:type="spellEnd"/>
            <w:r w:rsidR="00A20250">
              <w:rPr>
                <w:sz w:val="26"/>
                <w:szCs w:val="26"/>
              </w:rPr>
              <w:t xml:space="preserve"> </w:t>
            </w:r>
            <w:r w:rsidR="00623E78">
              <w:rPr>
                <w:sz w:val="26"/>
                <w:szCs w:val="26"/>
              </w:rPr>
              <w:t>сельского поселения</w:t>
            </w:r>
            <w:r w:rsidR="00623E78" w:rsidRPr="005F48B1">
              <w:rPr>
                <w:sz w:val="26"/>
                <w:szCs w:val="26"/>
              </w:rPr>
              <w:t xml:space="preserve"> </w:t>
            </w:r>
            <w:r w:rsidR="00623E78">
              <w:rPr>
                <w:sz w:val="26"/>
                <w:szCs w:val="26"/>
              </w:rPr>
              <w:t xml:space="preserve">Пригородного </w:t>
            </w:r>
            <w:r w:rsidR="00CD742B" w:rsidRPr="00CD742B">
              <w:rPr>
                <w:sz w:val="26"/>
                <w:szCs w:val="26"/>
              </w:rPr>
              <w:t>муниципального района</w:t>
            </w:r>
            <w:r w:rsidR="005F740F" w:rsidRPr="00CD742B">
              <w:rPr>
                <w:sz w:val="26"/>
                <w:szCs w:val="26"/>
              </w:rPr>
              <w:t>,</w:t>
            </w:r>
            <w:r w:rsidRPr="00CD742B">
              <w:rPr>
                <w:sz w:val="26"/>
                <w:szCs w:val="26"/>
              </w:rPr>
              <w:t xml:space="preserve">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w:t>
            </w:r>
            <w:r w:rsidR="005F740F" w:rsidRPr="00CD742B">
              <w:rPr>
                <w:sz w:val="26"/>
                <w:szCs w:val="26"/>
              </w:rPr>
              <w:t>,</w:t>
            </w:r>
            <w:r w:rsidR="005F740F" w:rsidRPr="00CD742B">
              <w:rPr>
                <w:rFonts w:eastAsia="TimesNewRomanPSMT"/>
                <w:sz w:val="26"/>
                <w:szCs w:val="26"/>
              </w:rPr>
              <w:t xml:space="preserve"> </w:t>
            </w:r>
            <w:r w:rsidR="005F740F" w:rsidRPr="00CD742B">
              <w:rPr>
                <w:sz w:val="26"/>
                <w:szCs w:val="26"/>
              </w:rPr>
              <w:t>сохранение и совершенствование существующей сети автомобильных дорог</w:t>
            </w:r>
            <w:r w:rsidRPr="00CD742B">
              <w:rPr>
                <w:sz w:val="26"/>
                <w:szCs w:val="26"/>
              </w:rPr>
              <w:t>.</w:t>
            </w:r>
          </w:p>
        </w:tc>
      </w:tr>
      <w:tr w:rsidR="00C856CA" w:rsidRPr="00856AD0" w:rsidTr="0040616C">
        <w:tc>
          <w:tcPr>
            <w:tcW w:w="1984" w:type="dxa"/>
          </w:tcPr>
          <w:p w:rsidR="00C856CA" w:rsidRPr="00856AD0" w:rsidRDefault="00C856CA" w:rsidP="006E4A54">
            <w:pPr>
              <w:pStyle w:val="ConsPlusNormal"/>
              <w:jc w:val="both"/>
              <w:rPr>
                <w:sz w:val="26"/>
                <w:szCs w:val="26"/>
                <w:highlight w:val="yellow"/>
              </w:rPr>
            </w:pPr>
            <w:r w:rsidRPr="00200736">
              <w:rPr>
                <w:sz w:val="26"/>
                <w:szCs w:val="26"/>
              </w:rPr>
              <w:t>Задачи Программы</w:t>
            </w:r>
          </w:p>
        </w:tc>
        <w:tc>
          <w:tcPr>
            <w:tcW w:w="7576" w:type="dxa"/>
          </w:tcPr>
          <w:p w:rsidR="002D0CFB" w:rsidRPr="003D26F4" w:rsidRDefault="002D0CFB" w:rsidP="006E4A54">
            <w:pPr>
              <w:pStyle w:val="ConsPlusNormal"/>
              <w:jc w:val="both"/>
              <w:rPr>
                <w:sz w:val="26"/>
                <w:szCs w:val="26"/>
              </w:rPr>
            </w:pPr>
            <w:r w:rsidRPr="003D26F4">
              <w:rPr>
                <w:sz w:val="26"/>
                <w:szCs w:val="26"/>
              </w:rPr>
              <w:t xml:space="preserve">- 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rsidR="00A20250">
              <w:rPr>
                <w:sz w:val="26"/>
                <w:szCs w:val="26"/>
              </w:rPr>
              <w:t>Ирского</w:t>
            </w:r>
            <w:proofErr w:type="spellEnd"/>
            <w:r w:rsidR="00A20250">
              <w:rPr>
                <w:sz w:val="26"/>
                <w:szCs w:val="26"/>
              </w:rPr>
              <w:t xml:space="preserve"> </w:t>
            </w:r>
            <w:r w:rsidR="00623E78" w:rsidRPr="00623E78">
              <w:rPr>
                <w:sz w:val="26"/>
                <w:szCs w:val="26"/>
              </w:rPr>
              <w:t>сельского поселения Пригородного</w:t>
            </w:r>
            <w:r w:rsidR="00623E78">
              <w:rPr>
                <w:sz w:val="26"/>
                <w:szCs w:val="26"/>
              </w:rPr>
              <w:t xml:space="preserve"> </w:t>
            </w:r>
            <w:r w:rsidR="003D26F4" w:rsidRPr="003D26F4">
              <w:rPr>
                <w:sz w:val="26"/>
                <w:szCs w:val="26"/>
              </w:rPr>
              <w:t>муниципального района Республики Северная Осетия – Алания</w:t>
            </w:r>
            <w:r w:rsidRPr="003D26F4">
              <w:rPr>
                <w:sz w:val="26"/>
                <w:szCs w:val="26"/>
              </w:rPr>
              <w:t>;</w:t>
            </w:r>
          </w:p>
          <w:p w:rsidR="002D0CFB" w:rsidRPr="003D26F4" w:rsidRDefault="002D0CFB" w:rsidP="006E4A54">
            <w:pPr>
              <w:pStyle w:val="ConsPlusNormal"/>
              <w:jc w:val="both"/>
              <w:rPr>
                <w:sz w:val="26"/>
                <w:szCs w:val="26"/>
              </w:rPr>
            </w:pPr>
            <w:r w:rsidRPr="003D26F4">
              <w:rPr>
                <w:sz w:val="26"/>
                <w:szCs w:val="26"/>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3D26F4" w:rsidRPr="003D26F4">
              <w:rPr>
                <w:sz w:val="26"/>
                <w:szCs w:val="26"/>
              </w:rPr>
              <w:t xml:space="preserve">территории </w:t>
            </w:r>
            <w:proofErr w:type="spellStart"/>
            <w:r w:rsidR="00A20250">
              <w:rPr>
                <w:sz w:val="26"/>
                <w:szCs w:val="26"/>
              </w:rPr>
              <w:t>Ирского</w:t>
            </w:r>
            <w:proofErr w:type="spellEnd"/>
            <w:r w:rsidR="00A20250">
              <w:rPr>
                <w:sz w:val="26"/>
                <w:szCs w:val="26"/>
              </w:rPr>
              <w:t xml:space="preserve"> </w:t>
            </w:r>
            <w:r w:rsidR="00623E78" w:rsidRPr="00623E78">
              <w:rPr>
                <w:sz w:val="26"/>
                <w:szCs w:val="26"/>
              </w:rPr>
              <w:t>сельского поселения Пригородного</w:t>
            </w:r>
            <w:r w:rsidR="003D26F4" w:rsidRPr="003D26F4">
              <w:rPr>
                <w:sz w:val="26"/>
                <w:szCs w:val="26"/>
              </w:rPr>
              <w:t xml:space="preserve"> муниципального района Республики Северная Осетия – Алания</w:t>
            </w:r>
            <w:r w:rsidRPr="003D26F4">
              <w:rPr>
                <w:sz w:val="26"/>
                <w:szCs w:val="26"/>
              </w:rPr>
              <w:t>;</w:t>
            </w:r>
          </w:p>
          <w:p w:rsidR="002D0CFB" w:rsidRPr="003D26F4" w:rsidRDefault="002D0CFB" w:rsidP="006E4A54">
            <w:pPr>
              <w:pStyle w:val="ConsPlusNormal"/>
              <w:jc w:val="both"/>
              <w:rPr>
                <w:sz w:val="26"/>
                <w:szCs w:val="26"/>
              </w:rPr>
            </w:pPr>
            <w:r w:rsidRPr="003D26F4">
              <w:rPr>
                <w:sz w:val="26"/>
                <w:szCs w:val="26"/>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A20250">
              <w:rPr>
                <w:sz w:val="26"/>
                <w:szCs w:val="26"/>
              </w:rPr>
              <w:t>Ирского</w:t>
            </w:r>
            <w:proofErr w:type="spellEnd"/>
            <w:r w:rsidR="00A20250">
              <w:rPr>
                <w:sz w:val="26"/>
                <w:szCs w:val="26"/>
              </w:rPr>
              <w:t xml:space="preserve"> </w:t>
            </w:r>
            <w:r w:rsidR="00623E78" w:rsidRPr="00623E78">
              <w:rPr>
                <w:sz w:val="26"/>
                <w:szCs w:val="26"/>
              </w:rPr>
              <w:t xml:space="preserve">сельского поселения Пригородного </w:t>
            </w:r>
            <w:r w:rsidR="003D26F4" w:rsidRPr="003D26F4">
              <w:rPr>
                <w:sz w:val="26"/>
                <w:szCs w:val="26"/>
              </w:rPr>
              <w:t>муниципального района Республики Северная Осетия – Алания</w:t>
            </w:r>
            <w:r w:rsidRPr="003D26F4">
              <w:rPr>
                <w:sz w:val="26"/>
                <w:szCs w:val="26"/>
              </w:rPr>
              <w:t xml:space="preserve"> (далее - транспортный спрос);</w:t>
            </w:r>
          </w:p>
          <w:p w:rsidR="002D0CFB" w:rsidRPr="003D26F4" w:rsidRDefault="002D0CFB" w:rsidP="006E4A54">
            <w:pPr>
              <w:pStyle w:val="ConsPlusNormal"/>
              <w:jc w:val="both"/>
              <w:rPr>
                <w:sz w:val="26"/>
                <w:szCs w:val="26"/>
              </w:rPr>
            </w:pPr>
            <w:r w:rsidRPr="003D26F4">
              <w:rPr>
                <w:sz w:val="26"/>
                <w:szCs w:val="26"/>
              </w:rPr>
              <w:t xml:space="preserve">- Развитие транспортной инфраструктуры, сбалансированное с градостроительной деятельностью </w:t>
            </w:r>
            <w:r w:rsidR="0028158E">
              <w:rPr>
                <w:sz w:val="26"/>
                <w:szCs w:val="26"/>
              </w:rPr>
              <w:t>на</w:t>
            </w:r>
            <w:r w:rsidRPr="003D26F4">
              <w:rPr>
                <w:sz w:val="26"/>
                <w:szCs w:val="26"/>
              </w:rPr>
              <w:t xml:space="preserve"> </w:t>
            </w:r>
            <w:r w:rsidR="003D26F4" w:rsidRPr="003D26F4">
              <w:rPr>
                <w:sz w:val="26"/>
                <w:szCs w:val="26"/>
              </w:rPr>
              <w:t xml:space="preserve">территории </w:t>
            </w:r>
            <w:proofErr w:type="spellStart"/>
            <w:r w:rsidR="00A20250">
              <w:rPr>
                <w:sz w:val="26"/>
                <w:szCs w:val="26"/>
              </w:rPr>
              <w:t>Ирского</w:t>
            </w:r>
            <w:proofErr w:type="spellEnd"/>
            <w:r w:rsidR="00A20250">
              <w:rPr>
                <w:sz w:val="26"/>
                <w:szCs w:val="26"/>
              </w:rPr>
              <w:t xml:space="preserve"> </w:t>
            </w:r>
            <w:r w:rsidR="00623E78" w:rsidRPr="00623E78">
              <w:rPr>
                <w:sz w:val="26"/>
                <w:szCs w:val="26"/>
              </w:rPr>
              <w:t>сельского поселения Пригородного</w:t>
            </w:r>
            <w:r w:rsidR="003D26F4" w:rsidRPr="003D26F4">
              <w:rPr>
                <w:sz w:val="26"/>
                <w:szCs w:val="26"/>
              </w:rPr>
              <w:t xml:space="preserve"> муниципального района Республики Северная Осетия – Алания</w:t>
            </w:r>
            <w:r w:rsidRPr="003D26F4">
              <w:rPr>
                <w:sz w:val="26"/>
                <w:szCs w:val="26"/>
              </w:rPr>
              <w:t>;</w:t>
            </w:r>
          </w:p>
          <w:p w:rsidR="002D0CFB" w:rsidRPr="003D26F4" w:rsidRDefault="002D0CFB" w:rsidP="006E4A54">
            <w:pPr>
              <w:pStyle w:val="ConsPlusNormal"/>
              <w:jc w:val="both"/>
              <w:rPr>
                <w:sz w:val="26"/>
                <w:szCs w:val="26"/>
              </w:rPr>
            </w:pPr>
            <w:r w:rsidRPr="003D26F4">
              <w:rPr>
                <w:sz w:val="26"/>
                <w:szCs w:val="26"/>
              </w:rPr>
              <w:t>- Создание условий для управления транспортным спросом;</w:t>
            </w:r>
          </w:p>
          <w:p w:rsidR="002D0CFB" w:rsidRPr="003D26F4" w:rsidRDefault="002D0CFB" w:rsidP="006E4A54">
            <w:pPr>
              <w:pStyle w:val="ConsPlusNormal"/>
              <w:jc w:val="both"/>
              <w:rPr>
                <w:sz w:val="26"/>
                <w:szCs w:val="26"/>
              </w:rPr>
            </w:pPr>
            <w:r w:rsidRPr="003D26F4">
              <w:rPr>
                <w:sz w:val="26"/>
                <w:szCs w:val="26"/>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D0CFB" w:rsidRPr="003D26F4" w:rsidRDefault="002D0CFB" w:rsidP="006E4A54">
            <w:pPr>
              <w:pStyle w:val="ConsPlusNormal"/>
              <w:jc w:val="both"/>
              <w:rPr>
                <w:sz w:val="26"/>
                <w:szCs w:val="26"/>
              </w:rPr>
            </w:pPr>
            <w:r w:rsidRPr="003D26F4">
              <w:rPr>
                <w:sz w:val="26"/>
                <w:szCs w:val="26"/>
              </w:rPr>
              <w:t>- Создание приоритетных условий движения транспортных средств общего пользования по отношению к иным транспортным средствам;</w:t>
            </w:r>
          </w:p>
          <w:p w:rsidR="002D0CFB" w:rsidRPr="003D26F4" w:rsidRDefault="002D0CFB" w:rsidP="006E4A54">
            <w:pPr>
              <w:pStyle w:val="ConsPlusNormal"/>
              <w:jc w:val="both"/>
              <w:rPr>
                <w:sz w:val="26"/>
                <w:szCs w:val="26"/>
              </w:rPr>
            </w:pPr>
            <w:r w:rsidRPr="003D26F4">
              <w:rPr>
                <w:sz w:val="26"/>
                <w:szCs w:val="26"/>
              </w:rPr>
              <w:t>- Создание условий для пешеходного и велосипедного передвижения населения;</w:t>
            </w:r>
          </w:p>
          <w:p w:rsidR="002D0CFB" w:rsidRPr="003D26F4" w:rsidRDefault="002D0CFB" w:rsidP="006E4A54">
            <w:pPr>
              <w:pStyle w:val="ConsPlusNormal"/>
              <w:jc w:val="both"/>
              <w:rPr>
                <w:sz w:val="26"/>
                <w:szCs w:val="26"/>
              </w:rPr>
            </w:pPr>
            <w:r w:rsidRPr="003D26F4">
              <w:rPr>
                <w:sz w:val="26"/>
                <w:szCs w:val="26"/>
              </w:rPr>
              <w:t>- Обеспечение эффективного функционирования действующей транспортной инфраструктуры;</w:t>
            </w:r>
          </w:p>
          <w:p w:rsidR="002D0CFB" w:rsidRPr="003D26F4" w:rsidRDefault="002D0CFB" w:rsidP="006E4A54">
            <w:pPr>
              <w:pStyle w:val="ConsPlusNormal"/>
              <w:jc w:val="both"/>
              <w:rPr>
                <w:sz w:val="26"/>
                <w:szCs w:val="26"/>
              </w:rPr>
            </w:pPr>
            <w:r w:rsidRPr="003D26F4">
              <w:rPr>
                <w:sz w:val="26"/>
                <w:szCs w:val="26"/>
              </w:rPr>
              <w:t xml:space="preserve">- Устранение существующих ограничений и барьеров, обеспечение равного доступа инвалидов и других маломобильных </w:t>
            </w:r>
            <w:r w:rsidRPr="003D26F4">
              <w:rPr>
                <w:sz w:val="26"/>
                <w:szCs w:val="26"/>
              </w:rPr>
              <w:lastRenderedPageBreak/>
              <w:t>групп населения, наравне с другими, к объектам транспортной инфрас</w:t>
            </w:r>
            <w:r w:rsidR="00675ED4" w:rsidRPr="003D26F4">
              <w:rPr>
                <w:sz w:val="26"/>
                <w:szCs w:val="26"/>
              </w:rPr>
              <w:t>труктуры;</w:t>
            </w:r>
          </w:p>
          <w:p w:rsidR="00675ED4" w:rsidRPr="003D26F4" w:rsidRDefault="00675ED4" w:rsidP="00675ED4">
            <w:pPr>
              <w:pStyle w:val="ConsPlusNormal"/>
              <w:jc w:val="both"/>
              <w:rPr>
                <w:sz w:val="26"/>
                <w:szCs w:val="26"/>
              </w:rPr>
            </w:pPr>
            <w:r w:rsidRPr="003D26F4">
              <w:rPr>
                <w:sz w:val="26"/>
                <w:szCs w:val="26"/>
              </w:rPr>
              <w:t>- У</w:t>
            </w:r>
            <w:r w:rsidRPr="003D26F4">
              <w:rPr>
                <w:rFonts w:hint="eastAsia"/>
                <w:sz w:val="26"/>
                <w:szCs w:val="26"/>
              </w:rPr>
              <w:t>величение</w:t>
            </w:r>
            <w:r w:rsidRPr="003D26F4">
              <w:rPr>
                <w:sz w:val="26"/>
                <w:szCs w:val="26"/>
              </w:rPr>
              <w:t xml:space="preserve"> </w:t>
            </w:r>
            <w:r w:rsidRPr="003D26F4">
              <w:rPr>
                <w:rFonts w:hint="eastAsia"/>
                <w:sz w:val="26"/>
                <w:szCs w:val="26"/>
              </w:rPr>
              <w:t>протяженности</w:t>
            </w:r>
            <w:r w:rsidRPr="003D26F4">
              <w:rPr>
                <w:sz w:val="26"/>
                <w:szCs w:val="26"/>
              </w:rPr>
              <w:t xml:space="preserve"> </w:t>
            </w:r>
            <w:r w:rsidRPr="003D26F4">
              <w:rPr>
                <w:rFonts w:hint="eastAsia"/>
                <w:sz w:val="26"/>
                <w:szCs w:val="26"/>
              </w:rPr>
              <w:t>автомобильных</w:t>
            </w:r>
            <w:r w:rsidRPr="003D26F4">
              <w:rPr>
                <w:sz w:val="26"/>
                <w:szCs w:val="26"/>
              </w:rPr>
              <w:t xml:space="preserve"> </w:t>
            </w:r>
            <w:r w:rsidRPr="003D26F4">
              <w:rPr>
                <w:rFonts w:hint="eastAsia"/>
                <w:sz w:val="26"/>
                <w:szCs w:val="26"/>
              </w:rPr>
              <w:t>дорог</w:t>
            </w:r>
            <w:r w:rsidRPr="003D26F4">
              <w:rPr>
                <w:sz w:val="26"/>
                <w:szCs w:val="26"/>
              </w:rPr>
              <w:t xml:space="preserve"> </w:t>
            </w:r>
            <w:r w:rsidRPr="003D26F4">
              <w:rPr>
                <w:rFonts w:hint="eastAsia"/>
                <w:sz w:val="26"/>
                <w:szCs w:val="26"/>
              </w:rPr>
              <w:t>местного</w:t>
            </w:r>
            <w:r w:rsidRPr="003D26F4">
              <w:rPr>
                <w:sz w:val="26"/>
                <w:szCs w:val="26"/>
              </w:rPr>
              <w:t xml:space="preserve"> </w:t>
            </w:r>
            <w:r w:rsidRPr="003D26F4">
              <w:rPr>
                <w:rFonts w:hint="eastAsia"/>
                <w:sz w:val="26"/>
                <w:szCs w:val="26"/>
              </w:rPr>
              <w:t>значения</w:t>
            </w:r>
            <w:r w:rsidRPr="003D26F4">
              <w:rPr>
                <w:sz w:val="26"/>
                <w:szCs w:val="26"/>
              </w:rPr>
              <w:t xml:space="preserve">, </w:t>
            </w:r>
            <w:r w:rsidRPr="003D26F4">
              <w:rPr>
                <w:rFonts w:hint="eastAsia"/>
                <w:sz w:val="26"/>
                <w:szCs w:val="26"/>
              </w:rPr>
              <w:t>соответствующих</w:t>
            </w:r>
            <w:r w:rsidRPr="003D26F4">
              <w:rPr>
                <w:sz w:val="26"/>
                <w:szCs w:val="26"/>
              </w:rPr>
              <w:t xml:space="preserve"> </w:t>
            </w:r>
            <w:r w:rsidRPr="003D26F4">
              <w:rPr>
                <w:rFonts w:hint="eastAsia"/>
                <w:sz w:val="26"/>
                <w:szCs w:val="26"/>
              </w:rPr>
              <w:t>нормативным</w:t>
            </w:r>
            <w:r w:rsidRPr="003D26F4">
              <w:rPr>
                <w:sz w:val="26"/>
                <w:szCs w:val="26"/>
              </w:rPr>
              <w:t xml:space="preserve"> </w:t>
            </w:r>
            <w:r w:rsidRPr="003D26F4">
              <w:rPr>
                <w:rFonts w:hint="eastAsia"/>
                <w:sz w:val="26"/>
                <w:szCs w:val="26"/>
              </w:rPr>
              <w:t>требованиям</w:t>
            </w:r>
            <w:r w:rsidRPr="003D26F4">
              <w:rPr>
                <w:sz w:val="26"/>
                <w:szCs w:val="26"/>
              </w:rPr>
              <w:t>;</w:t>
            </w:r>
          </w:p>
          <w:p w:rsidR="00675ED4" w:rsidRPr="00856AD0" w:rsidRDefault="00675ED4" w:rsidP="00675ED4">
            <w:pPr>
              <w:pStyle w:val="ConsPlusNormal"/>
              <w:jc w:val="both"/>
              <w:rPr>
                <w:sz w:val="26"/>
                <w:szCs w:val="26"/>
                <w:highlight w:val="yellow"/>
              </w:rPr>
            </w:pPr>
            <w:r w:rsidRPr="003D26F4">
              <w:rPr>
                <w:sz w:val="26"/>
                <w:szCs w:val="26"/>
              </w:rPr>
              <w:t>- Создание условий для развития парковочного пространства</w:t>
            </w:r>
            <w:r w:rsidR="003D26F4" w:rsidRPr="003D26F4">
              <w:rPr>
                <w:sz w:val="26"/>
                <w:szCs w:val="26"/>
              </w:rPr>
              <w:t>.</w:t>
            </w:r>
          </w:p>
        </w:tc>
      </w:tr>
      <w:tr w:rsidR="00C856CA" w:rsidRPr="00856AD0" w:rsidTr="0040616C">
        <w:tc>
          <w:tcPr>
            <w:tcW w:w="1984" w:type="dxa"/>
          </w:tcPr>
          <w:p w:rsidR="00C856CA" w:rsidRPr="00856AD0" w:rsidRDefault="00C856CA" w:rsidP="006E4A54">
            <w:pPr>
              <w:pStyle w:val="ConsPlusNormal"/>
              <w:jc w:val="both"/>
              <w:rPr>
                <w:sz w:val="26"/>
                <w:szCs w:val="26"/>
                <w:highlight w:val="yellow"/>
              </w:rPr>
            </w:pPr>
            <w:r w:rsidRPr="0028158E">
              <w:rPr>
                <w:sz w:val="26"/>
                <w:szCs w:val="26"/>
              </w:rPr>
              <w:lastRenderedPageBreak/>
              <w:t>Целевые показатели (индикаторы) развития транспортной инфраструктуры</w:t>
            </w:r>
          </w:p>
        </w:tc>
        <w:tc>
          <w:tcPr>
            <w:tcW w:w="7576" w:type="dxa"/>
          </w:tcPr>
          <w:p w:rsidR="00E52A0F" w:rsidRDefault="00E52A0F" w:rsidP="006E4A54">
            <w:pPr>
              <w:pStyle w:val="ConsPlusNormal"/>
              <w:jc w:val="both"/>
              <w:rPr>
                <w:sz w:val="26"/>
                <w:szCs w:val="26"/>
              </w:rPr>
            </w:pPr>
            <w:r w:rsidRPr="00E52A0F">
              <w:rPr>
                <w:sz w:val="26"/>
                <w:szCs w:val="26"/>
              </w:rPr>
              <w:t>-</w:t>
            </w:r>
            <w:r>
              <w:rPr>
                <w:sz w:val="26"/>
                <w:szCs w:val="26"/>
              </w:rPr>
              <w:t xml:space="preserve">    Общая п</w:t>
            </w:r>
            <w:r w:rsidRPr="00E52A0F">
              <w:rPr>
                <w:rFonts w:hint="eastAsia"/>
                <w:sz w:val="26"/>
                <w:szCs w:val="26"/>
              </w:rPr>
              <w:t>ротяженность улично</w:t>
            </w:r>
            <w:r w:rsidRPr="00E52A0F">
              <w:rPr>
                <w:sz w:val="26"/>
                <w:szCs w:val="26"/>
              </w:rPr>
              <w:t>-</w:t>
            </w:r>
            <w:r w:rsidRPr="00E52A0F">
              <w:rPr>
                <w:rFonts w:hint="eastAsia"/>
                <w:sz w:val="26"/>
                <w:szCs w:val="26"/>
              </w:rPr>
              <w:t>дорожной сети</w:t>
            </w:r>
            <w:r>
              <w:rPr>
                <w:sz w:val="26"/>
                <w:szCs w:val="26"/>
              </w:rPr>
              <w:t>;</w:t>
            </w:r>
          </w:p>
          <w:p w:rsidR="00296CD4" w:rsidRPr="0028158E" w:rsidRDefault="00296CD4" w:rsidP="006E4A54">
            <w:pPr>
              <w:pStyle w:val="ConsPlusNormal"/>
              <w:jc w:val="both"/>
              <w:rPr>
                <w:sz w:val="26"/>
                <w:szCs w:val="26"/>
              </w:rPr>
            </w:pPr>
            <w:r w:rsidRPr="0028158E">
              <w:rPr>
                <w:sz w:val="26"/>
                <w:szCs w:val="26"/>
              </w:rPr>
              <w:t xml:space="preserve">- </w:t>
            </w:r>
            <w:r w:rsidR="00023C6F" w:rsidRPr="0028158E">
              <w:rPr>
                <w:sz w:val="26"/>
                <w:szCs w:val="26"/>
              </w:rPr>
              <w:t xml:space="preserve">Протяжённость отремонтированных улиц и проездов </w:t>
            </w:r>
            <w:r w:rsidR="0028158E" w:rsidRPr="0028158E">
              <w:rPr>
                <w:sz w:val="26"/>
                <w:szCs w:val="26"/>
              </w:rPr>
              <w:t xml:space="preserve">на территории </w:t>
            </w:r>
            <w:proofErr w:type="spellStart"/>
            <w:r w:rsidR="00A20250">
              <w:rPr>
                <w:sz w:val="26"/>
                <w:szCs w:val="26"/>
              </w:rPr>
              <w:t>Ирского</w:t>
            </w:r>
            <w:proofErr w:type="spellEnd"/>
            <w:r w:rsidR="00A20250">
              <w:rPr>
                <w:sz w:val="26"/>
                <w:szCs w:val="26"/>
              </w:rPr>
              <w:t xml:space="preserve"> </w:t>
            </w:r>
            <w:r w:rsidR="0028158E" w:rsidRPr="0028158E">
              <w:rPr>
                <w:sz w:val="26"/>
                <w:szCs w:val="26"/>
              </w:rPr>
              <w:t>сельского поселения</w:t>
            </w:r>
            <w:r w:rsidR="00023C6F" w:rsidRPr="0028158E">
              <w:rPr>
                <w:sz w:val="26"/>
                <w:szCs w:val="26"/>
              </w:rPr>
              <w:t>;</w:t>
            </w:r>
          </w:p>
          <w:p w:rsidR="002D0CFB" w:rsidRPr="0028158E" w:rsidRDefault="002D0CFB" w:rsidP="006E4A54">
            <w:pPr>
              <w:pStyle w:val="ConsPlusNormal"/>
              <w:jc w:val="both"/>
              <w:rPr>
                <w:sz w:val="26"/>
                <w:szCs w:val="26"/>
              </w:rPr>
            </w:pPr>
            <w:r w:rsidRPr="0028158E">
              <w:rPr>
                <w:sz w:val="26"/>
                <w:szCs w:val="26"/>
              </w:rPr>
              <w:t xml:space="preserve">- </w:t>
            </w:r>
            <w:r w:rsidR="0096338F" w:rsidRPr="0028158E">
              <w:rPr>
                <w:sz w:val="26"/>
                <w:szCs w:val="26"/>
              </w:rPr>
              <w:t>Протяженность выделенных путей пешеходного движения (тротуаров)</w:t>
            </w:r>
            <w:r w:rsidR="00601EF9" w:rsidRPr="0028158E">
              <w:rPr>
                <w:sz w:val="26"/>
                <w:szCs w:val="26"/>
              </w:rPr>
              <w:t>;</w:t>
            </w:r>
          </w:p>
          <w:p w:rsidR="00C856CA" w:rsidRPr="0028158E" w:rsidRDefault="0077137E" w:rsidP="006E4A54">
            <w:pPr>
              <w:pStyle w:val="ConsPlusNormal"/>
              <w:jc w:val="both"/>
              <w:rPr>
                <w:sz w:val="26"/>
                <w:szCs w:val="26"/>
              </w:rPr>
            </w:pPr>
            <w:r w:rsidRPr="0028158E">
              <w:rPr>
                <w:sz w:val="26"/>
                <w:szCs w:val="26"/>
              </w:rPr>
              <w:t xml:space="preserve">- </w:t>
            </w:r>
            <w:r w:rsidR="00694764" w:rsidRPr="0028158E">
              <w:rPr>
                <w:sz w:val="26"/>
                <w:szCs w:val="26"/>
              </w:rPr>
              <w:t>Д</w:t>
            </w:r>
            <w:r w:rsidR="00C856CA" w:rsidRPr="0028158E">
              <w:rPr>
                <w:sz w:val="26"/>
                <w:szCs w:val="26"/>
              </w:rPr>
              <w:t>оля протяженности автомобильных дорог общего пользования местного значения, соответствующих нормативным требованиям к транспортно-эксплуатационному состоянию, в общей протяженности автомобильных дорог общег</w:t>
            </w:r>
            <w:r w:rsidR="00E52A0F">
              <w:rPr>
                <w:sz w:val="26"/>
                <w:szCs w:val="26"/>
              </w:rPr>
              <w:t>о пользования местного значения;</w:t>
            </w:r>
          </w:p>
          <w:p w:rsidR="00C856CA" w:rsidRPr="0028158E" w:rsidRDefault="00694764" w:rsidP="006E4A54">
            <w:pPr>
              <w:pStyle w:val="ConsPlusNormal"/>
              <w:jc w:val="both"/>
              <w:rPr>
                <w:sz w:val="26"/>
                <w:szCs w:val="26"/>
              </w:rPr>
            </w:pPr>
            <w:r w:rsidRPr="0028158E">
              <w:rPr>
                <w:sz w:val="26"/>
                <w:szCs w:val="26"/>
              </w:rPr>
              <w:t xml:space="preserve">- </w:t>
            </w:r>
            <w:r w:rsidR="00601EF9" w:rsidRPr="00B96F4A">
              <w:rPr>
                <w:sz w:val="26"/>
                <w:szCs w:val="26"/>
              </w:rPr>
              <w:t>Количество</w:t>
            </w:r>
            <w:r w:rsidR="00C856CA" w:rsidRPr="00B96F4A">
              <w:rPr>
                <w:sz w:val="26"/>
                <w:szCs w:val="26"/>
              </w:rPr>
              <w:t xml:space="preserve"> </w:t>
            </w:r>
            <w:r w:rsidR="00601EF9" w:rsidRPr="00B96F4A">
              <w:rPr>
                <w:sz w:val="26"/>
                <w:szCs w:val="26"/>
              </w:rPr>
              <w:t xml:space="preserve">обустроенных </w:t>
            </w:r>
            <w:r w:rsidR="00C856CA" w:rsidRPr="00B96F4A">
              <w:rPr>
                <w:sz w:val="26"/>
                <w:szCs w:val="26"/>
              </w:rPr>
              <w:t xml:space="preserve">пешеходных переходов, оборудованных элементами повышения </w:t>
            </w:r>
            <w:r w:rsidR="00601EF9" w:rsidRPr="00B96F4A">
              <w:rPr>
                <w:sz w:val="26"/>
                <w:szCs w:val="26"/>
              </w:rPr>
              <w:t>безопасности дорожного движения</w:t>
            </w:r>
            <w:r w:rsidR="00E52A0F" w:rsidRPr="00B96F4A">
              <w:rPr>
                <w:sz w:val="26"/>
                <w:szCs w:val="26"/>
              </w:rPr>
              <w:t>;</w:t>
            </w:r>
          </w:p>
          <w:p w:rsidR="00C856CA" w:rsidRDefault="00E52A0F" w:rsidP="006E4A54">
            <w:pPr>
              <w:pStyle w:val="ConsPlusNormal"/>
              <w:jc w:val="both"/>
              <w:rPr>
                <w:sz w:val="26"/>
                <w:szCs w:val="26"/>
              </w:rPr>
            </w:pPr>
            <w:r>
              <w:rPr>
                <w:sz w:val="26"/>
                <w:szCs w:val="26"/>
              </w:rPr>
              <w:t xml:space="preserve">- </w:t>
            </w:r>
            <w:r w:rsidRPr="00E52A0F">
              <w:rPr>
                <w:rFonts w:hint="eastAsia"/>
                <w:sz w:val="26"/>
                <w:szCs w:val="26"/>
              </w:rPr>
              <w:t>Число</w:t>
            </w:r>
            <w:r w:rsidRPr="00E52A0F">
              <w:rPr>
                <w:sz w:val="26"/>
                <w:szCs w:val="26"/>
              </w:rPr>
              <w:t xml:space="preserve"> </w:t>
            </w:r>
            <w:r w:rsidRPr="00E52A0F">
              <w:rPr>
                <w:rFonts w:hint="eastAsia"/>
                <w:sz w:val="26"/>
                <w:szCs w:val="26"/>
              </w:rPr>
              <w:t>оборудованных</w:t>
            </w:r>
            <w:r w:rsidRPr="00E52A0F">
              <w:rPr>
                <w:sz w:val="26"/>
                <w:szCs w:val="26"/>
              </w:rPr>
              <w:t xml:space="preserve"> </w:t>
            </w:r>
            <w:r w:rsidRPr="00E52A0F">
              <w:rPr>
                <w:rFonts w:hint="eastAsia"/>
                <w:sz w:val="26"/>
                <w:szCs w:val="26"/>
              </w:rPr>
              <w:t>остановочных</w:t>
            </w:r>
            <w:r w:rsidRPr="00E52A0F">
              <w:rPr>
                <w:sz w:val="26"/>
                <w:szCs w:val="26"/>
              </w:rPr>
              <w:t xml:space="preserve"> </w:t>
            </w:r>
            <w:r>
              <w:rPr>
                <w:rFonts w:hint="eastAsia"/>
                <w:sz w:val="26"/>
                <w:szCs w:val="26"/>
              </w:rPr>
              <w:t>пунктов</w:t>
            </w:r>
            <w:r>
              <w:rPr>
                <w:sz w:val="26"/>
                <w:szCs w:val="26"/>
              </w:rPr>
              <w:t>;</w:t>
            </w:r>
          </w:p>
          <w:p w:rsidR="00E52A0F" w:rsidRPr="0028158E" w:rsidRDefault="00E52A0F" w:rsidP="006E4A54">
            <w:pPr>
              <w:pStyle w:val="ConsPlusNormal"/>
              <w:jc w:val="both"/>
              <w:rPr>
                <w:sz w:val="26"/>
                <w:szCs w:val="26"/>
              </w:rPr>
            </w:pPr>
            <w:r>
              <w:rPr>
                <w:sz w:val="26"/>
                <w:szCs w:val="26"/>
              </w:rPr>
              <w:t xml:space="preserve">- </w:t>
            </w:r>
            <w:r w:rsidRPr="00E52A0F">
              <w:rPr>
                <w:rFonts w:hint="eastAsia"/>
                <w:sz w:val="26"/>
                <w:szCs w:val="26"/>
              </w:rPr>
              <w:t>Строительство</w:t>
            </w:r>
            <w:r w:rsidRPr="00E52A0F">
              <w:rPr>
                <w:sz w:val="26"/>
                <w:szCs w:val="26"/>
              </w:rPr>
              <w:t xml:space="preserve"> </w:t>
            </w:r>
            <w:r w:rsidRPr="00E52A0F">
              <w:rPr>
                <w:rFonts w:hint="eastAsia"/>
                <w:sz w:val="26"/>
                <w:szCs w:val="26"/>
              </w:rPr>
              <w:t>автомобильных</w:t>
            </w:r>
            <w:r w:rsidRPr="00E52A0F">
              <w:rPr>
                <w:sz w:val="26"/>
                <w:szCs w:val="26"/>
              </w:rPr>
              <w:t xml:space="preserve"> </w:t>
            </w:r>
            <w:r w:rsidRPr="00E52A0F">
              <w:rPr>
                <w:rFonts w:hint="eastAsia"/>
                <w:sz w:val="26"/>
                <w:szCs w:val="26"/>
              </w:rPr>
              <w:t>дорог</w:t>
            </w:r>
            <w:r w:rsidRPr="00E52A0F">
              <w:rPr>
                <w:sz w:val="26"/>
                <w:szCs w:val="26"/>
              </w:rPr>
              <w:t xml:space="preserve"> </w:t>
            </w:r>
            <w:r w:rsidRPr="00E52A0F">
              <w:rPr>
                <w:rFonts w:hint="eastAsia"/>
                <w:sz w:val="26"/>
                <w:szCs w:val="26"/>
              </w:rPr>
              <w:t>местного</w:t>
            </w:r>
            <w:r w:rsidRPr="00E52A0F">
              <w:rPr>
                <w:sz w:val="26"/>
                <w:szCs w:val="26"/>
              </w:rPr>
              <w:t xml:space="preserve"> </w:t>
            </w:r>
            <w:r w:rsidRPr="00E52A0F">
              <w:rPr>
                <w:rFonts w:hint="eastAsia"/>
                <w:sz w:val="26"/>
                <w:szCs w:val="26"/>
              </w:rPr>
              <w:t>значения</w:t>
            </w:r>
            <w:r>
              <w:rPr>
                <w:sz w:val="26"/>
                <w:szCs w:val="26"/>
              </w:rPr>
              <w:t>.</w:t>
            </w:r>
          </w:p>
        </w:tc>
      </w:tr>
      <w:tr w:rsidR="00C856CA" w:rsidRPr="00856AD0" w:rsidTr="0040616C">
        <w:tc>
          <w:tcPr>
            <w:tcW w:w="1984" w:type="dxa"/>
          </w:tcPr>
          <w:p w:rsidR="00C856CA" w:rsidRPr="004D3057" w:rsidRDefault="00C856CA" w:rsidP="006E4A54">
            <w:pPr>
              <w:pStyle w:val="ConsPlusNormal"/>
              <w:jc w:val="both"/>
              <w:rPr>
                <w:sz w:val="26"/>
                <w:szCs w:val="26"/>
              </w:rPr>
            </w:pPr>
            <w:r w:rsidRPr="004D3057">
              <w:rPr>
                <w:sz w:val="26"/>
                <w:szCs w:val="26"/>
              </w:rPr>
              <w:t>Сроки и этапы реализации Программы</w:t>
            </w:r>
          </w:p>
        </w:tc>
        <w:tc>
          <w:tcPr>
            <w:tcW w:w="7576" w:type="dxa"/>
          </w:tcPr>
          <w:p w:rsidR="00605885" w:rsidRDefault="00C856CA" w:rsidP="00605885">
            <w:pPr>
              <w:pStyle w:val="ConsPlusNormal"/>
              <w:jc w:val="both"/>
              <w:rPr>
                <w:sz w:val="26"/>
                <w:szCs w:val="26"/>
              </w:rPr>
            </w:pPr>
            <w:r w:rsidRPr="004D3057">
              <w:rPr>
                <w:sz w:val="26"/>
                <w:szCs w:val="26"/>
              </w:rPr>
              <w:t>Программа реализуется с 201</w:t>
            </w:r>
            <w:r w:rsidR="004D3057" w:rsidRPr="004D3057">
              <w:rPr>
                <w:sz w:val="26"/>
                <w:szCs w:val="26"/>
              </w:rPr>
              <w:t>9</w:t>
            </w:r>
            <w:r w:rsidRPr="004D3057">
              <w:rPr>
                <w:sz w:val="26"/>
                <w:szCs w:val="26"/>
              </w:rPr>
              <w:t xml:space="preserve"> по 20</w:t>
            </w:r>
            <w:r w:rsidR="00B96F4A">
              <w:rPr>
                <w:sz w:val="26"/>
                <w:szCs w:val="26"/>
              </w:rPr>
              <w:t>29</w:t>
            </w:r>
            <w:r w:rsidRPr="004D3057">
              <w:rPr>
                <w:sz w:val="26"/>
                <w:szCs w:val="26"/>
              </w:rPr>
              <w:t xml:space="preserve"> годы. </w:t>
            </w:r>
          </w:p>
          <w:p w:rsidR="00C856CA" w:rsidRPr="004D3057" w:rsidRDefault="00605885" w:rsidP="00605885">
            <w:pPr>
              <w:pStyle w:val="ConsPlusNormal"/>
              <w:jc w:val="both"/>
              <w:rPr>
                <w:sz w:val="26"/>
                <w:szCs w:val="26"/>
              </w:rPr>
            </w:pPr>
            <w:r w:rsidRPr="00605885">
              <w:rPr>
                <w:sz w:val="26"/>
                <w:szCs w:val="26"/>
              </w:rPr>
              <w:t>Мероприятия и целевые показатели (индикаторы),</w:t>
            </w:r>
            <w:r>
              <w:rPr>
                <w:sz w:val="26"/>
                <w:szCs w:val="26"/>
              </w:rPr>
              <w:t xml:space="preserve"> </w:t>
            </w:r>
            <w:r w:rsidRPr="00605885">
              <w:rPr>
                <w:sz w:val="26"/>
                <w:szCs w:val="26"/>
              </w:rPr>
              <w:t>предусмотренные Программой, рассчитаны на первые 5 лет с</w:t>
            </w:r>
            <w:r>
              <w:rPr>
                <w:sz w:val="26"/>
                <w:szCs w:val="26"/>
              </w:rPr>
              <w:t xml:space="preserve"> </w:t>
            </w:r>
            <w:r w:rsidRPr="00605885">
              <w:rPr>
                <w:sz w:val="26"/>
                <w:szCs w:val="26"/>
              </w:rPr>
              <w:t>разбивкой по годам, а на последующий период (до окончания</w:t>
            </w:r>
            <w:r>
              <w:rPr>
                <w:sz w:val="26"/>
                <w:szCs w:val="26"/>
              </w:rPr>
              <w:t xml:space="preserve"> </w:t>
            </w:r>
            <w:r w:rsidRPr="00605885">
              <w:rPr>
                <w:sz w:val="26"/>
                <w:szCs w:val="26"/>
              </w:rPr>
              <w:t xml:space="preserve">срока действия программы) - без разбивки по годам. </w:t>
            </w:r>
          </w:p>
        </w:tc>
      </w:tr>
      <w:tr w:rsidR="00C856CA" w:rsidRPr="00856AD0" w:rsidTr="0040616C">
        <w:tc>
          <w:tcPr>
            <w:tcW w:w="1984" w:type="dxa"/>
          </w:tcPr>
          <w:p w:rsidR="00C856CA" w:rsidRPr="00856AD0" w:rsidRDefault="00C856CA" w:rsidP="006E4A54">
            <w:pPr>
              <w:pStyle w:val="ConsPlusNormal"/>
              <w:jc w:val="both"/>
              <w:rPr>
                <w:sz w:val="26"/>
                <w:szCs w:val="26"/>
                <w:highlight w:val="yellow"/>
              </w:rPr>
            </w:pPr>
            <w:r w:rsidRPr="001149CB">
              <w:rPr>
                <w:sz w:val="26"/>
                <w:szCs w:val="26"/>
              </w:rPr>
              <w:t>Основные мероприятия Программы</w:t>
            </w:r>
          </w:p>
        </w:tc>
        <w:tc>
          <w:tcPr>
            <w:tcW w:w="7576" w:type="dxa"/>
          </w:tcPr>
          <w:p w:rsidR="004D3057" w:rsidRPr="00B96F4A" w:rsidRDefault="004D3057" w:rsidP="00B96F4A">
            <w:pPr>
              <w:pStyle w:val="ConsPlusNormal"/>
              <w:jc w:val="both"/>
              <w:rPr>
                <w:sz w:val="26"/>
                <w:szCs w:val="26"/>
              </w:rPr>
            </w:pPr>
            <w:r w:rsidRPr="00B96F4A">
              <w:rPr>
                <w:rFonts w:hint="eastAsia"/>
                <w:sz w:val="26"/>
                <w:szCs w:val="26"/>
              </w:rPr>
              <w:t>Для</w:t>
            </w:r>
            <w:r w:rsidRPr="00B96F4A">
              <w:rPr>
                <w:sz w:val="26"/>
                <w:szCs w:val="26"/>
              </w:rPr>
              <w:t xml:space="preserve"> </w:t>
            </w:r>
            <w:r w:rsidRPr="00B96F4A">
              <w:rPr>
                <w:rFonts w:hint="eastAsia"/>
                <w:sz w:val="26"/>
                <w:szCs w:val="26"/>
              </w:rPr>
              <w:t>реализации</w:t>
            </w:r>
            <w:r w:rsidRPr="00B96F4A">
              <w:rPr>
                <w:sz w:val="26"/>
                <w:szCs w:val="26"/>
              </w:rPr>
              <w:t xml:space="preserve"> </w:t>
            </w:r>
            <w:r w:rsidRPr="00B96F4A">
              <w:rPr>
                <w:rFonts w:hint="eastAsia"/>
                <w:sz w:val="26"/>
                <w:szCs w:val="26"/>
              </w:rPr>
              <w:t>поставленных</w:t>
            </w:r>
            <w:r w:rsidRPr="00B96F4A">
              <w:rPr>
                <w:sz w:val="26"/>
                <w:szCs w:val="26"/>
              </w:rPr>
              <w:t xml:space="preserve"> </w:t>
            </w:r>
            <w:r w:rsidRPr="00B96F4A">
              <w:rPr>
                <w:rFonts w:hint="eastAsia"/>
                <w:sz w:val="26"/>
                <w:szCs w:val="26"/>
              </w:rPr>
              <w:t>целей</w:t>
            </w:r>
            <w:r w:rsidRPr="00B96F4A">
              <w:rPr>
                <w:sz w:val="26"/>
                <w:szCs w:val="26"/>
              </w:rPr>
              <w:t xml:space="preserve"> </w:t>
            </w:r>
            <w:r w:rsidRPr="00B96F4A">
              <w:rPr>
                <w:rFonts w:hint="eastAsia"/>
                <w:sz w:val="26"/>
                <w:szCs w:val="26"/>
              </w:rPr>
              <w:t>и</w:t>
            </w:r>
            <w:r w:rsidRPr="00B96F4A">
              <w:rPr>
                <w:sz w:val="26"/>
                <w:szCs w:val="26"/>
              </w:rPr>
              <w:t xml:space="preserve"> </w:t>
            </w:r>
            <w:r w:rsidRPr="00B96F4A">
              <w:rPr>
                <w:rFonts w:hint="eastAsia"/>
                <w:sz w:val="26"/>
                <w:szCs w:val="26"/>
              </w:rPr>
              <w:t>решения</w:t>
            </w:r>
            <w:r w:rsidRPr="00B96F4A">
              <w:rPr>
                <w:sz w:val="26"/>
                <w:szCs w:val="26"/>
              </w:rPr>
              <w:t xml:space="preserve"> </w:t>
            </w:r>
            <w:r w:rsidRPr="00B96F4A">
              <w:rPr>
                <w:rFonts w:hint="eastAsia"/>
                <w:sz w:val="26"/>
                <w:szCs w:val="26"/>
              </w:rPr>
              <w:t>задач</w:t>
            </w:r>
          </w:p>
          <w:p w:rsidR="004D3057" w:rsidRPr="00B96F4A" w:rsidRDefault="004D3057" w:rsidP="00B96F4A">
            <w:pPr>
              <w:pStyle w:val="ConsPlusNormal"/>
              <w:jc w:val="both"/>
              <w:rPr>
                <w:sz w:val="26"/>
                <w:szCs w:val="26"/>
              </w:rPr>
            </w:pPr>
            <w:r w:rsidRPr="00B96F4A">
              <w:rPr>
                <w:rFonts w:hint="eastAsia"/>
                <w:sz w:val="26"/>
                <w:szCs w:val="26"/>
              </w:rPr>
              <w:t>Программы</w:t>
            </w:r>
            <w:r w:rsidRPr="00B96F4A">
              <w:rPr>
                <w:sz w:val="26"/>
                <w:szCs w:val="26"/>
              </w:rPr>
              <w:t xml:space="preserve">, </w:t>
            </w:r>
            <w:r w:rsidRPr="00B96F4A">
              <w:rPr>
                <w:rFonts w:hint="eastAsia"/>
                <w:sz w:val="26"/>
                <w:szCs w:val="26"/>
              </w:rPr>
              <w:t>достижения</w:t>
            </w:r>
            <w:r w:rsidRPr="00B96F4A">
              <w:rPr>
                <w:sz w:val="26"/>
                <w:szCs w:val="26"/>
              </w:rPr>
              <w:t xml:space="preserve"> </w:t>
            </w:r>
            <w:r w:rsidRPr="00B96F4A">
              <w:rPr>
                <w:rFonts w:hint="eastAsia"/>
                <w:sz w:val="26"/>
                <w:szCs w:val="26"/>
              </w:rPr>
              <w:t>планируемых</w:t>
            </w:r>
            <w:r w:rsidRPr="00B96F4A">
              <w:rPr>
                <w:sz w:val="26"/>
                <w:szCs w:val="26"/>
              </w:rPr>
              <w:t xml:space="preserve"> </w:t>
            </w:r>
            <w:r w:rsidRPr="00B96F4A">
              <w:rPr>
                <w:rFonts w:hint="eastAsia"/>
                <w:sz w:val="26"/>
                <w:szCs w:val="26"/>
              </w:rPr>
              <w:t>значений</w:t>
            </w:r>
            <w:r w:rsidRPr="00B96F4A">
              <w:rPr>
                <w:sz w:val="26"/>
                <w:szCs w:val="26"/>
              </w:rPr>
              <w:t xml:space="preserve"> </w:t>
            </w:r>
            <w:r w:rsidRPr="00B96F4A">
              <w:rPr>
                <w:rFonts w:hint="eastAsia"/>
                <w:sz w:val="26"/>
                <w:szCs w:val="26"/>
              </w:rPr>
              <w:t>показателей</w:t>
            </w:r>
            <w:r w:rsidRPr="00B96F4A">
              <w:rPr>
                <w:sz w:val="26"/>
                <w:szCs w:val="26"/>
              </w:rPr>
              <w:t xml:space="preserve"> </w:t>
            </w:r>
            <w:r w:rsidRPr="00B96F4A">
              <w:rPr>
                <w:rFonts w:hint="eastAsia"/>
                <w:sz w:val="26"/>
                <w:szCs w:val="26"/>
              </w:rPr>
              <w:t>и</w:t>
            </w:r>
          </w:p>
          <w:p w:rsidR="004D3057" w:rsidRPr="00B96F4A" w:rsidRDefault="004D3057" w:rsidP="00B96F4A">
            <w:pPr>
              <w:pStyle w:val="ConsPlusNormal"/>
              <w:jc w:val="both"/>
              <w:rPr>
                <w:sz w:val="26"/>
                <w:szCs w:val="26"/>
              </w:rPr>
            </w:pPr>
            <w:r w:rsidRPr="00B96F4A">
              <w:rPr>
                <w:rFonts w:hint="eastAsia"/>
                <w:sz w:val="26"/>
                <w:szCs w:val="26"/>
              </w:rPr>
              <w:t>индикаторов</w:t>
            </w:r>
            <w:r w:rsidRPr="00B96F4A">
              <w:rPr>
                <w:sz w:val="26"/>
                <w:szCs w:val="26"/>
              </w:rPr>
              <w:t xml:space="preserve"> </w:t>
            </w:r>
            <w:r w:rsidRPr="00B96F4A">
              <w:rPr>
                <w:rFonts w:hint="eastAsia"/>
                <w:sz w:val="26"/>
                <w:szCs w:val="26"/>
              </w:rPr>
              <w:t>предусмотрено</w:t>
            </w:r>
            <w:r w:rsidRPr="00B96F4A">
              <w:rPr>
                <w:sz w:val="26"/>
                <w:szCs w:val="26"/>
              </w:rPr>
              <w:t xml:space="preserve"> </w:t>
            </w:r>
            <w:r w:rsidRPr="00B96F4A">
              <w:rPr>
                <w:rFonts w:hint="eastAsia"/>
                <w:sz w:val="26"/>
                <w:szCs w:val="26"/>
              </w:rPr>
              <w:t>выполнение</w:t>
            </w:r>
            <w:r w:rsidRPr="00B96F4A">
              <w:rPr>
                <w:sz w:val="26"/>
                <w:szCs w:val="26"/>
              </w:rPr>
              <w:t xml:space="preserve"> </w:t>
            </w:r>
            <w:r w:rsidRPr="00B96F4A">
              <w:rPr>
                <w:rFonts w:hint="eastAsia"/>
                <w:sz w:val="26"/>
                <w:szCs w:val="26"/>
              </w:rPr>
              <w:t>следующих</w:t>
            </w:r>
          </w:p>
          <w:p w:rsidR="004D3057" w:rsidRPr="00227915" w:rsidRDefault="004D3057" w:rsidP="00B96F4A">
            <w:pPr>
              <w:pStyle w:val="ConsPlusNormal"/>
              <w:jc w:val="both"/>
              <w:rPr>
                <w:sz w:val="26"/>
                <w:szCs w:val="26"/>
              </w:rPr>
            </w:pPr>
            <w:r w:rsidRPr="00B96F4A">
              <w:rPr>
                <w:rFonts w:hint="eastAsia"/>
                <w:sz w:val="26"/>
                <w:szCs w:val="26"/>
              </w:rPr>
              <w:t>мероприятий</w:t>
            </w:r>
            <w:r w:rsidRPr="00B96F4A">
              <w:rPr>
                <w:sz w:val="26"/>
                <w:szCs w:val="26"/>
              </w:rPr>
              <w:t>:</w:t>
            </w:r>
          </w:p>
          <w:p w:rsidR="004D3057" w:rsidRPr="00227915" w:rsidRDefault="004D3057" w:rsidP="00B96F4A">
            <w:pPr>
              <w:pStyle w:val="ConsPlusNormal"/>
              <w:jc w:val="both"/>
              <w:rPr>
                <w:sz w:val="26"/>
                <w:szCs w:val="26"/>
              </w:rPr>
            </w:pPr>
            <w:r w:rsidRPr="00227915">
              <w:rPr>
                <w:sz w:val="26"/>
                <w:szCs w:val="26"/>
              </w:rPr>
              <w:t xml:space="preserve">1. </w:t>
            </w:r>
            <w:r w:rsidRPr="00227915">
              <w:rPr>
                <w:rFonts w:hint="eastAsia"/>
                <w:sz w:val="26"/>
                <w:szCs w:val="26"/>
              </w:rPr>
              <w:t>Мероприятия</w:t>
            </w:r>
            <w:r w:rsidRPr="00227915">
              <w:rPr>
                <w:sz w:val="26"/>
                <w:szCs w:val="26"/>
              </w:rPr>
              <w:t xml:space="preserve"> </w:t>
            </w:r>
            <w:r w:rsidRPr="00227915">
              <w:rPr>
                <w:rFonts w:hint="eastAsia"/>
                <w:sz w:val="26"/>
                <w:szCs w:val="26"/>
              </w:rPr>
              <w:t>по</w:t>
            </w:r>
            <w:r w:rsidR="00227915">
              <w:rPr>
                <w:sz w:val="26"/>
                <w:szCs w:val="26"/>
              </w:rPr>
              <w:t xml:space="preserve"> текущему</w:t>
            </w:r>
            <w:r w:rsidRPr="00227915">
              <w:rPr>
                <w:sz w:val="26"/>
                <w:szCs w:val="26"/>
              </w:rPr>
              <w:t xml:space="preserve"> </w:t>
            </w:r>
            <w:r w:rsidRPr="00227915">
              <w:rPr>
                <w:rFonts w:hint="eastAsia"/>
                <w:sz w:val="26"/>
                <w:szCs w:val="26"/>
              </w:rPr>
              <w:t>содержанию</w:t>
            </w:r>
            <w:r w:rsidRPr="00227915">
              <w:rPr>
                <w:sz w:val="26"/>
                <w:szCs w:val="26"/>
              </w:rPr>
              <w:t xml:space="preserve"> </w:t>
            </w:r>
            <w:r w:rsidRPr="00227915">
              <w:rPr>
                <w:rFonts w:hint="eastAsia"/>
                <w:sz w:val="26"/>
                <w:szCs w:val="26"/>
              </w:rPr>
              <w:t>автомобильных</w:t>
            </w:r>
            <w:r w:rsidRPr="00227915">
              <w:rPr>
                <w:sz w:val="26"/>
                <w:szCs w:val="26"/>
              </w:rPr>
              <w:t xml:space="preserve"> </w:t>
            </w:r>
            <w:r w:rsidRPr="00227915">
              <w:rPr>
                <w:rFonts w:hint="eastAsia"/>
                <w:sz w:val="26"/>
                <w:szCs w:val="26"/>
              </w:rPr>
              <w:t>дорог</w:t>
            </w:r>
          </w:p>
          <w:p w:rsidR="004D3057" w:rsidRPr="00227915" w:rsidRDefault="004D3057" w:rsidP="00B96F4A">
            <w:pPr>
              <w:pStyle w:val="ConsPlusNormal"/>
              <w:jc w:val="both"/>
              <w:rPr>
                <w:sz w:val="26"/>
                <w:szCs w:val="26"/>
              </w:rPr>
            </w:pPr>
            <w:r w:rsidRPr="00227915">
              <w:rPr>
                <w:rFonts w:hint="eastAsia"/>
                <w:sz w:val="26"/>
                <w:szCs w:val="26"/>
              </w:rPr>
              <w:t>общего</w:t>
            </w:r>
            <w:r w:rsidRPr="00227915">
              <w:rPr>
                <w:sz w:val="26"/>
                <w:szCs w:val="26"/>
              </w:rPr>
              <w:t xml:space="preserve"> </w:t>
            </w:r>
            <w:r w:rsidRPr="00227915">
              <w:rPr>
                <w:rFonts w:hint="eastAsia"/>
                <w:sz w:val="26"/>
                <w:szCs w:val="26"/>
              </w:rPr>
              <w:t>пользования</w:t>
            </w:r>
            <w:r w:rsidRPr="00227915">
              <w:rPr>
                <w:sz w:val="26"/>
                <w:szCs w:val="26"/>
              </w:rPr>
              <w:t xml:space="preserve"> </w:t>
            </w:r>
            <w:r w:rsidRPr="00227915">
              <w:rPr>
                <w:rFonts w:hint="eastAsia"/>
                <w:sz w:val="26"/>
                <w:szCs w:val="26"/>
              </w:rPr>
              <w:t>местного</w:t>
            </w:r>
            <w:r w:rsidRPr="00227915">
              <w:rPr>
                <w:sz w:val="26"/>
                <w:szCs w:val="26"/>
              </w:rPr>
              <w:t xml:space="preserve"> </w:t>
            </w:r>
            <w:r w:rsidRPr="00227915">
              <w:rPr>
                <w:rFonts w:hint="eastAsia"/>
                <w:sz w:val="26"/>
                <w:szCs w:val="26"/>
              </w:rPr>
              <w:t>значения</w:t>
            </w:r>
            <w:r w:rsidRPr="00227915">
              <w:rPr>
                <w:sz w:val="26"/>
                <w:szCs w:val="26"/>
              </w:rPr>
              <w:t xml:space="preserve"> </w:t>
            </w:r>
            <w:r w:rsidRPr="00227915">
              <w:rPr>
                <w:rFonts w:hint="eastAsia"/>
                <w:sz w:val="26"/>
                <w:szCs w:val="26"/>
              </w:rPr>
              <w:t>и</w:t>
            </w:r>
            <w:r w:rsidRPr="00227915">
              <w:rPr>
                <w:sz w:val="26"/>
                <w:szCs w:val="26"/>
              </w:rPr>
              <w:t xml:space="preserve"> </w:t>
            </w:r>
            <w:proofErr w:type="gramStart"/>
            <w:r w:rsidRPr="00227915">
              <w:rPr>
                <w:rFonts w:hint="eastAsia"/>
                <w:sz w:val="26"/>
                <w:szCs w:val="26"/>
              </w:rPr>
              <w:t>искусственных</w:t>
            </w:r>
            <w:proofErr w:type="gramEnd"/>
          </w:p>
          <w:p w:rsidR="004D3057" w:rsidRPr="00227915" w:rsidRDefault="004D3057" w:rsidP="00B96F4A">
            <w:pPr>
              <w:pStyle w:val="ConsPlusNormal"/>
              <w:jc w:val="both"/>
              <w:rPr>
                <w:sz w:val="26"/>
                <w:szCs w:val="26"/>
              </w:rPr>
            </w:pPr>
            <w:r w:rsidRPr="00227915">
              <w:rPr>
                <w:rFonts w:hint="eastAsia"/>
                <w:sz w:val="26"/>
                <w:szCs w:val="26"/>
              </w:rPr>
              <w:t>сооружений</w:t>
            </w:r>
            <w:r w:rsidRPr="00227915">
              <w:rPr>
                <w:sz w:val="26"/>
                <w:szCs w:val="26"/>
              </w:rPr>
              <w:t xml:space="preserve"> </w:t>
            </w:r>
            <w:r w:rsidRPr="00227915">
              <w:rPr>
                <w:rFonts w:hint="eastAsia"/>
                <w:sz w:val="26"/>
                <w:szCs w:val="26"/>
              </w:rPr>
              <w:t>на</w:t>
            </w:r>
            <w:r w:rsidRPr="00227915">
              <w:rPr>
                <w:sz w:val="26"/>
                <w:szCs w:val="26"/>
              </w:rPr>
              <w:t xml:space="preserve"> </w:t>
            </w:r>
            <w:r w:rsidRPr="00227915">
              <w:rPr>
                <w:rFonts w:hint="eastAsia"/>
                <w:sz w:val="26"/>
                <w:szCs w:val="26"/>
              </w:rPr>
              <w:t>них</w:t>
            </w:r>
            <w:r w:rsidRPr="00227915">
              <w:rPr>
                <w:sz w:val="26"/>
                <w:szCs w:val="26"/>
              </w:rPr>
              <w:t xml:space="preserve">, </w:t>
            </w:r>
            <w:r w:rsidRPr="00227915">
              <w:rPr>
                <w:rFonts w:hint="eastAsia"/>
                <w:sz w:val="26"/>
                <w:szCs w:val="26"/>
              </w:rPr>
              <w:t>а</w:t>
            </w:r>
            <w:r w:rsidRPr="00227915">
              <w:rPr>
                <w:sz w:val="26"/>
                <w:szCs w:val="26"/>
              </w:rPr>
              <w:t xml:space="preserve"> </w:t>
            </w:r>
            <w:r w:rsidRPr="00227915">
              <w:rPr>
                <w:rFonts w:hint="eastAsia"/>
                <w:sz w:val="26"/>
                <w:szCs w:val="26"/>
              </w:rPr>
              <w:t>также</w:t>
            </w:r>
            <w:r w:rsidRPr="00227915">
              <w:rPr>
                <w:sz w:val="26"/>
                <w:szCs w:val="26"/>
              </w:rPr>
              <w:t xml:space="preserve"> </w:t>
            </w:r>
            <w:r w:rsidRPr="00227915">
              <w:rPr>
                <w:rFonts w:hint="eastAsia"/>
                <w:sz w:val="26"/>
                <w:szCs w:val="26"/>
              </w:rPr>
              <w:t>других</w:t>
            </w:r>
            <w:r w:rsidRPr="00227915">
              <w:rPr>
                <w:sz w:val="26"/>
                <w:szCs w:val="26"/>
              </w:rPr>
              <w:t xml:space="preserve"> </w:t>
            </w:r>
            <w:r w:rsidRPr="00227915">
              <w:rPr>
                <w:rFonts w:hint="eastAsia"/>
                <w:sz w:val="26"/>
                <w:szCs w:val="26"/>
              </w:rPr>
              <w:t>объектов</w:t>
            </w:r>
            <w:r w:rsidRPr="00227915">
              <w:rPr>
                <w:sz w:val="26"/>
                <w:szCs w:val="26"/>
              </w:rPr>
              <w:t xml:space="preserve"> </w:t>
            </w:r>
            <w:proofErr w:type="gramStart"/>
            <w:r w:rsidRPr="00227915">
              <w:rPr>
                <w:rFonts w:hint="eastAsia"/>
                <w:sz w:val="26"/>
                <w:szCs w:val="26"/>
              </w:rPr>
              <w:t>транспортной</w:t>
            </w:r>
            <w:proofErr w:type="gramEnd"/>
          </w:p>
          <w:p w:rsidR="004D3057" w:rsidRPr="00227915" w:rsidRDefault="004D3057" w:rsidP="00B96F4A">
            <w:pPr>
              <w:pStyle w:val="ConsPlusNormal"/>
              <w:jc w:val="both"/>
              <w:rPr>
                <w:sz w:val="26"/>
                <w:szCs w:val="26"/>
              </w:rPr>
            </w:pPr>
            <w:r w:rsidRPr="00227915">
              <w:rPr>
                <w:rFonts w:hint="eastAsia"/>
                <w:sz w:val="26"/>
                <w:szCs w:val="26"/>
              </w:rPr>
              <w:t>инфраструктуры</w:t>
            </w:r>
            <w:r w:rsidRPr="00227915">
              <w:rPr>
                <w:sz w:val="26"/>
                <w:szCs w:val="26"/>
              </w:rPr>
              <w:t>.</w:t>
            </w:r>
          </w:p>
          <w:p w:rsidR="004D3057" w:rsidRPr="00227915" w:rsidRDefault="004D3057" w:rsidP="00B96F4A">
            <w:pPr>
              <w:pStyle w:val="ConsPlusNormal"/>
              <w:jc w:val="both"/>
              <w:rPr>
                <w:sz w:val="26"/>
                <w:szCs w:val="26"/>
              </w:rPr>
            </w:pPr>
            <w:r w:rsidRPr="00227915">
              <w:rPr>
                <w:rFonts w:hint="eastAsia"/>
                <w:sz w:val="26"/>
                <w:szCs w:val="26"/>
              </w:rPr>
              <w:t>Реализация</w:t>
            </w:r>
            <w:r w:rsidRPr="00227915">
              <w:rPr>
                <w:sz w:val="26"/>
                <w:szCs w:val="26"/>
              </w:rPr>
              <w:t xml:space="preserve"> </w:t>
            </w:r>
            <w:r w:rsidRPr="00227915">
              <w:rPr>
                <w:rFonts w:hint="eastAsia"/>
                <w:sz w:val="26"/>
                <w:szCs w:val="26"/>
              </w:rPr>
              <w:t>мероприятий</w:t>
            </w:r>
            <w:r w:rsidRPr="00227915">
              <w:rPr>
                <w:sz w:val="26"/>
                <w:szCs w:val="26"/>
              </w:rPr>
              <w:t xml:space="preserve"> </w:t>
            </w:r>
            <w:r w:rsidRPr="00227915">
              <w:rPr>
                <w:rFonts w:hint="eastAsia"/>
                <w:sz w:val="26"/>
                <w:szCs w:val="26"/>
              </w:rPr>
              <w:t>позволит</w:t>
            </w:r>
            <w:r w:rsidRPr="00227915">
              <w:rPr>
                <w:sz w:val="26"/>
                <w:szCs w:val="26"/>
              </w:rPr>
              <w:t xml:space="preserve"> </w:t>
            </w:r>
            <w:r w:rsidRPr="00227915">
              <w:rPr>
                <w:rFonts w:hint="eastAsia"/>
                <w:sz w:val="26"/>
                <w:szCs w:val="26"/>
              </w:rPr>
              <w:t>выполнять</w:t>
            </w:r>
            <w:r w:rsidRPr="00227915">
              <w:rPr>
                <w:sz w:val="26"/>
                <w:szCs w:val="26"/>
              </w:rPr>
              <w:t xml:space="preserve"> </w:t>
            </w:r>
            <w:r w:rsidRPr="00227915">
              <w:rPr>
                <w:rFonts w:hint="eastAsia"/>
                <w:sz w:val="26"/>
                <w:szCs w:val="26"/>
              </w:rPr>
              <w:t>работы</w:t>
            </w:r>
            <w:r w:rsidRPr="00227915">
              <w:rPr>
                <w:sz w:val="26"/>
                <w:szCs w:val="26"/>
              </w:rPr>
              <w:t xml:space="preserve"> </w:t>
            </w:r>
            <w:proofErr w:type="gramStart"/>
            <w:r w:rsidRPr="00227915">
              <w:rPr>
                <w:rFonts w:hint="eastAsia"/>
                <w:sz w:val="26"/>
                <w:szCs w:val="26"/>
              </w:rPr>
              <w:t>по</w:t>
            </w:r>
            <w:proofErr w:type="gramEnd"/>
          </w:p>
          <w:p w:rsidR="004D3057" w:rsidRPr="00227915" w:rsidRDefault="004D3057" w:rsidP="00B96F4A">
            <w:pPr>
              <w:pStyle w:val="ConsPlusNormal"/>
              <w:jc w:val="both"/>
              <w:rPr>
                <w:sz w:val="26"/>
                <w:szCs w:val="26"/>
              </w:rPr>
            </w:pPr>
            <w:r w:rsidRPr="00227915">
              <w:rPr>
                <w:rFonts w:hint="eastAsia"/>
                <w:sz w:val="26"/>
                <w:szCs w:val="26"/>
              </w:rPr>
              <w:t>содержанию</w:t>
            </w:r>
            <w:r w:rsidRPr="00227915">
              <w:rPr>
                <w:sz w:val="26"/>
                <w:szCs w:val="26"/>
              </w:rPr>
              <w:t xml:space="preserve"> </w:t>
            </w:r>
            <w:r w:rsidRPr="00227915">
              <w:rPr>
                <w:rFonts w:hint="eastAsia"/>
                <w:sz w:val="26"/>
                <w:szCs w:val="26"/>
              </w:rPr>
              <w:t>автомобильных</w:t>
            </w:r>
            <w:r w:rsidRPr="00227915">
              <w:rPr>
                <w:sz w:val="26"/>
                <w:szCs w:val="26"/>
              </w:rPr>
              <w:t xml:space="preserve"> </w:t>
            </w:r>
            <w:r w:rsidRPr="00227915">
              <w:rPr>
                <w:rFonts w:hint="eastAsia"/>
                <w:sz w:val="26"/>
                <w:szCs w:val="26"/>
              </w:rPr>
              <w:t>дорог</w:t>
            </w:r>
            <w:r w:rsidRPr="00227915">
              <w:rPr>
                <w:sz w:val="26"/>
                <w:szCs w:val="26"/>
              </w:rPr>
              <w:t xml:space="preserve"> </w:t>
            </w:r>
            <w:r w:rsidRPr="00227915">
              <w:rPr>
                <w:rFonts w:hint="eastAsia"/>
                <w:sz w:val="26"/>
                <w:szCs w:val="26"/>
              </w:rPr>
              <w:t>и</w:t>
            </w:r>
            <w:r w:rsidRPr="00227915">
              <w:rPr>
                <w:sz w:val="26"/>
                <w:szCs w:val="26"/>
              </w:rPr>
              <w:t xml:space="preserve"> </w:t>
            </w:r>
            <w:r w:rsidRPr="00227915">
              <w:rPr>
                <w:rFonts w:hint="eastAsia"/>
                <w:sz w:val="26"/>
                <w:szCs w:val="26"/>
              </w:rPr>
              <w:t>искусственных</w:t>
            </w:r>
            <w:r w:rsidRPr="00227915">
              <w:rPr>
                <w:sz w:val="26"/>
                <w:szCs w:val="26"/>
              </w:rPr>
              <w:t xml:space="preserve"> </w:t>
            </w:r>
            <w:r w:rsidRPr="00227915">
              <w:rPr>
                <w:rFonts w:hint="eastAsia"/>
                <w:sz w:val="26"/>
                <w:szCs w:val="26"/>
              </w:rPr>
              <w:t>сооружений</w:t>
            </w:r>
          </w:p>
          <w:p w:rsidR="004D3057" w:rsidRPr="00227915" w:rsidRDefault="004D3057" w:rsidP="00B96F4A">
            <w:pPr>
              <w:pStyle w:val="ConsPlusNormal"/>
              <w:jc w:val="both"/>
              <w:rPr>
                <w:sz w:val="26"/>
                <w:szCs w:val="26"/>
              </w:rPr>
            </w:pPr>
            <w:r w:rsidRPr="00227915">
              <w:rPr>
                <w:rFonts w:hint="eastAsia"/>
                <w:sz w:val="26"/>
                <w:szCs w:val="26"/>
              </w:rPr>
              <w:t>на</w:t>
            </w:r>
            <w:r w:rsidRPr="00227915">
              <w:rPr>
                <w:sz w:val="26"/>
                <w:szCs w:val="26"/>
              </w:rPr>
              <w:t xml:space="preserve"> </w:t>
            </w:r>
            <w:r w:rsidRPr="00227915">
              <w:rPr>
                <w:rFonts w:hint="eastAsia"/>
                <w:sz w:val="26"/>
                <w:szCs w:val="26"/>
              </w:rPr>
              <w:t>них</w:t>
            </w:r>
            <w:r w:rsidRPr="00227915">
              <w:rPr>
                <w:sz w:val="26"/>
                <w:szCs w:val="26"/>
              </w:rPr>
              <w:t xml:space="preserve"> </w:t>
            </w:r>
            <w:r w:rsidRPr="00227915">
              <w:rPr>
                <w:rFonts w:hint="eastAsia"/>
                <w:sz w:val="26"/>
                <w:szCs w:val="26"/>
              </w:rPr>
              <w:t>в</w:t>
            </w:r>
            <w:r w:rsidRPr="00227915">
              <w:rPr>
                <w:sz w:val="26"/>
                <w:szCs w:val="26"/>
              </w:rPr>
              <w:t xml:space="preserve"> </w:t>
            </w:r>
            <w:r w:rsidRPr="00227915">
              <w:rPr>
                <w:rFonts w:hint="eastAsia"/>
                <w:sz w:val="26"/>
                <w:szCs w:val="26"/>
              </w:rPr>
              <w:t>соответствии</w:t>
            </w:r>
            <w:r w:rsidRPr="00227915">
              <w:rPr>
                <w:sz w:val="26"/>
                <w:szCs w:val="26"/>
              </w:rPr>
              <w:t xml:space="preserve"> </w:t>
            </w:r>
            <w:r w:rsidRPr="00227915">
              <w:rPr>
                <w:rFonts w:hint="eastAsia"/>
                <w:sz w:val="26"/>
                <w:szCs w:val="26"/>
              </w:rPr>
              <w:t>с</w:t>
            </w:r>
            <w:r w:rsidRPr="00227915">
              <w:rPr>
                <w:sz w:val="26"/>
                <w:szCs w:val="26"/>
              </w:rPr>
              <w:t xml:space="preserve"> </w:t>
            </w:r>
            <w:r w:rsidRPr="00227915">
              <w:rPr>
                <w:rFonts w:hint="eastAsia"/>
                <w:sz w:val="26"/>
                <w:szCs w:val="26"/>
              </w:rPr>
              <w:t>нормативными</w:t>
            </w:r>
            <w:r w:rsidRPr="00227915">
              <w:rPr>
                <w:sz w:val="26"/>
                <w:szCs w:val="26"/>
              </w:rPr>
              <w:t xml:space="preserve"> </w:t>
            </w:r>
            <w:r w:rsidRPr="00227915">
              <w:rPr>
                <w:rFonts w:hint="eastAsia"/>
                <w:sz w:val="26"/>
                <w:szCs w:val="26"/>
              </w:rPr>
              <w:t>требованиями</w:t>
            </w:r>
            <w:r w:rsidRPr="00227915">
              <w:rPr>
                <w:sz w:val="26"/>
                <w:szCs w:val="26"/>
              </w:rPr>
              <w:t>.</w:t>
            </w:r>
          </w:p>
          <w:p w:rsidR="00227915" w:rsidRPr="00227915" w:rsidRDefault="00227915" w:rsidP="00B96F4A">
            <w:pPr>
              <w:pStyle w:val="ConsPlusNormal"/>
              <w:jc w:val="both"/>
              <w:rPr>
                <w:sz w:val="26"/>
                <w:szCs w:val="26"/>
              </w:rPr>
            </w:pPr>
            <w:r w:rsidRPr="00227915">
              <w:rPr>
                <w:sz w:val="26"/>
                <w:szCs w:val="26"/>
              </w:rPr>
              <w:t xml:space="preserve">2. </w:t>
            </w:r>
            <w:r w:rsidRPr="00227915">
              <w:rPr>
                <w:rFonts w:hint="eastAsia"/>
                <w:sz w:val="26"/>
                <w:szCs w:val="26"/>
              </w:rPr>
              <w:t>Мероприятия</w:t>
            </w:r>
            <w:r w:rsidRPr="00227915">
              <w:rPr>
                <w:sz w:val="26"/>
                <w:szCs w:val="26"/>
              </w:rPr>
              <w:t xml:space="preserve"> </w:t>
            </w:r>
            <w:r w:rsidRPr="00227915">
              <w:rPr>
                <w:rFonts w:hint="eastAsia"/>
                <w:sz w:val="26"/>
                <w:szCs w:val="26"/>
              </w:rPr>
              <w:t>по</w:t>
            </w:r>
            <w:r w:rsidRPr="00227915">
              <w:rPr>
                <w:sz w:val="26"/>
                <w:szCs w:val="26"/>
              </w:rPr>
              <w:t xml:space="preserve"> </w:t>
            </w:r>
            <w:r w:rsidRPr="00227915">
              <w:rPr>
                <w:rFonts w:hint="eastAsia"/>
                <w:sz w:val="26"/>
                <w:szCs w:val="26"/>
              </w:rPr>
              <w:t>ремонту</w:t>
            </w:r>
            <w:r w:rsidRPr="00227915">
              <w:rPr>
                <w:sz w:val="26"/>
                <w:szCs w:val="26"/>
              </w:rPr>
              <w:t xml:space="preserve"> </w:t>
            </w:r>
            <w:r w:rsidR="00682790">
              <w:rPr>
                <w:sz w:val="26"/>
                <w:szCs w:val="26"/>
              </w:rPr>
              <w:t xml:space="preserve">и капитальному ремонту </w:t>
            </w:r>
            <w:r w:rsidRPr="00227915">
              <w:rPr>
                <w:rFonts w:hint="eastAsia"/>
                <w:sz w:val="26"/>
                <w:szCs w:val="26"/>
              </w:rPr>
              <w:t>автомобильных</w:t>
            </w:r>
            <w:r w:rsidRPr="00227915">
              <w:rPr>
                <w:sz w:val="26"/>
                <w:szCs w:val="26"/>
              </w:rPr>
              <w:t xml:space="preserve"> </w:t>
            </w:r>
            <w:r w:rsidRPr="00227915">
              <w:rPr>
                <w:rFonts w:hint="eastAsia"/>
                <w:sz w:val="26"/>
                <w:szCs w:val="26"/>
              </w:rPr>
              <w:t>дорог</w:t>
            </w:r>
            <w:r w:rsidRPr="00227915">
              <w:rPr>
                <w:sz w:val="26"/>
                <w:szCs w:val="26"/>
              </w:rPr>
              <w:t xml:space="preserve"> </w:t>
            </w:r>
            <w:r w:rsidRPr="00227915">
              <w:rPr>
                <w:rFonts w:hint="eastAsia"/>
                <w:sz w:val="26"/>
                <w:szCs w:val="26"/>
              </w:rPr>
              <w:t>общего</w:t>
            </w:r>
            <w:r w:rsidR="00682790">
              <w:rPr>
                <w:sz w:val="26"/>
                <w:szCs w:val="26"/>
              </w:rPr>
              <w:t xml:space="preserve"> </w:t>
            </w:r>
            <w:r w:rsidRPr="00227915">
              <w:rPr>
                <w:rFonts w:hint="eastAsia"/>
                <w:sz w:val="26"/>
                <w:szCs w:val="26"/>
              </w:rPr>
              <w:t>пользования</w:t>
            </w:r>
            <w:r w:rsidRPr="00227915">
              <w:rPr>
                <w:sz w:val="26"/>
                <w:szCs w:val="26"/>
              </w:rPr>
              <w:t xml:space="preserve"> </w:t>
            </w:r>
            <w:r w:rsidRPr="00227915">
              <w:rPr>
                <w:rFonts w:hint="eastAsia"/>
                <w:sz w:val="26"/>
                <w:szCs w:val="26"/>
              </w:rPr>
              <w:t>местного</w:t>
            </w:r>
            <w:r w:rsidRPr="00227915">
              <w:rPr>
                <w:sz w:val="26"/>
                <w:szCs w:val="26"/>
              </w:rPr>
              <w:t xml:space="preserve"> </w:t>
            </w:r>
            <w:r w:rsidRPr="00227915">
              <w:rPr>
                <w:rFonts w:hint="eastAsia"/>
                <w:sz w:val="26"/>
                <w:szCs w:val="26"/>
              </w:rPr>
              <w:t>значения</w:t>
            </w:r>
            <w:r w:rsidRPr="00227915">
              <w:rPr>
                <w:sz w:val="26"/>
                <w:szCs w:val="26"/>
              </w:rPr>
              <w:t xml:space="preserve"> </w:t>
            </w:r>
            <w:r w:rsidRPr="00227915">
              <w:rPr>
                <w:rFonts w:hint="eastAsia"/>
                <w:sz w:val="26"/>
                <w:szCs w:val="26"/>
              </w:rPr>
              <w:t>и</w:t>
            </w:r>
            <w:r w:rsidRPr="00227915">
              <w:rPr>
                <w:sz w:val="26"/>
                <w:szCs w:val="26"/>
              </w:rPr>
              <w:t xml:space="preserve"> </w:t>
            </w:r>
            <w:r w:rsidRPr="00227915">
              <w:rPr>
                <w:rFonts w:hint="eastAsia"/>
                <w:sz w:val="26"/>
                <w:szCs w:val="26"/>
              </w:rPr>
              <w:t>искусственных</w:t>
            </w:r>
            <w:r w:rsidRPr="00227915">
              <w:rPr>
                <w:sz w:val="26"/>
                <w:szCs w:val="26"/>
              </w:rPr>
              <w:t xml:space="preserve"> </w:t>
            </w:r>
            <w:r w:rsidRPr="00227915">
              <w:rPr>
                <w:rFonts w:hint="eastAsia"/>
                <w:sz w:val="26"/>
                <w:szCs w:val="26"/>
              </w:rPr>
              <w:t>сооружений</w:t>
            </w:r>
            <w:r w:rsidRPr="00227915">
              <w:rPr>
                <w:sz w:val="26"/>
                <w:szCs w:val="26"/>
              </w:rPr>
              <w:t xml:space="preserve"> </w:t>
            </w:r>
            <w:r w:rsidRPr="00227915">
              <w:rPr>
                <w:rFonts w:hint="eastAsia"/>
                <w:sz w:val="26"/>
                <w:szCs w:val="26"/>
              </w:rPr>
              <w:t>на</w:t>
            </w:r>
            <w:r w:rsidR="00682790">
              <w:rPr>
                <w:sz w:val="26"/>
                <w:szCs w:val="26"/>
              </w:rPr>
              <w:t xml:space="preserve"> </w:t>
            </w:r>
            <w:r w:rsidRPr="00227915">
              <w:rPr>
                <w:rFonts w:hint="eastAsia"/>
                <w:sz w:val="26"/>
                <w:szCs w:val="26"/>
              </w:rPr>
              <w:t>них</w:t>
            </w:r>
            <w:r w:rsidRPr="00227915">
              <w:rPr>
                <w:sz w:val="26"/>
                <w:szCs w:val="26"/>
              </w:rPr>
              <w:t>.</w:t>
            </w:r>
          </w:p>
          <w:p w:rsidR="00227915" w:rsidRPr="00227915" w:rsidRDefault="00227915" w:rsidP="00B96F4A">
            <w:pPr>
              <w:pStyle w:val="ConsPlusNormal"/>
              <w:jc w:val="both"/>
              <w:rPr>
                <w:sz w:val="26"/>
                <w:szCs w:val="26"/>
              </w:rPr>
            </w:pPr>
            <w:r w:rsidRPr="00227915">
              <w:rPr>
                <w:rFonts w:hint="eastAsia"/>
                <w:sz w:val="26"/>
                <w:szCs w:val="26"/>
              </w:rPr>
              <w:t>Реализация</w:t>
            </w:r>
            <w:r w:rsidRPr="00227915">
              <w:rPr>
                <w:sz w:val="26"/>
                <w:szCs w:val="26"/>
              </w:rPr>
              <w:t xml:space="preserve"> </w:t>
            </w:r>
            <w:r w:rsidRPr="00227915">
              <w:rPr>
                <w:rFonts w:hint="eastAsia"/>
                <w:sz w:val="26"/>
                <w:szCs w:val="26"/>
              </w:rPr>
              <w:t>мероприятий</w:t>
            </w:r>
            <w:r w:rsidRPr="00227915">
              <w:rPr>
                <w:sz w:val="26"/>
                <w:szCs w:val="26"/>
              </w:rPr>
              <w:t xml:space="preserve"> </w:t>
            </w:r>
            <w:r w:rsidRPr="00227915">
              <w:rPr>
                <w:rFonts w:hint="eastAsia"/>
                <w:sz w:val="26"/>
                <w:szCs w:val="26"/>
              </w:rPr>
              <w:t>позволит</w:t>
            </w:r>
            <w:r w:rsidRPr="00227915">
              <w:rPr>
                <w:sz w:val="26"/>
                <w:szCs w:val="26"/>
              </w:rPr>
              <w:t xml:space="preserve"> </w:t>
            </w:r>
            <w:r w:rsidRPr="00227915">
              <w:rPr>
                <w:rFonts w:hint="eastAsia"/>
                <w:sz w:val="26"/>
                <w:szCs w:val="26"/>
              </w:rPr>
              <w:t>сохранить</w:t>
            </w:r>
            <w:r w:rsidR="00682790">
              <w:rPr>
                <w:sz w:val="26"/>
                <w:szCs w:val="26"/>
              </w:rPr>
              <w:t xml:space="preserve"> </w:t>
            </w:r>
            <w:r w:rsidRPr="00227915">
              <w:rPr>
                <w:rFonts w:hint="eastAsia"/>
                <w:sz w:val="26"/>
                <w:szCs w:val="26"/>
              </w:rPr>
              <w:t>протяженность</w:t>
            </w:r>
            <w:r w:rsidRPr="00227915">
              <w:rPr>
                <w:sz w:val="26"/>
                <w:szCs w:val="26"/>
              </w:rPr>
              <w:t xml:space="preserve"> </w:t>
            </w:r>
            <w:r w:rsidRPr="00227915">
              <w:rPr>
                <w:rFonts w:hint="eastAsia"/>
                <w:sz w:val="26"/>
                <w:szCs w:val="26"/>
              </w:rPr>
              <w:t>участков</w:t>
            </w:r>
            <w:r w:rsidRPr="00227915">
              <w:rPr>
                <w:sz w:val="26"/>
                <w:szCs w:val="26"/>
              </w:rPr>
              <w:t xml:space="preserve"> </w:t>
            </w:r>
            <w:r w:rsidRPr="00227915">
              <w:rPr>
                <w:rFonts w:hint="eastAsia"/>
                <w:sz w:val="26"/>
                <w:szCs w:val="26"/>
              </w:rPr>
              <w:t>автомобильных</w:t>
            </w:r>
            <w:r w:rsidRPr="00227915">
              <w:rPr>
                <w:sz w:val="26"/>
                <w:szCs w:val="26"/>
              </w:rPr>
              <w:t xml:space="preserve"> </w:t>
            </w:r>
            <w:r w:rsidRPr="00227915">
              <w:rPr>
                <w:rFonts w:hint="eastAsia"/>
                <w:sz w:val="26"/>
                <w:szCs w:val="26"/>
              </w:rPr>
              <w:t>дорог</w:t>
            </w:r>
            <w:r w:rsidRPr="00227915">
              <w:rPr>
                <w:sz w:val="26"/>
                <w:szCs w:val="26"/>
              </w:rPr>
              <w:t xml:space="preserve"> </w:t>
            </w:r>
            <w:r w:rsidRPr="00227915">
              <w:rPr>
                <w:rFonts w:hint="eastAsia"/>
                <w:sz w:val="26"/>
                <w:szCs w:val="26"/>
              </w:rPr>
              <w:t>общего</w:t>
            </w:r>
            <w:r w:rsidR="00682790">
              <w:rPr>
                <w:sz w:val="26"/>
                <w:szCs w:val="26"/>
              </w:rPr>
              <w:t xml:space="preserve"> </w:t>
            </w:r>
            <w:r w:rsidRPr="00227915">
              <w:rPr>
                <w:rFonts w:hint="eastAsia"/>
                <w:sz w:val="26"/>
                <w:szCs w:val="26"/>
              </w:rPr>
              <w:t>пользования</w:t>
            </w:r>
            <w:r w:rsidRPr="00227915">
              <w:rPr>
                <w:sz w:val="26"/>
                <w:szCs w:val="26"/>
              </w:rPr>
              <w:t xml:space="preserve"> </w:t>
            </w:r>
            <w:r w:rsidRPr="00227915">
              <w:rPr>
                <w:rFonts w:hint="eastAsia"/>
                <w:sz w:val="26"/>
                <w:szCs w:val="26"/>
              </w:rPr>
              <w:t>местного</w:t>
            </w:r>
            <w:r w:rsidRPr="00227915">
              <w:rPr>
                <w:sz w:val="26"/>
                <w:szCs w:val="26"/>
              </w:rPr>
              <w:t xml:space="preserve"> </w:t>
            </w:r>
            <w:r w:rsidRPr="00227915">
              <w:rPr>
                <w:rFonts w:hint="eastAsia"/>
                <w:sz w:val="26"/>
                <w:szCs w:val="26"/>
              </w:rPr>
              <w:t>значения</w:t>
            </w:r>
            <w:r w:rsidRPr="00227915">
              <w:rPr>
                <w:sz w:val="26"/>
                <w:szCs w:val="26"/>
              </w:rPr>
              <w:t xml:space="preserve">, </w:t>
            </w:r>
            <w:r w:rsidRPr="00227915">
              <w:rPr>
                <w:rFonts w:hint="eastAsia"/>
                <w:sz w:val="26"/>
                <w:szCs w:val="26"/>
              </w:rPr>
              <w:t>на</w:t>
            </w:r>
            <w:r w:rsidRPr="00227915">
              <w:rPr>
                <w:sz w:val="26"/>
                <w:szCs w:val="26"/>
              </w:rPr>
              <w:t xml:space="preserve"> </w:t>
            </w:r>
            <w:r w:rsidRPr="00227915">
              <w:rPr>
                <w:rFonts w:hint="eastAsia"/>
                <w:sz w:val="26"/>
                <w:szCs w:val="26"/>
              </w:rPr>
              <w:t>которых</w:t>
            </w:r>
            <w:r w:rsidRPr="00227915">
              <w:rPr>
                <w:sz w:val="26"/>
                <w:szCs w:val="26"/>
              </w:rPr>
              <w:t xml:space="preserve"> </w:t>
            </w:r>
            <w:r w:rsidRPr="00227915">
              <w:rPr>
                <w:rFonts w:hint="eastAsia"/>
                <w:sz w:val="26"/>
                <w:szCs w:val="26"/>
              </w:rPr>
              <w:t>показатели</w:t>
            </w:r>
            <w:r w:rsidRPr="00227915">
              <w:rPr>
                <w:sz w:val="26"/>
                <w:szCs w:val="26"/>
              </w:rPr>
              <w:t xml:space="preserve"> </w:t>
            </w:r>
            <w:r w:rsidRPr="00227915">
              <w:rPr>
                <w:rFonts w:hint="eastAsia"/>
                <w:sz w:val="26"/>
                <w:szCs w:val="26"/>
              </w:rPr>
              <w:t>их</w:t>
            </w:r>
            <w:r w:rsidR="00682790">
              <w:rPr>
                <w:sz w:val="26"/>
                <w:szCs w:val="26"/>
              </w:rPr>
              <w:t xml:space="preserve"> </w:t>
            </w:r>
            <w:r w:rsidRPr="00227915">
              <w:rPr>
                <w:rFonts w:hint="eastAsia"/>
                <w:sz w:val="26"/>
                <w:szCs w:val="26"/>
              </w:rPr>
              <w:t>транспортно</w:t>
            </w:r>
            <w:r w:rsidRPr="00227915">
              <w:rPr>
                <w:sz w:val="26"/>
                <w:szCs w:val="26"/>
              </w:rPr>
              <w:t>-</w:t>
            </w:r>
            <w:r w:rsidRPr="00227915">
              <w:rPr>
                <w:rFonts w:hint="eastAsia"/>
                <w:sz w:val="26"/>
                <w:szCs w:val="26"/>
              </w:rPr>
              <w:lastRenderedPageBreak/>
              <w:t>эксплуатационного</w:t>
            </w:r>
            <w:r w:rsidRPr="00227915">
              <w:rPr>
                <w:sz w:val="26"/>
                <w:szCs w:val="26"/>
              </w:rPr>
              <w:t xml:space="preserve"> </w:t>
            </w:r>
            <w:r w:rsidRPr="00227915">
              <w:rPr>
                <w:rFonts w:hint="eastAsia"/>
                <w:sz w:val="26"/>
                <w:szCs w:val="26"/>
              </w:rPr>
              <w:t>состояния</w:t>
            </w:r>
            <w:r w:rsidRPr="00227915">
              <w:rPr>
                <w:sz w:val="26"/>
                <w:szCs w:val="26"/>
              </w:rPr>
              <w:t xml:space="preserve"> </w:t>
            </w:r>
            <w:r w:rsidRPr="00227915">
              <w:rPr>
                <w:rFonts w:hint="eastAsia"/>
                <w:sz w:val="26"/>
                <w:szCs w:val="26"/>
              </w:rPr>
              <w:t>соответствуют</w:t>
            </w:r>
            <w:r w:rsidR="00682790">
              <w:rPr>
                <w:sz w:val="26"/>
                <w:szCs w:val="26"/>
              </w:rPr>
              <w:t xml:space="preserve"> </w:t>
            </w:r>
            <w:r w:rsidRPr="00227915">
              <w:rPr>
                <w:rFonts w:hint="eastAsia"/>
                <w:sz w:val="26"/>
                <w:szCs w:val="26"/>
              </w:rPr>
              <w:t>требованиям</w:t>
            </w:r>
            <w:r w:rsidRPr="00227915">
              <w:rPr>
                <w:sz w:val="26"/>
                <w:szCs w:val="26"/>
              </w:rPr>
              <w:t xml:space="preserve"> </w:t>
            </w:r>
            <w:r w:rsidRPr="00227915">
              <w:rPr>
                <w:rFonts w:hint="eastAsia"/>
                <w:sz w:val="26"/>
                <w:szCs w:val="26"/>
              </w:rPr>
              <w:t>стандартов</w:t>
            </w:r>
            <w:r w:rsidRPr="00227915">
              <w:rPr>
                <w:sz w:val="26"/>
                <w:szCs w:val="26"/>
              </w:rPr>
              <w:t xml:space="preserve"> </w:t>
            </w:r>
            <w:r w:rsidRPr="00227915">
              <w:rPr>
                <w:rFonts w:hint="eastAsia"/>
                <w:sz w:val="26"/>
                <w:szCs w:val="26"/>
              </w:rPr>
              <w:t>к</w:t>
            </w:r>
            <w:r w:rsidRPr="00227915">
              <w:rPr>
                <w:sz w:val="26"/>
                <w:szCs w:val="26"/>
              </w:rPr>
              <w:t xml:space="preserve"> </w:t>
            </w:r>
            <w:r w:rsidRPr="00227915">
              <w:rPr>
                <w:rFonts w:hint="eastAsia"/>
                <w:sz w:val="26"/>
                <w:szCs w:val="26"/>
              </w:rPr>
              <w:t>эксплуатационным</w:t>
            </w:r>
            <w:r w:rsidRPr="00227915">
              <w:rPr>
                <w:sz w:val="26"/>
                <w:szCs w:val="26"/>
              </w:rPr>
              <w:t xml:space="preserve"> </w:t>
            </w:r>
            <w:r w:rsidRPr="00227915">
              <w:rPr>
                <w:rFonts w:hint="eastAsia"/>
                <w:sz w:val="26"/>
                <w:szCs w:val="26"/>
              </w:rPr>
              <w:t>показателям</w:t>
            </w:r>
            <w:r w:rsidR="00682790">
              <w:rPr>
                <w:sz w:val="26"/>
                <w:szCs w:val="26"/>
              </w:rPr>
              <w:t xml:space="preserve"> </w:t>
            </w:r>
            <w:r w:rsidRPr="00227915">
              <w:rPr>
                <w:rFonts w:hint="eastAsia"/>
                <w:sz w:val="26"/>
                <w:szCs w:val="26"/>
              </w:rPr>
              <w:t>автомобильных</w:t>
            </w:r>
            <w:r w:rsidRPr="00227915">
              <w:rPr>
                <w:sz w:val="26"/>
                <w:szCs w:val="26"/>
              </w:rPr>
              <w:t xml:space="preserve"> </w:t>
            </w:r>
            <w:r w:rsidRPr="00227915">
              <w:rPr>
                <w:rFonts w:hint="eastAsia"/>
                <w:sz w:val="26"/>
                <w:szCs w:val="26"/>
              </w:rPr>
              <w:t>дорог</w:t>
            </w:r>
            <w:r w:rsidR="00682790">
              <w:rPr>
                <w:sz w:val="26"/>
                <w:szCs w:val="26"/>
              </w:rPr>
              <w:t xml:space="preserve"> и категории дороги</w:t>
            </w:r>
            <w:r w:rsidRPr="00227915">
              <w:rPr>
                <w:sz w:val="26"/>
                <w:szCs w:val="26"/>
              </w:rPr>
              <w:t>.</w:t>
            </w:r>
          </w:p>
          <w:p w:rsidR="00227915" w:rsidRPr="00227915" w:rsidRDefault="00033118" w:rsidP="00B96F4A">
            <w:pPr>
              <w:pStyle w:val="ConsPlusNormal"/>
              <w:jc w:val="both"/>
              <w:rPr>
                <w:sz w:val="26"/>
                <w:szCs w:val="26"/>
              </w:rPr>
            </w:pPr>
            <w:r>
              <w:rPr>
                <w:sz w:val="26"/>
                <w:szCs w:val="26"/>
              </w:rPr>
              <w:t>3</w:t>
            </w:r>
            <w:r w:rsidR="00227915" w:rsidRPr="00227915">
              <w:rPr>
                <w:sz w:val="26"/>
                <w:szCs w:val="26"/>
              </w:rPr>
              <w:t xml:space="preserve">. </w:t>
            </w:r>
            <w:r w:rsidR="00227915" w:rsidRPr="00227915">
              <w:rPr>
                <w:rFonts w:hint="eastAsia"/>
                <w:sz w:val="26"/>
                <w:szCs w:val="26"/>
              </w:rPr>
              <w:t>Мероприятия</w:t>
            </w:r>
            <w:r w:rsidR="00227915" w:rsidRPr="00227915">
              <w:rPr>
                <w:sz w:val="26"/>
                <w:szCs w:val="26"/>
              </w:rPr>
              <w:t xml:space="preserve"> </w:t>
            </w:r>
            <w:r w:rsidR="00227915" w:rsidRPr="00227915">
              <w:rPr>
                <w:rFonts w:hint="eastAsia"/>
                <w:sz w:val="26"/>
                <w:szCs w:val="26"/>
              </w:rPr>
              <w:t>по</w:t>
            </w:r>
            <w:r w:rsidR="00227915" w:rsidRPr="00227915">
              <w:rPr>
                <w:sz w:val="26"/>
                <w:szCs w:val="26"/>
              </w:rPr>
              <w:t xml:space="preserve"> </w:t>
            </w:r>
            <w:r w:rsidR="00227915" w:rsidRPr="00227915">
              <w:rPr>
                <w:rFonts w:hint="eastAsia"/>
                <w:sz w:val="26"/>
                <w:szCs w:val="26"/>
              </w:rPr>
              <w:t>строительству</w:t>
            </w:r>
            <w:r w:rsidR="00227915" w:rsidRPr="00227915">
              <w:rPr>
                <w:sz w:val="26"/>
                <w:szCs w:val="26"/>
              </w:rPr>
              <w:t xml:space="preserve"> </w:t>
            </w:r>
            <w:r w:rsidR="00227915" w:rsidRPr="00227915">
              <w:rPr>
                <w:rFonts w:hint="eastAsia"/>
                <w:sz w:val="26"/>
                <w:szCs w:val="26"/>
              </w:rPr>
              <w:t>и</w:t>
            </w:r>
            <w:r w:rsidR="00227915" w:rsidRPr="00227915">
              <w:rPr>
                <w:sz w:val="26"/>
                <w:szCs w:val="26"/>
              </w:rPr>
              <w:t xml:space="preserve"> </w:t>
            </w:r>
            <w:r w:rsidR="00227915" w:rsidRPr="00227915">
              <w:rPr>
                <w:rFonts w:hint="eastAsia"/>
                <w:sz w:val="26"/>
                <w:szCs w:val="26"/>
              </w:rPr>
              <w:t>реконструкции</w:t>
            </w:r>
            <w:r w:rsidR="00682790">
              <w:rPr>
                <w:sz w:val="26"/>
                <w:szCs w:val="26"/>
              </w:rPr>
              <w:t xml:space="preserve"> </w:t>
            </w:r>
            <w:r w:rsidR="00227915" w:rsidRPr="00227915">
              <w:rPr>
                <w:rFonts w:hint="eastAsia"/>
                <w:sz w:val="26"/>
                <w:szCs w:val="26"/>
              </w:rPr>
              <w:t>автомобильных</w:t>
            </w:r>
            <w:r w:rsidR="00227915" w:rsidRPr="00227915">
              <w:rPr>
                <w:sz w:val="26"/>
                <w:szCs w:val="26"/>
              </w:rPr>
              <w:t xml:space="preserve"> </w:t>
            </w:r>
            <w:r w:rsidR="00227915" w:rsidRPr="00227915">
              <w:rPr>
                <w:rFonts w:hint="eastAsia"/>
                <w:sz w:val="26"/>
                <w:szCs w:val="26"/>
              </w:rPr>
              <w:t>дорог</w:t>
            </w:r>
            <w:r w:rsidR="00227915" w:rsidRPr="00227915">
              <w:rPr>
                <w:sz w:val="26"/>
                <w:szCs w:val="26"/>
              </w:rPr>
              <w:t xml:space="preserve"> </w:t>
            </w:r>
            <w:r w:rsidR="00227915" w:rsidRPr="00227915">
              <w:rPr>
                <w:rFonts w:hint="eastAsia"/>
                <w:sz w:val="26"/>
                <w:szCs w:val="26"/>
              </w:rPr>
              <w:t>общего</w:t>
            </w:r>
            <w:r w:rsidR="00227915" w:rsidRPr="00227915">
              <w:rPr>
                <w:sz w:val="26"/>
                <w:szCs w:val="26"/>
              </w:rPr>
              <w:t xml:space="preserve"> </w:t>
            </w:r>
            <w:r w:rsidR="00227915" w:rsidRPr="00227915">
              <w:rPr>
                <w:rFonts w:hint="eastAsia"/>
                <w:sz w:val="26"/>
                <w:szCs w:val="26"/>
              </w:rPr>
              <w:t>пользования</w:t>
            </w:r>
            <w:r w:rsidR="00227915" w:rsidRPr="00227915">
              <w:rPr>
                <w:sz w:val="26"/>
                <w:szCs w:val="26"/>
              </w:rPr>
              <w:t xml:space="preserve"> </w:t>
            </w:r>
            <w:r w:rsidR="00227915" w:rsidRPr="00227915">
              <w:rPr>
                <w:rFonts w:hint="eastAsia"/>
                <w:sz w:val="26"/>
                <w:szCs w:val="26"/>
              </w:rPr>
              <w:t>местного</w:t>
            </w:r>
            <w:r w:rsidR="00227915" w:rsidRPr="00227915">
              <w:rPr>
                <w:sz w:val="26"/>
                <w:szCs w:val="26"/>
              </w:rPr>
              <w:t xml:space="preserve"> </w:t>
            </w:r>
            <w:r w:rsidR="00227915" w:rsidRPr="00227915">
              <w:rPr>
                <w:rFonts w:hint="eastAsia"/>
                <w:sz w:val="26"/>
                <w:szCs w:val="26"/>
              </w:rPr>
              <w:t>значения</w:t>
            </w:r>
            <w:r w:rsidR="00227915" w:rsidRPr="00227915">
              <w:rPr>
                <w:sz w:val="26"/>
                <w:szCs w:val="26"/>
              </w:rPr>
              <w:t xml:space="preserve"> </w:t>
            </w:r>
            <w:r w:rsidR="00227915" w:rsidRPr="00227915">
              <w:rPr>
                <w:rFonts w:hint="eastAsia"/>
                <w:sz w:val="26"/>
                <w:szCs w:val="26"/>
              </w:rPr>
              <w:t>и</w:t>
            </w:r>
            <w:r w:rsidR="00682790">
              <w:rPr>
                <w:sz w:val="26"/>
                <w:szCs w:val="26"/>
              </w:rPr>
              <w:t xml:space="preserve"> </w:t>
            </w:r>
            <w:r w:rsidR="00227915" w:rsidRPr="00227915">
              <w:rPr>
                <w:rFonts w:hint="eastAsia"/>
                <w:sz w:val="26"/>
                <w:szCs w:val="26"/>
              </w:rPr>
              <w:t>искусственных</w:t>
            </w:r>
            <w:r w:rsidR="00227915" w:rsidRPr="00227915">
              <w:rPr>
                <w:sz w:val="26"/>
                <w:szCs w:val="26"/>
              </w:rPr>
              <w:t xml:space="preserve"> </w:t>
            </w:r>
            <w:r w:rsidR="00227915" w:rsidRPr="00227915">
              <w:rPr>
                <w:rFonts w:hint="eastAsia"/>
                <w:sz w:val="26"/>
                <w:szCs w:val="26"/>
              </w:rPr>
              <w:t>сооружений</w:t>
            </w:r>
            <w:r w:rsidR="00227915" w:rsidRPr="00227915">
              <w:rPr>
                <w:sz w:val="26"/>
                <w:szCs w:val="26"/>
              </w:rPr>
              <w:t xml:space="preserve"> </w:t>
            </w:r>
            <w:r w:rsidR="00227915" w:rsidRPr="00227915">
              <w:rPr>
                <w:rFonts w:hint="eastAsia"/>
                <w:sz w:val="26"/>
                <w:szCs w:val="26"/>
              </w:rPr>
              <w:t>на</w:t>
            </w:r>
            <w:r w:rsidR="00227915" w:rsidRPr="00227915">
              <w:rPr>
                <w:sz w:val="26"/>
                <w:szCs w:val="26"/>
              </w:rPr>
              <w:t xml:space="preserve"> </w:t>
            </w:r>
            <w:r w:rsidR="00227915" w:rsidRPr="00227915">
              <w:rPr>
                <w:rFonts w:hint="eastAsia"/>
                <w:sz w:val="26"/>
                <w:szCs w:val="26"/>
              </w:rPr>
              <w:t>них</w:t>
            </w:r>
            <w:r w:rsidR="00227915" w:rsidRPr="00227915">
              <w:rPr>
                <w:sz w:val="26"/>
                <w:szCs w:val="26"/>
              </w:rPr>
              <w:t>.</w:t>
            </w:r>
          </w:p>
          <w:p w:rsidR="00227915" w:rsidRPr="00227915" w:rsidRDefault="00227915" w:rsidP="00B96F4A">
            <w:pPr>
              <w:pStyle w:val="ConsPlusNormal"/>
              <w:jc w:val="both"/>
              <w:rPr>
                <w:sz w:val="26"/>
                <w:szCs w:val="26"/>
              </w:rPr>
            </w:pPr>
            <w:r w:rsidRPr="00227915">
              <w:rPr>
                <w:rFonts w:hint="eastAsia"/>
                <w:sz w:val="26"/>
                <w:szCs w:val="26"/>
              </w:rPr>
              <w:t>Реализация</w:t>
            </w:r>
            <w:r w:rsidRPr="00227915">
              <w:rPr>
                <w:sz w:val="26"/>
                <w:szCs w:val="26"/>
              </w:rPr>
              <w:t xml:space="preserve"> </w:t>
            </w:r>
            <w:r w:rsidRPr="00227915">
              <w:rPr>
                <w:rFonts w:hint="eastAsia"/>
                <w:sz w:val="26"/>
                <w:szCs w:val="26"/>
              </w:rPr>
              <w:t>мероприятий</w:t>
            </w:r>
            <w:r w:rsidRPr="00227915">
              <w:rPr>
                <w:sz w:val="26"/>
                <w:szCs w:val="26"/>
              </w:rPr>
              <w:t xml:space="preserve"> </w:t>
            </w:r>
            <w:r w:rsidRPr="00227915">
              <w:rPr>
                <w:rFonts w:hint="eastAsia"/>
                <w:sz w:val="26"/>
                <w:szCs w:val="26"/>
              </w:rPr>
              <w:t>позволит</w:t>
            </w:r>
            <w:r w:rsidRPr="00227915">
              <w:rPr>
                <w:sz w:val="26"/>
                <w:szCs w:val="26"/>
              </w:rPr>
              <w:t xml:space="preserve"> </w:t>
            </w:r>
            <w:r w:rsidRPr="00227915">
              <w:rPr>
                <w:rFonts w:hint="eastAsia"/>
                <w:sz w:val="26"/>
                <w:szCs w:val="26"/>
              </w:rPr>
              <w:t>сохранить</w:t>
            </w:r>
            <w:r w:rsidR="00682790">
              <w:rPr>
                <w:sz w:val="26"/>
                <w:szCs w:val="26"/>
              </w:rPr>
              <w:t xml:space="preserve"> </w:t>
            </w:r>
            <w:r w:rsidRPr="00227915">
              <w:rPr>
                <w:rFonts w:hint="eastAsia"/>
                <w:sz w:val="26"/>
                <w:szCs w:val="26"/>
              </w:rPr>
              <w:t>протяженность</w:t>
            </w:r>
            <w:r w:rsidRPr="00227915">
              <w:rPr>
                <w:sz w:val="26"/>
                <w:szCs w:val="26"/>
              </w:rPr>
              <w:t xml:space="preserve"> </w:t>
            </w:r>
            <w:r w:rsidRPr="00227915">
              <w:rPr>
                <w:rFonts w:hint="eastAsia"/>
                <w:sz w:val="26"/>
                <w:szCs w:val="26"/>
              </w:rPr>
              <w:t>автомобильных</w:t>
            </w:r>
            <w:r w:rsidRPr="00227915">
              <w:rPr>
                <w:sz w:val="26"/>
                <w:szCs w:val="26"/>
              </w:rPr>
              <w:t xml:space="preserve"> </w:t>
            </w:r>
            <w:r w:rsidRPr="00227915">
              <w:rPr>
                <w:rFonts w:hint="eastAsia"/>
                <w:sz w:val="26"/>
                <w:szCs w:val="26"/>
              </w:rPr>
              <w:t>дорог</w:t>
            </w:r>
            <w:r w:rsidRPr="00227915">
              <w:rPr>
                <w:sz w:val="26"/>
                <w:szCs w:val="26"/>
              </w:rPr>
              <w:t xml:space="preserve"> </w:t>
            </w:r>
            <w:r w:rsidRPr="00227915">
              <w:rPr>
                <w:rFonts w:hint="eastAsia"/>
                <w:sz w:val="26"/>
                <w:szCs w:val="26"/>
              </w:rPr>
              <w:t>общего</w:t>
            </w:r>
            <w:r w:rsidRPr="00227915">
              <w:rPr>
                <w:sz w:val="26"/>
                <w:szCs w:val="26"/>
              </w:rPr>
              <w:t xml:space="preserve"> </w:t>
            </w:r>
            <w:r w:rsidRPr="00227915">
              <w:rPr>
                <w:rFonts w:hint="eastAsia"/>
                <w:sz w:val="26"/>
                <w:szCs w:val="26"/>
              </w:rPr>
              <w:t>пользования</w:t>
            </w:r>
            <w:r w:rsidR="00682790">
              <w:rPr>
                <w:sz w:val="26"/>
                <w:szCs w:val="26"/>
              </w:rPr>
              <w:t xml:space="preserve"> </w:t>
            </w:r>
            <w:r w:rsidRPr="00227915">
              <w:rPr>
                <w:rFonts w:hint="eastAsia"/>
                <w:sz w:val="26"/>
                <w:szCs w:val="26"/>
              </w:rPr>
              <w:t>местного</w:t>
            </w:r>
            <w:r w:rsidRPr="00227915">
              <w:rPr>
                <w:sz w:val="26"/>
                <w:szCs w:val="26"/>
              </w:rPr>
              <w:t xml:space="preserve"> </w:t>
            </w:r>
            <w:r w:rsidRPr="00227915">
              <w:rPr>
                <w:rFonts w:hint="eastAsia"/>
                <w:sz w:val="26"/>
                <w:szCs w:val="26"/>
              </w:rPr>
              <w:t>значения</w:t>
            </w:r>
            <w:r w:rsidRPr="00227915">
              <w:rPr>
                <w:sz w:val="26"/>
                <w:szCs w:val="26"/>
              </w:rPr>
              <w:t xml:space="preserve">, </w:t>
            </w:r>
            <w:r w:rsidRPr="00227915">
              <w:rPr>
                <w:rFonts w:hint="eastAsia"/>
                <w:sz w:val="26"/>
                <w:szCs w:val="26"/>
              </w:rPr>
              <w:t>на</w:t>
            </w:r>
            <w:r w:rsidRPr="00227915">
              <w:rPr>
                <w:sz w:val="26"/>
                <w:szCs w:val="26"/>
              </w:rPr>
              <w:t xml:space="preserve"> </w:t>
            </w:r>
            <w:r w:rsidRPr="00227915">
              <w:rPr>
                <w:rFonts w:hint="eastAsia"/>
                <w:sz w:val="26"/>
                <w:szCs w:val="26"/>
              </w:rPr>
              <w:t>которых</w:t>
            </w:r>
            <w:r w:rsidRPr="00227915">
              <w:rPr>
                <w:sz w:val="26"/>
                <w:szCs w:val="26"/>
              </w:rPr>
              <w:t xml:space="preserve"> </w:t>
            </w:r>
            <w:r w:rsidRPr="00227915">
              <w:rPr>
                <w:rFonts w:hint="eastAsia"/>
                <w:sz w:val="26"/>
                <w:szCs w:val="26"/>
              </w:rPr>
              <w:t>уровень</w:t>
            </w:r>
            <w:r w:rsidRPr="00227915">
              <w:rPr>
                <w:sz w:val="26"/>
                <w:szCs w:val="26"/>
              </w:rPr>
              <w:t xml:space="preserve"> </w:t>
            </w:r>
            <w:r w:rsidRPr="00227915">
              <w:rPr>
                <w:rFonts w:hint="eastAsia"/>
                <w:sz w:val="26"/>
                <w:szCs w:val="26"/>
              </w:rPr>
              <w:t>загрузки</w:t>
            </w:r>
            <w:r w:rsidRPr="00227915">
              <w:rPr>
                <w:sz w:val="26"/>
                <w:szCs w:val="26"/>
              </w:rPr>
              <w:t xml:space="preserve"> </w:t>
            </w:r>
            <w:r w:rsidRPr="00227915">
              <w:rPr>
                <w:rFonts w:hint="eastAsia"/>
                <w:sz w:val="26"/>
                <w:szCs w:val="26"/>
              </w:rPr>
              <w:t>соответствует</w:t>
            </w:r>
            <w:r w:rsidR="00682790">
              <w:rPr>
                <w:sz w:val="26"/>
                <w:szCs w:val="26"/>
              </w:rPr>
              <w:t xml:space="preserve"> </w:t>
            </w:r>
            <w:proofErr w:type="gramStart"/>
            <w:r w:rsidRPr="00227915">
              <w:rPr>
                <w:rFonts w:hint="eastAsia"/>
                <w:sz w:val="26"/>
                <w:szCs w:val="26"/>
              </w:rPr>
              <w:t>нормативному</w:t>
            </w:r>
            <w:proofErr w:type="gramEnd"/>
            <w:r w:rsidR="00B03D5A">
              <w:rPr>
                <w:sz w:val="26"/>
                <w:szCs w:val="26"/>
              </w:rPr>
              <w:t>, а также обеспечит развитие транспортной сети сельского поселения и обеспечит доступность транспортной инфраструктуры для населения и субъектов экономической деятельности.</w:t>
            </w:r>
          </w:p>
          <w:p w:rsidR="00227915" w:rsidRPr="00227915" w:rsidRDefault="00033118" w:rsidP="00B96F4A">
            <w:pPr>
              <w:pStyle w:val="ConsPlusNormal"/>
              <w:jc w:val="both"/>
              <w:rPr>
                <w:sz w:val="26"/>
                <w:szCs w:val="26"/>
              </w:rPr>
            </w:pPr>
            <w:r>
              <w:rPr>
                <w:sz w:val="26"/>
                <w:szCs w:val="26"/>
              </w:rPr>
              <w:t>4</w:t>
            </w:r>
            <w:r w:rsidR="00227915" w:rsidRPr="00227915">
              <w:rPr>
                <w:sz w:val="26"/>
                <w:szCs w:val="26"/>
              </w:rPr>
              <w:t xml:space="preserve">. </w:t>
            </w:r>
            <w:r w:rsidR="00227915" w:rsidRPr="00227915">
              <w:rPr>
                <w:rFonts w:hint="eastAsia"/>
                <w:sz w:val="26"/>
                <w:szCs w:val="26"/>
              </w:rPr>
              <w:t>Мероприятия</w:t>
            </w:r>
            <w:r w:rsidR="00227915" w:rsidRPr="00227915">
              <w:rPr>
                <w:sz w:val="26"/>
                <w:szCs w:val="26"/>
              </w:rPr>
              <w:t xml:space="preserve"> </w:t>
            </w:r>
            <w:r w:rsidR="00227915" w:rsidRPr="00227915">
              <w:rPr>
                <w:rFonts w:hint="eastAsia"/>
                <w:sz w:val="26"/>
                <w:szCs w:val="26"/>
              </w:rPr>
              <w:t>по</w:t>
            </w:r>
            <w:r w:rsidR="00227915" w:rsidRPr="00227915">
              <w:rPr>
                <w:sz w:val="26"/>
                <w:szCs w:val="26"/>
              </w:rPr>
              <w:t xml:space="preserve"> </w:t>
            </w:r>
            <w:r w:rsidR="00227915" w:rsidRPr="00227915">
              <w:rPr>
                <w:rFonts w:hint="eastAsia"/>
                <w:sz w:val="26"/>
                <w:szCs w:val="26"/>
              </w:rPr>
              <w:t>организации</w:t>
            </w:r>
            <w:r w:rsidR="00227915" w:rsidRPr="00227915">
              <w:rPr>
                <w:sz w:val="26"/>
                <w:szCs w:val="26"/>
              </w:rPr>
              <w:t xml:space="preserve"> </w:t>
            </w:r>
            <w:r w:rsidR="00227915" w:rsidRPr="00227915">
              <w:rPr>
                <w:rFonts w:hint="eastAsia"/>
                <w:sz w:val="26"/>
                <w:szCs w:val="26"/>
              </w:rPr>
              <w:t>дорожного</w:t>
            </w:r>
            <w:r w:rsidR="00227915" w:rsidRPr="00227915">
              <w:rPr>
                <w:sz w:val="26"/>
                <w:szCs w:val="26"/>
              </w:rPr>
              <w:t xml:space="preserve"> </w:t>
            </w:r>
            <w:r w:rsidR="00227915" w:rsidRPr="00227915">
              <w:rPr>
                <w:rFonts w:hint="eastAsia"/>
                <w:sz w:val="26"/>
                <w:szCs w:val="26"/>
              </w:rPr>
              <w:t>движения</w:t>
            </w:r>
            <w:r w:rsidR="00227915" w:rsidRPr="00227915">
              <w:rPr>
                <w:sz w:val="26"/>
                <w:szCs w:val="26"/>
              </w:rPr>
              <w:t>.</w:t>
            </w:r>
          </w:p>
          <w:p w:rsidR="00227915" w:rsidRPr="00227915" w:rsidRDefault="00227915" w:rsidP="00B96F4A">
            <w:pPr>
              <w:pStyle w:val="ConsPlusNormal"/>
              <w:jc w:val="both"/>
              <w:rPr>
                <w:sz w:val="26"/>
                <w:szCs w:val="26"/>
              </w:rPr>
            </w:pPr>
            <w:r w:rsidRPr="00227915">
              <w:rPr>
                <w:rFonts w:hint="eastAsia"/>
                <w:sz w:val="26"/>
                <w:szCs w:val="26"/>
              </w:rPr>
              <w:t>Реализация</w:t>
            </w:r>
            <w:r w:rsidRPr="00227915">
              <w:rPr>
                <w:sz w:val="26"/>
                <w:szCs w:val="26"/>
              </w:rPr>
              <w:t xml:space="preserve"> </w:t>
            </w:r>
            <w:r w:rsidRPr="00227915">
              <w:rPr>
                <w:rFonts w:hint="eastAsia"/>
                <w:sz w:val="26"/>
                <w:szCs w:val="26"/>
              </w:rPr>
              <w:t>мероприятий</w:t>
            </w:r>
            <w:r w:rsidRPr="00227915">
              <w:rPr>
                <w:sz w:val="26"/>
                <w:szCs w:val="26"/>
              </w:rPr>
              <w:t xml:space="preserve"> </w:t>
            </w:r>
            <w:r w:rsidRPr="00227915">
              <w:rPr>
                <w:rFonts w:hint="eastAsia"/>
                <w:sz w:val="26"/>
                <w:szCs w:val="26"/>
              </w:rPr>
              <w:t>позволит</w:t>
            </w:r>
            <w:r w:rsidRPr="00227915">
              <w:rPr>
                <w:sz w:val="26"/>
                <w:szCs w:val="26"/>
              </w:rPr>
              <w:t xml:space="preserve"> </w:t>
            </w:r>
            <w:r w:rsidRPr="00227915">
              <w:rPr>
                <w:rFonts w:hint="eastAsia"/>
                <w:sz w:val="26"/>
                <w:szCs w:val="26"/>
              </w:rPr>
              <w:t>повысить</w:t>
            </w:r>
            <w:r w:rsidRPr="00227915">
              <w:rPr>
                <w:sz w:val="26"/>
                <w:szCs w:val="26"/>
              </w:rPr>
              <w:t xml:space="preserve"> </w:t>
            </w:r>
            <w:r w:rsidRPr="00227915">
              <w:rPr>
                <w:rFonts w:hint="eastAsia"/>
                <w:sz w:val="26"/>
                <w:szCs w:val="26"/>
              </w:rPr>
              <w:t>уровень</w:t>
            </w:r>
            <w:r w:rsidR="00B03D5A">
              <w:rPr>
                <w:sz w:val="26"/>
                <w:szCs w:val="26"/>
              </w:rPr>
              <w:t xml:space="preserve"> </w:t>
            </w:r>
            <w:r w:rsidRPr="00227915">
              <w:rPr>
                <w:rFonts w:hint="eastAsia"/>
                <w:sz w:val="26"/>
                <w:szCs w:val="26"/>
              </w:rPr>
              <w:t>качества</w:t>
            </w:r>
            <w:r w:rsidRPr="00227915">
              <w:rPr>
                <w:sz w:val="26"/>
                <w:szCs w:val="26"/>
              </w:rPr>
              <w:t xml:space="preserve"> </w:t>
            </w:r>
            <w:r w:rsidRPr="00227915">
              <w:rPr>
                <w:rFonts w:hint="eastAsia"/>
                <w:sz w:val="26"/>
                <w:szCs w:val="26"/>
              </w:rPr>
              <w:t>и</w:t>
            </w:r>
            <w:r w:rsidRPr="00227915">
              <w:rPr>
                <w:sz w:val="26"/>
                <w:szCs w:val="26"/>
              </w:rPr>
              <w:t xml:space="preserve"> </w:t>
            </w:r>
            <w:r w:rsidRPr="00227915">
              <w:rPr>
                <w:rFonts w:hint="eastAsia"/>
                <w:sz w:val="26"/>
                <w:szCs w:val="26"/>
              </w:rPr>
              <w:t>безопасности</w:t>
            </w:r>
            <w:r w:rsidRPr="00227915">
              <w:rPr>
                <w:sz w:val="26"/>
                <w:szCs w:val="26"/>
              </w:rPr>
              <w:t xml:space="preserve"> </w:t>
            </w:r>
            <w:r w:rsidRPr="00227915">
              <w:rPr>
                <w:rFonts w:hint="eastAsia"/>
                <w:sz w:val="26"/>
                <w:szCs w:val="26"/>
              </w:rPr>
              <w:t>транспортного</w:t>
            </w:r>
            <w:r w:rsidRPr="00227915">
              <w:rPr>
                <w:sz w:val="26"/>
                <w:szCs w:val="26"/>
              </w:rPr>
              <w:t xml:space="preserve"> </w:t>
            </w:r>
            <w:r w:rsidRPr="00227915">
              <w:rPr>
                <w:rFonts w:hint="eastAsia"/>
                <w:sz w:val="26"/>
                <w:szCs w:val="26"/>
              </w:rPr>
              <w:t>обслуживания</w:t>
            </w:r>
            <w:r w:rsidR="00B03D5A">
              <w:rPr>
                <w:sz w:val="26"/>
                <w:szCs w:val="26"/>
              </w:rPr>
              <w:t xml:space="preserve"> </w:t>
            </w:r>
            <w:r w:rsidRPr="00227915">
              <w:rPr>
                <w:rFonts w:hint="eastAsia"/>
                <w:sz w:val="26"/>
                <w:szCs w:val="26"/>
              </w:rPr>
              <w:t>населения</w:t>
            </w:r>
            <w:r w:rsidRPr="00227915">
              <w:rPr>
                <w:sz w:val="26"/>
                <w:szCs w:val="26"/>
              </w:rPr>
              <w:t>.</w:t>
            </w:r>
          </w:p>
          <w:p w:rsidR="00227915" w:rsidRPr="00227915" w:rsidRDefault="00033118" w:rsidP="00B96F4A">
            <w:pPr>
              <w:pStyle w:val="ConsPlusNormal"/>
              <w:jc w:val="both"/>
              <w:rPr>
                <w:sz w:val="26"/>
                <w:szCs w:val="26"/>
              </w:rPr>
            </w:pPr>
            <w:r>
              <w:rPr>
                <w:sz w:val="26"/>
                <w:szCs w:val="26"/>
              </w:rPr>
              <w:t>5</w:t>
            </w:r>
            <w:r w:rsidR="00227915" w:rsidRPr="00227915">
              <w:rPr>
                <w:sz w:val="26"/>
                <w:szCs w:val="26"/>
              </w:rPr>
              <w:t xml:space="preserve">. </w:t>
            </w:r>
            <w:r w:rsidR="00227915" w:rsidRPr="00227915">
              <w:rPr>
                <w:rFonts w:hint="eastAsia"/>
                <w:sz w:val="26"/>
                <w:szCs w:val="26"/>
              </w:rPr>
              <w:t>Мероприятия</w:t>
            </w:r>
            <w:r w:rsidR="00227915" w:rsidRPr="00227915">
              <w:rPr>
                <w:sz w:val="26"/>
                <w:szCs w:val="26"/>
              </w:rPr>
              <w:t xml:space="preserve"> </w:t>
            </w:r>
            <w:r w:rsidR="00227915" w:rsidRPr="00227915">
              <w:rPr>
                <w:rFonts w:hint="eastAsia"/>
                <w:sz w:val="26"/>
                <w:szCs w:val="26"/>
              </w:rPr>
              <w:t>по</w:t>
            </w:r>
            <w:r w:rsidR="00227915" w:rsidRPr="00227915">
              <w:rPr>
                <w:sz w:val="26"/>
                <w:szCs w:val="26"/>
              </w:rPr>
              <w:t xml:space="preserve"> </w:t>
            </w:r>
            <w:r w:rsidR="00227915" w:rsidRPr="00227915">
              <w:rPr>
                <w:rFonts w:hint="eastAsia"/>
                <w:sz w:val="26"/>
                <w:szCs w:val="26"/>
              </w:rPr>
              <w:t>ремонту</w:t>
            </w:r>
            <w:r w:rsidR="00227915" w:rsidRPr="00227915">
              <w:rPr>
                <w:sz w:val="26"/>
                <w:szCs w:val="26"/>
              </w:rPr>
              <w:t xml:space="preserve"> </w:t>
            </w:r>
            <w:r w:rsidR="00227915" w:rsidRPr="00227915">
              <w:rPr>
                <w:rFonts w:hint="eastAsia"/>
                <w:sz w:val="26"/>
                <w:szCs w:val="26"/>
              </w:rPr>
              <w:t>и</w:t>
            </w:r>
            <w:r w:rsidR="00227915" w:rsidRPr="00227915">
              <w:rPr>
                <w:sz w:val="26"/>
                <w:szCs w:val="26"/>
              </w:rPr>
              <w:t xml:space="preserve"> </w:t>
            </w:r>
            <w:r w:rsidR="00227915" w:rsidRPr="00227915">
              <w:rPr>
                <w:rFonts w:hint="eastAsia"/>
                <w:sz w:val="26"/>
                <w:szCs w:val="26"/>
              </w:rPr>
              <w:t>строительству</w:t>
            </w:r>
            <w:r w:rsidR="00227915" w:rsidRPr="00227915">
              <w:rPr>
                <w:sz w:val="26"/>
                <w:szCs w:val="26"/>
              </w:rPr>
              <w:t xml:space="preserve"> </w:t>
            </w:r>
            <w:r w:rsidR="00B03D5A">
              <w:rPr>
                <w:sz w:val="26"/>
                <w:szCs w:val="26"/>
              </w:rPr>
              <w:t>выделенных путей движения пешеходов и велосипедистов (</w:t>
            </w:r>
            <w:r w:rsidR="00B03D5A">
              <w:rPr>
                <w:rFonts w:hint="eastAsia"/>
                <w:sz w:val="26"/>
                <w:szCs w:val="26"/>
              </w:rPr>
              <w:t>тротуаров</w:t>
            </w:r>
            <w:r w:rsidR="00B03D5A">
              <w:rPr>
                <w:sz w:val="26"/>
                <w:szCs w:val="26"/>
              </w:rPr>
              <w:t xml:space="preserve"> </w:t>
            </w:r>
            <w:r w:rsidR="00227915" w:rsidRPr="00227915">
              <w:rPr>
                <w:rFonts w:hint="eastAsia"/>
                <w:sz w:val="26"/>
                <w:szCs w:val="26"/>
              </w:rPr>
              <w:t>и</w:t>
            </w:r>
            <w:r w:rsidR="00227915" w:rsidRPr="00227915">
              <w:rPr>
                <w:sz w:val="26"/>
                <w:szCs w:val="26"/>
              </w:rPr>
              <w:t xml:space="preserve"> </w:t>
            </w:r>
            <w:r w:rsidR="00227915" w:rsidRPr="00227915">
              <w:rPr>
                <w:rFonts w:hint="eastAsia"/>
                <w:sz w:val="26"/>
                <w:szCs w:val="26"/>
              </w:rPr>
              <w:t>велосипедных</w:t>
            </w:r>
            <w:r w:rsidR="00227915" w:rsidRPr="00227915">
              <w:rPr>
                <w:sz w:val="26"/>
                <w:szCs w:val="26"/>
              </w:rPr>
              <w:t xml:space="preserve"> </w:t>
            </w:r>
            <w:r w:rsidR="00227915" w:rsidRPr="00227915">
              <w:rPr>
                <w:rFonts w:hint="eastAsia"/>
                <w:sz w:val="26"/>
                <w:szCs w:val="26"/>
              </w:rPr>
              <w:t>дорожек</w:t>
            </w:r>
            <w:r w:rsidR="00B03D5A">
              <w:rPr>
                <w:sz w:val="26"/>
                <w:szCs w:val="26"/>
              </w:rPr>
              <w:t>)</w:t>
            </w:r>
            <w:r w:rsidR="00B03D5A">
              <w:t xml:space="preserve"> </w:t>
            </w:r>
            <w:r w:rsidR="00B03D5A" w:rsidRPr="00B03D5A">
              <w:rPr>
                <w:sz w:val="26"/>
                <w:szCs w:val="26"/>
              </w:rPr>
              <w:t>с учетом доступности маломобильных групп населения.</w:t>
            </w:r>
          </w:p>
          <w:p w:rsidR="00227915" w:rsidRPr="00227915" w:rsidRDefault="00227915" w:rsidP="00B96F4A">
            <w:pPr>
              <w:pStyle w:val="ConsPlusNormal"/>
              <w:jc w:val="both"/>
              <w:rPr>
                <w:sz w:val="26"/>
                <w:szCs w:val="26"/>
              </w:rPr>
            </w:pPr>
            <w:r w:rsidRPr="00227915">
              <w:rPr>
                <w:rFonts w:hint="eastAsia"/>
                <w:sz w:val="26"/>
                <w:szCs w:val="26"/>
              </w:rPr>
              <w:t>Реализация</w:t>
            </w:r>
            <w:r w:rsidRPr="00227915">
              <w:rPr>
                <w:sz w:val="26"/>
                <w:szCs w:val="26"/>
              </w:rPr>
              <w:t xml:space="preserve"> </w:t>
            </w:r>
            <w:r w:rsidRPr="00227915">
              <w:rPr>
                <w:rFonts w:hint="eastAsia"/>
                <w:sz w:val="26"/>
                <w:szCs w:val="26"/>
              </w:rPr>
              <w:t>мероприятий</w:t>
            </w:r>
            <w:r w:rsidRPr="00227915">
              <w:rPr>
                <w:sz w:val="26"/>
                <w:szCs w:val="26"/>
              </w:rPr>
              <w:t xml:space="preserve"> </w:t>
            </w:r>
            <w:r w:rsidRPr="00227915">
              <w:rPr>
                <w:rFonts w:hint="eastAsia"/>
                <w:sz w:val="26"/>
                <w:szCs w:val="26"/>
              </w:rPr>
              <w:t>позволит</w:t>
            </w:r>
            <w:r w:rsidRPr="00227915">
              <w:rPr>
                <w:sz w:val="26"/>
                <w:szCs w:val="26"/>
              </w:rPr>
              <w:t xml:space="preserve"> </w:t>
            </w:r>
            <w:r w:rsidRPr="00227915">
              <w:rPr>
                <w:rFonts w:hint="eastAsia"/>
                <w:sz w:val="26"/>
                <w:szCs w:val="26"/>
              </w:rPr>
              <w:t>повысить</w:t>
            </w:r>
            <w:r w:rsidRPr="00227915">
              <w:rPr>
                <w:sz w:val="26"/>
                <w:szCs w:val="26"/>
              </w:rPr>
              <w:t xml:space="preserve"> </w:t>
            </w:r>
            <w:r w:rsidRPr="00227915">
              <w:rPr>
                <w:rFonts w:hint="eastAsia"/>
                <w:sz w:val="26"/>
                <w:szCs w:val="26"/>
              </w:rPr>
              <w:t>качество</w:t>
            </w:r>
          </w:p>
          <w:p w:rsidR="00227915" w:rsidRDefault="00B03D5A" w:rsidP="00B96F4A">
            <w:pPr>
              <w:pStyle w:val="ConsPlusNormal"/>
              <w:jc w:val="both"/>
              <w:rPr>
                <w:sz w:val="26"/>
                <w:szCs w:val="26"/>
              </w:rPr>
            </w:pPr>
            <w:r w:rsidRPr="00B03D5A">
              <w:rPr>
                <w:sz w:val="26"/>
                <w:szCs w:val="26"/>
              </w:rPr>
              <w:t>пешеходного</w:t>
            </w:r>
            <w:r w:rsidRPr="00B03D5A">
              <w:rPr>
                <w:rFonts w:hint="eastAsia"/>
                <w:sz w:val="26"/>
                <w:szCs w:val="26"/>
              </w:rPr>
              <w:t xml:space="preserve"> </w:t>
            </w:r>
            <w:r>
              <w:rPr>
                <w:rFonts w:hint="eastAsia"/>
                <w:sz w:val="26"/>
                <w:szCs w:val="26"/>
              </w:rPr>
              <w:t xml:space="preserve">и </w:t>
            </w:r>
            <w:r w:rsidR="00227915" w:rsidRPr="00227915">
              <w:rPr>
                <w:rFonts w:hint="eastAsia"/>
                <w:sz w:val="26"/>
                <w:szCs w:val="26"/>
              </w:rPr>
              <w:t>велосипедного</w:t>
            </w:r>
            <w:r w:rsidR="00227915" w:rsidRPr="00227915">
              <w:rPr>
                <w:sz w:val="26"/>
                <w:szCs w:val="26"/>
              </w:rPr>
              <w:t xml:space="preserve"> </w:t>
            </w:r>
            <w:r w:rsidR="00227915" w:rsidRPr="00227915">
              <w:rPr>
                <w:rFonts w:hint="eastAsia"/>
                <w:sz w:val="26"/>
                <w:szCs w:val="26"/>
              </w:rPr>
              <w:t>передвижения</w:t>
            </w:r>
            <w:r w:rsidR="00227915" w:rsidRPr="00227915">
              <w:rPr>
                <w:sz w:val="26"/>
                <w:szCs w:val="26"/>
              </w:rPr>
              <w:t xml:space="preserve"> </w:t>
            </w:r>
            <w:r w:rsidR="00227915" w:rsidRPr="00227915">
              <w:rPr>
                <w:rFonts w:hint="eastAsia"/>
                <w:sz w:val="26"/>
                <w:szCs w:val="26"/>
              </w:rPr>
              <w:t>населения</w:t>
            </w:r>
            <w:r w:rsidR="00227915" w:rsidRPr="00227915">
              <w:rPr>
                <w:sz w:val="26"/>
                <w:szCs w:val="26"/>
              </w:rPr>
              <w:t>.</w:t>
            </w:r>
          </w:p>
          <w:p w:rsidR="00B96F4A" w:rsidRPr="00CF2AA8" w:rsidRDefault="00B96F4A" w:rsidP="00B03D5A">
            <w:pPr>
              <w:pStyle w:val="ConsPlusNormal"/>
              <w:jc w:val="both"/>
              <w:rPr>
                <w:sz w:val="26"/>
                <w:szCs w:val="26"/>
              </w:rPr>
            </w:pPr>
            <w:r w:rsidRPr="00B96F4A">
              <w:rPr>
                <w:sz w:val="26"/>
                <w:szCs w:val="26"/>
              </w:rPr>
              <w:t>Мероприятиям по формированию благоприятных условий для движения инвалидов и других маломобильных групп населения (подход к остановочным пунктам, и др.)</w:t>
            </w:r>
          </w:p>
        </w:tc>
      </w:tr>
      <w:tr w:rsidR="00C856CA" w:rsidRPr="00856AD0" w:rsidTr="00C05C48">
        <w:trPr>
          <w:trHeight w:val="3677"/>
        </w:trPr>
        <w:tc>
          <w:tcPr>
            <w:tcW w:w="1984" w:type="dxa"/>
          </w:tcPr>
          <w:p w:rsidR="00C856CA" w:rsidRPr="00856AD0" w:rsidRDefault="00C856CA" w:rsidP="006E4A54">
            <w:pPr>
              <w:pStyle w:val="ConsPlusNormal"/>
              <w:jc w:val="both"/>
              <w:rPr>
                <w:sz w:val="26"/>
                <w:szCs w:val="26"/>
                <w:highlight w:val="yellow"/>
              </w:rPr>
            </w:pPr>
            <w:r w:rsidRPr="006F7B69">
              <w:rPr>
                <w:sz w:val="26"/>
                <w:szCs w:val="26"/>
              </w:rPr>
              <w:lastRenderedPageBreak/>
              <w:t>Объемы и источники финансирования Программы</w:t>
            </w:r>
          </w:p>
        </w:tc>
        <w:tc>
          <w:tcPr>
            <w:tcW w:w="7576" w:type="dxa"/>
          </w:tcPr>
          <w:p w:rsidR="00694764" w:rsidRPr="00033118" w:rsidRDefault="00694764" w:rsidP="006E4A54">
            <w:pPr>
              <w:pStyle w:val="ConsPlusNormal"/>
              <w:rPr>
                <w:sz w:val="26"/>
                <w:szCs w:val="26"/>
              </w:rPr>
            </w:pPr>
            <w:r w:rsidRPr="00033118">
              <w:rPr>
                <w:sz w:val="26"/>
                <w:szCs w:val="26"/>
              </w:rPr>
              <w:t>Бюджетные сред</w:t>
            </w:r>
            <w:r w:rsidR="00C05C48" w:rsidRPr="00033118">
              <w:rPr>
                <w:sz w:val="26"/>
                <w:szCs w:val="26"/>
              </w:rPr>
              <w:t xml:space="preserve">ства </w:t>
            </w:r>
            <w:proofErr w:type="spellStart"/>
            <w:r w:rsidR="00ED7AC6">
              <w:rPr>
                <w:sz w:val="26"/>
                <w:szCs w:val="26"/>
              </w:rPr>
              <w:t>Ирского</w:t>
            </w:r>
            <w:proofErr w:type="spellEnd"/>
            <w:r w:rsidR="00ED7AC6">
              <w:rPr>
                <w:sz w:val="26"/>
                <w:szCs w:val="26"/>
              </w:rPr>
              <w:t xml:space="preserve"> </w:t>
            </w:r>
            <w:r w:rsidR="00B96F4A" w:rsidRPr="00623E78">
              <w:rPr>
                <w:sz w:val="26"/>
                <w:szCs w:val="26"/>
              </w:rPr>
              <w:t>сельского поселения Пригородного</w:t>
            </w:r>
            <w:r w:rsidR="00B96F4A" w:rsidRPr="00033118">
              <w:rPr>
                <w:sz w:val="26"/>
                <w:szCs w:val="26"/>
              </w:rPr>
              <w:t xml:space="preserve"> </w:t>
            </w:r>
            <w:r w:rsidR="00033118" w:rsidRPr="00033118">
              <w:rPr>
                <w:sz w:val="26"/>
                <w:szCs w:val="26"/>
              </w:rPr>
              <w:t>муниципального района</w:t>
            </w:r>
            <w:r w:rsidRPr="00033118">
              <w:rPr>
                <w:sz w:val="26"/>
                <w:szCs w:val="26"/>
              </w:rPr>
              <w:t>;</w:t>
            </w:r>
          </w:p>
          <w:p w:rsidR="00C633D7" w:rsidRPr="00033118" w:rsidRDefault="00C633D7" w:rsidP="006E4A54">
            <w:pPr>
              <w:pStyle w:val="ConsPlusNormal"/>
              <w:rPr>
                <w:sz w:val="26"/>
                <w:szCs w:val="26"/>
              </w:rPr>
            </w:pPr>
            <w:r w:rsidRPr="00033118">
              <w:rPr>
                <w:sz w:val="26"/>
                <w:szCs w:val="26"/>
              </w:rPr>
              <w:t xml:space="preserve">Субсидии </w:t>
            </w:r>
            <w:r w:rsidR="00033118" w:rsidRPr="00033118">
              <w:rPr>
                <w:sz w:val="26"/>
                <w:szCs w:val="26"/>
              </w:rPr>
              <w:t>республиканского</w:t>
            </w:r>
            <w:r w:rsidRPr="00033118">
              <w:rPr>
                <w:sz w:val="26"/>
                <w:szCs w:val="26"/>
              </w:rPr>
              <w:t xml:space="preserve"> бюджета;</w:t>
            </w:r>
          </w:p>
          <w:p w:rsidR="00694764" w:rsidRPr="00033118" w:rsidRDefault="00694764" w:rsidP="006E4A54">
            <w:pPr>
              <w:pStyle w:val="ConsPlusNormal"/>
              <w:jc w:val="both"/>
              <w:rPr>
                <w:sz w:val="26"/>
                <w:szCs w:val="26"/>
              </w:rPr>
            </w:pPr>
            <w:r w:rsidRPr="00033118">
              <w:rPr>
                <w:sz w:val="26"/>
                <w:szCs w:val="26"/>
              </w:rPr>
              <w:t>Внебюджетные источники.</w:t>
            </w:r>
          </w:p>
          <w:p w:rsidR="00C856CA" w:rsidRPr="006354FE" w:rsidRDefault="00C856CA" w:rsidP="006E4A54">
            <w:pPr>
              <w:pStyle w:val="ConsPlusNormal"/>
              <w:jc w:val="both"/>
              <w:rPr>
                <w:sz w:val="26"/>
                <w:szCs w:val="26"/>
              </w:rPr>
            </w:pPr>
            <w:r w:rsidRPr="00B96F4A">
              <w:rPr>
                <w:sz w:val="26"/>
                <w:szCs w:val="26"/>
              </w:rPr>
              <w:t xml:space="preserve">Общий объем финансирования Программы составляет </w:t>
            </w:r>
            <w:r w:rsidR="006354FE" w:rsidRPr="006354FE">
              <w:rPr>
                <w:sz w:val="26"/>
                <w:szCs w:val="26"/>
              </w:rPr>
              <w:t>434844,5</w:t>
            </w:r>
            <w:r w:rsidR="006354FE">
              <w:rPr>
                <w:sz w:val="26"/>
                <w:szCs w:val="26"/>
              </w:rPr>
              <w:t xml:space="preserve"> </w:t>
            </w:r>
            <w:r w:rsidRPr="006354FE">
              <w:rPr>
                <w:sz w:val="26"/>
                <w:szCs w:val="26"/>
              </w:rPr>
              <w:t>тыс. руб., в том числе по годам реализации:</w:t>
            </w:r>
          </w:p>
          <w:p w:rsidR="00C856CA" w:rsidRPr="006354FE" w:rsidRDefault="00C856CA" w:rsidP="006E4A54">
            <w:pPr>
              <w:pStyle w:val="ConsPlusNormal"/>
              <w:jc w:val="both"/>
              <w:rPr>
                <w:sz w:val="26"/>
                <w:szCs w:val="26"/>
              </w:rPr>
            </w:pPr>
            <w:r w:rsidRPr="006354FE">
              <w:rPr>
                <w:sz w:val="26"/>
                <w:szCs w:val="26"/>
              </w:rPr>
              <w:t>201</w:t>
            </w:r>
            <w:r w:rsidR="00B96F4A" w:rsidRPr="006354FE">
              <w:rPr>
                <w:sz w:val="26"/>
                <w:szCs w:val="26"/>
              </w:rPr>
              <w:t>9</w:t>
            </w:r>
            <w:r w:rsidRPr="006354FE">
              <w:rPr>
                <w:sz w:val="26"/>
                <w:szCs w:val="26"/>
              </w:rPr>
              <w:t xml:space="preserve"> год -</w:t>
            </w:r>
            <w:r w:rsidR="006354FE" w:rsidRPr="006354FE">
              <w:t xml:space="preserve">57484,02 </w:t>
            </w:r>
            <w:r w:rsidRPr="006354FE">
              <w:rPr>
                <w:sz w:val="26"/>
                <w:szCs w:val="26"/>
              </w:rPr>
              <w:t>тыс. руб.,</w:t>
            </w:r>
          </w:p>
          <w:p w:rsidR="00C856CA" w:rsidRPr="006354FE" w:rsidRDefault="00C856CA" w:rsidP="006E4A54">
            <w:pPr>
              <w:pStyle w:val="ConsPlusNormal"/>
              <w:jc w:val="both"/>
              <w:rPr>
                <w:sz w:val="26"/>
                <w:szCs w:val="26"/>
              </w:rPr>
            </w:pPr>
            <w:r w:rsidRPr="006354FE">
              <w:rPr>
                <w:sz w:val="26"/>
                <w:szCs w:val="26"/>
              </w:rPr>
              <w:t>20</w:t>
            </w:r>
            <w:r w:rsidR="00B96F4A" w:rsidRPr="006354FE">
              <w:rPr>
                <w:sz w:val="26"/>
                <w:szCs w:val="26"/>
              </w:rPr>
              <w:t>20</w:t>
            </w:r>
            <w:r w:rsidRPr="006354FE">
              <w:rPr>
                <w:sz w:val="26"/>
                <w:szCs w:val="26"/>
              </w:rPr>
              <w:t xml:space="preserve"> год - </w:t>
            </w:r>
            <w:r w:rsidR="006354FE" w:rsidRPr="006354FE">
              <w:t xml:space="preserve">57484,02 </w:t>
            </w:r>
            <w:r w:rsidRPr="006354FE">
              <w:rPr>
                <w:sz w:val="26"/>
                <w:szCs w:val="26"/>
              </w:rPr>
              <w:t>тыс. руб.,</w:t>
            </w:r>
          </w:p>
          <w:p w:rsidR="00C856CA" w:rsidRPr="006354FE" w:rsidRDefault="00C856CA" w:rsidP="006E4A54">
            <w:pPr>
              <w:pStyle w:val="ConsPlusNormal"/>
              <w:jc w:val="both"/>
              <w:rPr>
                <w:sz w:val="26"/>
                <w:szCs w:val="26"/>
              </w:rPr>
            </w:pPr>
            <w:r w:rsidRPr="006354FE">
              <w:rPr>
                <w:sz w:val="26"/>
                <w:szCs w:val="26"/>
              </w:rPr>
              <w:t>202</w:t>
            </w:r>
            <w:r w:rsidR="00B96F4A" w:rsidRPr="006354FE">
              <w:rPr>
                <w:sz w:val="26"/>
                <w:szCs w:val="26"/>
              </w:rPr>
              <w:t>1</w:t>
            </w:r>
            <w:r w:rsidRPr="006354FE">
              <w:rPr>
                <w:sz w:val="26"/>
                <w:szCs w:val="26"/>
              </w:rPr>
              <w:t xml:space="preserve"> год - </w:t>
            </w:r>
            <w:r w:rsidR="006354FE" w:rsidRPr="006354FE">
              <w:t xml:space="preserve">57484,02 </w:t>
            </w:r>
            <w:r w:rsidRPr="006354FE">
              <w:rPr>
                <w:sz w:val="26"/>
                <w:szCs w:val="26"/>
              </w:rPr>
              <w:t>тыс. руб.,</w:t>
            </w:r>
          </w:p>
          <w:p w:rsidR="00C856CA" w:rsidRPr="006354FE" w:rsidRDefault="00C856CA" w:rsidP="006E4A54">
            <w:pPr>
              <w:pStyle w:val="ConsPlusNormal"/>
              <w:jc w:val="both"/>
              <w:rPr>
                <w:sz w:val="26"/>
                <w:szCs w:val="26"/>
              </w:rPr>
            </w:pPr>
            <w:r w:rsidRPr="006354FE">
              <w:rPr>
                <w:sz w:val="26"/>
                <w:szCs w:val="26"/>
              </w:rPr>
              <w:t>202</w:t>
            </w:r>
            <w:r w:rsidR="00B96F4A" w:rsidRPr="006354FE">
              <w:rPr>
                <w:sz w:val="26"/>
                <w:szCs w:val="26"/>
              </w:rPr>
              <w:t>2</w:t>
            </w:r>
            <w:r w:rsidRPr="006354FE">
              <w:rPr>
                <w:sz w:val="26"/>
                <w:szCs w:val="26"/>
              </w:rPr>
              <w:t xml:space="preserve"> год - </w:t>
            </w:r>
            <w:r w:rsidR="006354FE" w:rsidRPr="006354FE">
              <w:rPr>
                <w:sz w:val="26"/>
                <w:szCs w:val="26"/>
              </w:rPr>
              <w:t xml:space="preserve">57484,02 </w:t>
            </w:r>
            <w:r w:rsidRPr="006354FE">
              <w:rPr>
                <w:sz w:val="26"/>
                <w:szCs w:val="26"/>
              </w:rPr>
              <w:t>тыс. руб.,</w:t>
            </w:r>
          </w:p>
          <w:p w:rsidR="00C856CA" w:rsidRPr="006354FE" w:rsidRDefault="00C856CA" w:rsidP="006E4A54">
            <w:pPr>
              <w:pStyle w:val="ConsPlusNormal"/>
              <w:jc w:val="both"/>
              <w:rPr>
                <w:sz w:val="26"/>
                <w:szCs w:val="26"/>
              </w:rPr>
            </w:pPr>
            <w:r w:rsidRPr="006354FE">
              <w:rPr>
                <w:sz w:val="26"/>
                <w:szCs w:val="26"/>
              </w:rPr>
              <w:t>202</w:t>
            </w:r>
            <w:r w:rsidR="00B96F4A" w:rsidRPr="006354FE">
              <w:rPr>
                <w:sz w:val="26"/>
                <w:szCs w:val="26"/>
              </w:rPr>
              <w:t>3</w:t>
            </w:r>
            <w:r w:rsidRPr="006354FE">
              <w:rPr>
                <w:sz w:val="26"/>
                <w:szCs w:val="26"/>
              </w:rPr>
              <w:t xml:space="preserve"> год - </w:t>
            </w:r>
            <w:r w:rsidR="006354FE" w:rsidRPr="006354FE">
              <w:t xml:space="preserve">57483,94 </w:t>
            </w:r>
            <w:r w:rsidRPr="006354FE">
              <w:rPr>
                <w:sz w:val="26"/>
                <w:szCs w:val="26"/>
              </w:rPr>
              <w:t>тыс. руб.,</w:t>
            </w:r>
          </w:p>
          <w:p w:rsidR="00C856CA" w:rsidRPr="00856AD0" w:rsidRDefault="00C856CA" w:rsidP="006F7B69">
            <w:pPr>
              <w:pStyle w:val="ConsPlusNormal"/>
              <w:jc w:val="both"/>
              <w:rPr>
                <w:sz w:val="26"/>
                <w:szCs w:val="26"/>
                <w:highlight w:val="yellow"/>
              </w:rPr>
            </w:pPr>
            <w:r w:rsidRPr="006354FE">
              <w:rPr>
                <w:sz w:val="26"/>
                <w:szCs w:val="26"/>
              </w:rPr>
              <w:t>202</w:t>
            </w:r>
            <w:r w:rsidR="00B96F4A" w:rsidRPr="006354FE">
              <w:rPr>
                <w:sz w:val="26"/>
                <w:szCs w:val="26"/>
              </w:rPr>
              <w:t>4</w:t>
            </w:r>
            <w:r w:rsidR="00A13C62" w:rsidRPr="006354FE">
              <w:rPr>
                <w:sz w:val="26"/>
                <w:szCs w:val="26"/>
              </w:rPr>
              <w:t>-20</w:t>
            </w:r>
            <w:r w:rsidR="00B96F4A" w:rsidRPr="006354FE">
              <w:rPr>
                <w:sz w:val="26"/>
                <w:szCs w:val="26"/>
              </w:rPr>
              <w:t>29</w:t>
            </w:r>
            <w:r w:rsidRPr="006354FE">
              <w:rPr>
                <w:sz w:val="26"/>
                <w:szCs w:val="26"/>
              </w:rPr>
              <w:t xml:space="preserve"> год</w:t>
            </w:r>
            <w:r w:rsidR="00A13C62" w:rsidRPr="006354FE">
              <w:rPr>
                <w:sz w:val="26"/>
                <w:szCs w:val="26"/>
              </w:rPr>
              <w:t>ы</w:t>
            </w:r>
            <w:r w:rsidRPr="006354FE">
              <w:rPr>
                <w:sz w:val="26"/>
                <w:szCs w:val="26"/>
              </w:rPr>
              <w:t xml:space="preserve"> - </w:t>
            </w:r>
            <w:r w:rsidR="006354FE" w:rsidRPr="006354FE">
              <w:t xml:space="preserve">147424,5 </w:t>
            </w:r>
            <w:r w:rsidRPr="006354FE">
              <w:rPr>
                <w:sz w:val="26"/>
                <w:szCs w:val="26"/>
              </w:rPr>
              <w:t>тыс. руб.</w:t>
            </w:r>
          </w:p>
        </w:tc>
      </w:tr>
    </w:tbl>
    <w:p w:rsidR="00CE7FAE" w:rsidRPr="00856AD0" w:rsidRDefault="00CE7FAE" w:rsidP="00711B23">
      <w:pPr>
        <w:pStyle w:val="ConsPlusNormal"/>
        <w:spacing w:before="120" w:after="120"/>
        <w:ind w:firstLine="540"/>
        <w:jc w:val="both"/>
        <w:rPr>
          <w:sz w:val="26"/>
          <w:szCs w:val="26"/>
          <w:highlight w:val="yellow"/>
        </w:rPr>
      </w:pPr>
    </w:p>
    <w:p w:rsidR="00D02676" w:rsidRDefault="00D02676" w:rsidP="00711B23">
      <w:pPr>
        <w:pStyle w:val="ConsPlusNormal"/>
        <w:spacing w:before="120" w:after="120"/>
        <w:ind w:firstLine="540"/>
        <w:jc w:val="both"/>
        <w:rPr>
          <w:sz w:val="26"/>
          <w:szCs w:val="26"/>
          <w:highlight w:val="yellow"/>
        </w:rPr>
      </w:pPr>
    </w:p>
    <w:p w:rsidR="006354FE" w:rsidRDefault="006354FE" w:rsidP="00711B23">
      <w:pPr>
        <w:pStyle w:val="ConsPlusNormal"/>
        <w:spacing w:before="120" w:after="120"/>
        <w:ind w:firstLine="540"/>
        <w:jc w:val="both"/>
        <w:rPr>
          <w:sz w:val="26"/>
          <w:szCs w:val="26"/>
          <w:highlight w:val="yellow"/>
        </w:rPr>
      </w:pPr>
    </w:p>
    <w:p w:rsidR="00ED7AC6" w:rsidRPr="00D02676" w:rsidRDefault="00ED7AC6" w:rsidP="00711B23">
      <w:pPr>
        <w:pStyle w:val="ConsPlusNormal"/>
        <w:spacing w:before="120" w:after="120"/>
        <w:ind w:firstLine="540"/>
        <w:jc w:val="both"/>
        <w:rPr>
          <w:sz w:val="26"/>
          <w:szCs w:val="26"/>
          <w:highlight w:val="yellow"/>
        </w:rPr>
      </w:pPr>
    </w:p>
    <w:p w:rsidR="00C05C48" w:rsidRPr="00856AD0" w:rsidRDefault="00C05C48" w:rsidP="00711B23">
      <w:pPr>
        <w:pStyle w:val="ConsPlusNormal"/>
        <w:spacing w:before="120" w:after="120"/>
        <w:ind w:firstLine="540"/>
        <w:jc w:val="both"/>
        <w:rPr>
          <w:sz w:val="26"/>
          <w:szCs w:val="26"/>
          <w:highlight w:val="yellow"/>
        </w:rPr>
      </w:pPr>
    </w:p>
    <w:p w:rsidR="00DA1030" w:rsidRPr="00CB4B4C" w:rsidRDefault="00C856CA" w:rsidP="00D02676">
      <w:pPr>
        <w:pStyle w:val="ConsPlusNormal"/>
        <w:numPr>
          <w:ilvl w:val="0"/>
          <w:numId w:val="7"/>
        </w:numPr>
        <w:ind w:left="714" w:hanging="357"/>
        <w:outlineLvl w:val="0"/>
        <w:rPr>
          <w:b/>
        </w:rPr>
      </w:pPr>
      <w:bookmarkStart w:id="1" w:name="_Toc5207887"/>
      <w:r w:rsidRPr="00CB4B4C">
        <w:rPr>
          <w:b/>
        </w:rPr>
        <w:lastRenderedPageBreak/>
        <w:t>ХАРАКТЕ</w:t>
      </w:r>
      <w:r w:rsidR="009221DF" w:rsidRPr="00CB4B4C">
        <w:rPr>
          <w:b/>
        </w:rPr>
        <w:t xml:space="preserve">РИСТИКА СУЩЕСТВУЮЩЕГО СОСТОЯНИЯ </w:t>
      </w:r>
      <w:r w:rsidRPr="00CB4B4C">
        <w:rPr>
          <w:b/>
        </w:rPr>
        <w:t>ТРАНСПОРТНОЙ</w:t>
      </w:r>
      <w:r w:rsidR="009221DF" w:rsidRPr="00CB4B4C">
        <w:rPr>
          <w:b/>
        </w:rPr>
        <w:t xml:space="preserve"> </w:t>
      </w:r>
      <w:r w:rsidRPr="00CB4B4C">
        <w:rPr>
          <w:b/>
        </w:rPr>
        <w:t xml:space="preserve">ИНФРАСТРУКТУРЫ </w:t>
      </w:r>
      <w:r w:rsidR="00ED7AC6">
        <w:rPr>
          <w:b/>
        </w:rPr>
        <w:t>ИРСКОГО</w:t>
      </w:r>
      <w:r w:rsidR="00C51DC6">
        <w:rPr>
          <w:b/>
        </w:rPr>
        <w:t xml:space="preserve"> СЕЛЬСКОГО</w:t>
      </w:r>
      <w:r w:rsidR="00CB4B4C" w:rsidRPr="00CB4B4C">
        <w:rPr>
          <w:b/>
        </w:rPr>
        <w:t xml:space="preserve"> ПОСЕЛЕНИЯ </w:t>
      </w:r>
      <w:r w:rsidR="00C51DC6">
        <w:rPr>
          <w:b/>
        </w:rPr>
        <w:t>ПРИГОРОДНОГО</w:t>
      </w:r>
      <w:r w:rsidR="00CB4B4C" w:rsidRPr="00CB4B4C">
        <w:rPr>
          <w:b/>
        </w:rPr>
        <w:t xml:space="preserve"> МУНИЦИПАЛЬНОГО РАЙОНА</w:t>
      </w:r>
      <w:r w:rsidR="00AD6D58" w:rsidRPr="00CB4B4C">
        <w:rPr>
          <w:b/>
        </w:rPr>
        <w:t>.</w:t>
      </w:r>
      <w:bookmarkEnd w:id="1"/>
    </w:p>
    <w:p w:rsidR="00303197" w:rsidRPr="00CB4B4C" w:rsidRDefault="00303197" w:rsidP="00303197">
      <w:pPr>
        <w:pStyle w:val="ConsPlusNormal"/>
        <w:ind w:firstLine="540"/>
        <w:jc w:val="both"/>
        <w:rPr>
          <w:sz w:val="26"/>
          <w:szCs w:val="26"/>
        </w:rPr>
      </w:pPr>
    </w:p>
    <w:p w:rsidR="00C856CA" w:rsidRPr="00CB4B4C" w:rsidRDefault="00C856CA" w:rsidP="00D02676">
      <w:pPr>
        <w:pStyle w:val="ConsPlusNormal"/>
        <w:numPr>
          <w:ilvl w:val="1"/>
          <w:numId w:val="7"/>
        </w:numPr>
        <w:ind w:left="1276" w:hanging="567"/>
        <w:outlineLvl w:val="1"/>
        <w:rPr>
          <w:b/>
        </w:rPr>
      </w:pPr>
      <w:bookmarkStart w:id="2" w:name="_Toc5207888"/>
      <w:r w:rsidRPr="00CB4B4C">
        <w:rPr>
          <w:b/>
        </w:rPr>
        <w:t xml:space="preserve">АНАЛИЗ ПОЛОЖЕНИЯ </w:t>
      </w:r>
      <w:r w:rsidR="00ED7AC6">
        <w:rPr>
          <w:b/>
        </w:rPr>
        <w:t>ИРСКОГО</w:t>
      </w:r>
      <w:r w:rsidR="00F97F7C">
        <w:rPr>
          <w:b/>
        </w:rPr>
        <w:t xml:space="preserve"> </w:t>
      </w:r>
      <w:r w:rsidR="00C51DC6">
        <w:rPr>
          <w:b/>
        </w:rPr>
        <w:t>СЕЛЬСКОГО</w:t>
      </w:r>
      <w:r w:rsidR="00C51DC6" w:rsidRPr="00CB4B4C">
        <w:rPr>
          <w:b/>
        </w:rPr>
        <w:t xml:space="preserve"> ПОСЕЛЕНИЯ </w:t>
      </w:r>
      <w:r w:rsidR="00C51DC6">
        <w:rPr>
          <w:b/>
        </w:rPr>
        <w:t>ПРИГОРОДНОГО</w:t>
      </w:r>
      <w:r w:rsidR="00CB4B4C" w:rsidRPr="00CB4B4C">
        <w:rPr>
          <w:b/>
        </w:rPr>
        <w:t xml:space="preserve"> МУНИЦИПАЛЬНОГО РАЙОНА</w:t>
      </w:r>
      <w:r w:rsidR="00DA1030" w:rsidRPr="00CB4B4C">
        <w:rPr>
          <w:b/>
        </w:rPr>
        <w:t xml:space="preserve"> В </w:t>
      </w:r>
      <w:r w:rsidRPr="00CB4B4C">
        <w:rPr>
          <w:b/>
        </w:rPr>
        <w:t>СТРУКТУРЕ ПРОСТРАНСТВЕННОЙ ОРГАНИЗАЦИИ</w:t>
      </w:r>
      <w:r w:rsidR="00DA1030" w:rsidRPr="00CB4B4C">
        <w:rPr>
          <w:b/>
        </w:rPr>
        <w:t xml:space="preserve"> </w:t>
      </w:r>
      <w:r w:rsidR="00CB4B4C" w:rsidRPr="00CB4B4C">
        <w:rPr>
          <w:b/>
        </w:rPr>
        <w:t>РЕСПУБЛИКИ СЕВЕРНАЯ ОСЕТИЯ – АЛАНИЯ</w:t>
      </w:r>
      <w:r w:rsidR="003232AA" w:rsidRPr="00CB4B4C">
        <w:rPr>
          <w:b/>
        </w:rPr>
        <w:t>.</w:t>
      </w:r>
      <w:bookmarkEnd w:id="2"/>
    </w:p>
    <w:p w:rsidR="00C51DC6" w:rsidRDefault="00C51DC6" w:rsidP="006E4A54">
      <w:pPr>
        <w:pStyle w:val="ConsPlusNormal"/>
        <w:jc w:val="both"/>
        <w:rPr>
          <w:sz w:val="26"/>
          <w:szCs w:val="26"/>
        </w:rPr>
      </w:pPr>
    </w:p>
    <w:p w:rsidR="00F97F7C" w:rsidRPr="00F97F7C" w:rsidRDefault="00ED7AC6" w:rsidP="00F97F7C">
      <w:pPr>
        <w:tabs>
          <w:tab w:val="left" w:pos="7020"/>
        </w:tabs>
        <w:suppressAutoHyphens/>
        <w:spacing w:after="120"/>
        <w:ind w:firstLine="709"/>
        <w:jc w:val="both"/>
        <w:rPr>
          <w:sz w:val="26"/>
          <w:szCs w:val="26"/>
        </w:rPr>
      </w:pPr>
      <w:r w:rsidRPr="00ED7AC6">
        <w:rPr>
          <w:sz w:val="26"/>
          <w:szCs w:val="26"/>
        </w:rPr>
        <w:t xml:space="preserve">Село Ир расположено в восточной части Республики Северная Осетия – Алания Северо-Кавказского федерального округа </w:t>
      </w:r>
      <w:r w:rsidR="00F97F7C" w:rsidRPr="00125063">
        <w:rPr>
          <w:sz w:val="26"/>
          <w:szCs w:val="26"/>
        </w:rPr>
        <w:t>(рис. 1.1</w:t>
      </w:r>
      <w:r w:rsidR="00F97F7C">
        <w:rPr>
          <w:sz w:val="26"/>
          <w:szCs w:val="26"/>
        </w:rPr>
        <w:t>.1</w:t>
      </w:r>
      <w:r w:rsidR="00F97F7C" w:rsidRPr="00125063">
        <w:rPr>
          <w:sz w:val="26"/>
          <w:szCs w:val="26"/>
        </w:rPr>
        <w:t>)</w:t>
      </w:r>
      <w:r w:rsidR="00F97F7C" w:rsidRPr="00F97F7C">
        <w:rPr>
          <w:sz w:val="26"/>
          <w:szCs w:val="26"/>
        </w:rPr>
        <w:t>.</w:t>
      </w:r>
    </w:p>
    <w:p w:rsidR="00F97F7C" w:rsidRPr="00F97F7C" w:rsidRDefault="00ED7AC6" w:rsidP="00F97F7C">
      <w:pPr>
        <w:tabs>
          <w:tab w:val="left" w:pos="7020"/>
        </w:tabs>
        <w:suppressAutoHyphens/>
        <w:spacing w:after="120"/>
        <w:ind w:firstLine="709"/>
        <w:jc w:val="both"/>
        <w:rPr>
          <w:sz w:val="26"/>
          <w:szCs w:val="26"/>
        </w:rPr>
      </w:pPr>
      <w:r w:rsidRPr="00ED7AC6">
        <w:rPr>
          <w:sz w:val="26"/>
          <w:szCs w:val="26"/>
        </w:rPr>
        <w:t xml:space="preserve">Село находится в 2 километрах на востоке от республиканского центра – города Владикавказа, на берегу реки </w:t>
      </w:r>
      <w:proofErr w:type="spellStart"/>
      <w:r w:rsidRPr="00ED7AC6">
        <w:rPr>
          <w:sz w:val="26"/>
          <w:szCs w:val="26"/>
        </w:rPr>
        <w:t>Камбилеевка</w:t>
      </w:r>
      <w:proofErr w:type="spellEnd"/>
      <w:r w:rsidR="00F97F7C" w:rsidRPr="00F97F7C">
        <w:rPr>
          <w:sz w:val="26"/>
          <w:szCs w:val="26"/>
        </w:rPr>
        <w:t>.</w:t>
      </w:r>
    </w:p>
    <w:p w:rsidR="00F97F7C" w:rsidRPr="00F97F7C" w:rsidRDefault="00ED7AC6" w:rsidP="00F97F7C">
      <w:pPr>
        <w:tabs>
          <w:tab w:val="left" w:pos="7020"/>
        </w:tabs>
        <w:suppressAutoHyphens/>
        <w:spacing w:after="120"/>
        <w:ind w:firstLine="709"/>
        <w:jc w:val="both"/>
        <w:rPr>
          <w:sz w:val="26"/>
          <w:szCs w:val="26"/>
        </w:rPr>
      </w:pPr>
      <w:r w:rsidRPr="00ED7AC6">
        <w:rPr>
          <w:sz w:val="26"/>
          <w:szCs w:val="26"/>
        </w:rPr>
        <w:t xml:space="preserve">Городской округ Владикавказ территориально расположен внутри Пригородного района и граничит с </w:t>
      </w:r>
      <w:proofErr w:type="spellStart"/>
      <w:r w:rsidRPr="00ED7AC6">
        <w:rPr>
          <w:sz w:val="26"/>
          <w:szCs w:val="26"/>
        </w:rPr>
        <w:t>Ирским</w:t>
      </w:r>
      <w:proofErr w:type="spellEnd"/>
      <w:r w:rsidRPr="00ED7AC6">
        <w:rPr>
          <w:sz w:val="26"/>
          <w:szCs w:val="26"/>
        </w:rPr>
        <w:t xml:space="preserve"> сельским поселением. Помимо межселенных территорий, </w:t>
      </w:r>
      <w:proofErr w:type="spellStart"/>
      <w:r w:rsidRPr="00ED7AC6">
        <w:rPr>
          <w:sz w:val="26"/>
          <w:szCs w:val="26"/>
        </w:rPr>
        <w:t>Ирское</w:t>
      </w:r>
      <w:proofErr w:type="spellEnd"/>
      <w:r w:rsidRPr="00ED7AC6">
        <w:rPr>
          <w:sz w:val="26"/>
          <w:szCs w:val="26"/>
        </w:rPr>
        <w:t xml:space="preserve"> сельское поселение граничит со следующими муниципальными образованиями Пригородного района </w:t>
      </w:r>
      <w:r w:rsidR="00F97F7C" w:rsidRPr="00125063">
        <w:rPr>
          <w:sz w:val="26"/>
          <w:szCs w:val="26"/>
        </w:rPr>
        <w:t>(рис. 1.1</w:t>
      </w:r>
      <w:r w:rsidR="00F97F7C">
        <w:rPr>
          <w:sz w:val="26"/>
          <w:szCs w:val="26"/>
        </w:rPr>
        <w:t>.2</w:t>
      </w:r>
      <w:r w:rsidR="00F97F7C" w:rsidRPr="00125063">
        <w:rPr>
          <w:sz w:val="26"/>
          <w:szCs w:val="26"/>
        </w:rPr>
        <w:t>)</w:t>
      </w:r>
      <w:r w:rsidR="00F97F7C" w:rsidRPr="00F97F7C">
        <w:rPr>
          <w:sz w:val="26"/>
          <w:szCs w:val="26"/>
        </w:rPr>
        <w:t>:</w:t>
      </w:r>
    </w:p>
    <w:p w:rsidR="00ED7AC6" w:rsidRPr="00ED7AC6" w:rsidRDefault="00ED7AC6" w:rsidP="00ED7AC6">
      <w:pPr>
        <w:numPr>
          <w:ilvl w:val="0"/>
          <w:numId w:val="10"/>
        </w:numPr>
        <w:tabs>
          <w:tab w:val="left" w:pos="7020"/>
        </w:tabs>
        <w:suppressAutoHyphens/>
        <w:spacing w:after="120"/>
        <w:jc w:val="both"/>
        <w:rPr>
          <w:sz w:val="26"/>
          <w:szCs w:val="26"/>
        </w:rPr>
      </w:pPr>
      <w:r w:rsidRPr="00ED7AC6">
        <w:rPr>
          <w:sz w:val="26"/>
          <w:szCs w:val="26"/>
        </w:rPr>
        <w:t>Октябрьское сельское поселение;</w:t>
      </w:r>
    </w:p>
    <w:p w:rsidR="00ED7AC6" w:rsidRPr="00ED7AC6" w:rsidRDefault="00ED7AC6" w:rsidP="00ED7AC6">
      <w:pPr>
        <w:numPr>
          <w:ilvl w:val="0"/>
          <w:numId w:val="10"/>
        </w:numPr>
        <w:tabs>
          <w:tab w:val="left" w:pos="7020"/>
        </w:tabs>
        <w:suppressAutoHyphens/>
        <w:spacing w:after="120"/>
        <w:jc w:val="both"/>
        <w:rPr>
          <w:sz w:val="26"/>
          <w:szCs w:val="26"/>
        </w:rPr>
      </w:pPr>
      <w:proofErr w:type="spellStart"/>
      <w:r w:rsidRPr="00ED7AC6">
        <w:rPr>
          <w:sz w:val="26"/>
          <w:szCs w:val="26"/>
        </w:rPr>
        <w:t>Камбилеевское</w:t>
      </w:r>
      <w:proofErr w:type="spellEnd"/>
      <w:r w:rsidRPr="00ED7AC6">
        <w:rPr>
          <w:sz w:val="26"/>
          <w:szCs w:val="26"/>
        </w:rPr>
        <w:t xml:space="preserve"> сельское поселение;</w:t>
      </w:r>
    </w:p>
    <w:p w:rsidR="00ED7AC6" w:rsidRPr="00ED7AC6" w:rsidRDefault="00ED7AC6" w:rsidP="00ED7AC6">
      <w:pPr>
        <w:numPr>
          <w:ilvl w:val="0"/>
          <w:numId w:val="10"/>
        </w:numPr>
        <w:tabs>
          <w:tab w:val="left" w:pos="7020"/>
        </w:tabs>
        <w:suppressAutoHyphens/>
        <w:spacing w:after="120"/>
        <w:jc w:val="both"/>
        <w:rPr>
          <w:sz w:val="26"/>
          <w:szCs w:val="26"/>
        </w:rPr>
      </w:pPr>
      <w:proofErr w:type="spellStart"/>
      <w:r w:rsidRPr="00ED7AC6">
        <w:rPr>
          <w:sz w:val="26"/>
          <w:szCs w:val="26"/>
        </w:rPr>
        <w:t>Куртатское</w:t>
      </w:r>
      <w:proofErr w:type="spellEnd"/>
      <w:r w:rsidRPr="00ED7AC6">
        <w:rPr>
          <w:sz w:val="26"/>
          <w:szCs w:val="26"/>
        </w:rPr>
        <w:t xml:space="preserve"> сельское поселение.</w:t>
      </w:r>
    </w:p>
    <w:p w:rsidR="00F97F7C" w:rsidRDefault="00F97F7C" w:rsidP="00C51DC6">
      <w:pPr>
        <w:tabs>
          <w:tab w:val="left" w:pos="7020"/>
        </w:tabs>
        <w:suppressAutoHyphens/>
        <w:spacing w:after="120"/>
        <w:ind w:firstLine="709"/>
        <w:jc w:val="both"/>
        <w:rPr>
          <w:sz w:val="26"/>
          <w:szCs w:val="26"/>
        </w:rPr>
      </w:pPr>
    </w:p>
    <w:p w:rsidR="00C51DC6" w:rsidRDefault="00C51DC6" w:rsidP="006E4A54">
      <w:pPr>
        <w:pStyle w:val="ConsPlusNormal"/>
        <w:jc w:val="both"/>
        <w:rPr>
          <w:sz w:val="26"/>
          <w:szCs w:val="26"/>
        </w:rPr>
      </w:pPr>
    </w:p>
    <w:p w:rsidR="004148ED" w:rsidRPr="00856AD0" w:rsidRDefault="00946DA2" w:rsidP="00C51DC6">
      <w:pPr>
        <w:pStyle w:val="ConsPlusNormal"/>
        <w:jc w:val="center"/>
        <w:rPr>
          <w:highlight w:val="yellow"/>
        </w:rPr>
      </w:pPr>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65.6pt;margin-top:195.1pt;width:69.75pt;height:2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" strokecolor="gray">
            <v:fill opacity="55769f"/>
            <v:shadow on="t"/>
            <v:textbox>
              <w:txbxContent>
                <w:p w:rsidR="00955E61" w:rsidRPr="00200736" w:rsidRDefault="00955E61">
                  <w:r>
                    <w:t>ИРСКОЕ</w:t>
                  </w:r>
                </w:p>
              </w:txbxContent>
            </v:textbox>
          </v:shape>
        </w:pict>
      </w:r>
      <w:r>
        <w:rPr>
          <w:noProof/>
        </w:rPr>
        <w:pict>
          <v:oval id="Oval 2" o:spid="_x0000_s1027" style="position:absolute;left:0;text-align:left;margin-left:375.5pt;margin-top:283.1pt;width:21.15pt;height:2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" fillcolor="red" strokecolor="#404040" strokeweight="2.25pt">
            <v:shadow on="t"/>
          </v:oval>
        </w:pict>
      </w:r>
      <w:r w:rsidR="009449DF">
        <w:rPr>
          <w:noProof/>
          <w:sz w:val="26"/>
          <w:szCs w:val="26"/>
        </w:rPr>
        <w:drawing>
          <wp:inline distT="0" distB="0" distL="0" distR="0">
            <wp:extent cx="5381625" cy="6772275"/>
            <wp:effectExtent l="0" t="0" r="9525" b="9525"/>
            <wp:docPr id="82" name="Рисунок 82" descr="Респуб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еспублика"/>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6772275"/>
                    </a:xfrm>
                    <a:prstGeom prst="rect">
                      <a:avLst/>
                    </a:prstGeom>
                    <a:noFill/>
                    <a:ln>
                      <a:noFill/>
                    </a:ln>
                  </pic:spPr>
                </pic:pic>
              </a:graphicData>
            </a:graphic>
          </wp:inline>
        </w:drawing>
      </w:r>
    </w:p>
    <w:p w:rsidR="004148ED" w:rsidRPr="003C0F12" w:rsidRDefault="004148ED" w:rsidP="006E4A54">
      <w:pPr>
        <w:pStyle w:val="ConsPlusNormal"/>
        <w:ind w:firstLine="540"/>
        <w:jc w:val="both"/>
        <w:rPr>
          <w:i/>
          <w:sz w:val="26"/>
          <w:szCs w:val="26"/>
        </w:rPr>
      </w:pPr>
      <w:r w:rsidRPr="003C0F12">
        <w:rPr>
          <w:i/>
          <w:sz w:val="26"/>
          <w:szCs w:val="26"/>
        </w:rPr>
        <w:t>Рис</w:t>
      </w:r>
      <w:r w:rsidR="001361C7">
        <w:rPr>
          <w:i/>
          <w:sz w:val="26"/>
          <w:szCs w:val="26"/>
        </w:rPr>
        <w:t>.</w:t>
      </w:r>
      <w:r w:rsidRPr="003C0F12">
        <w:rPr>
          <w:i/>
          <w:sz w:val="26"/>
          <w:szCs w:val="26"/>
        </w:rPr>
        <w:t xml:space="preserve"> 1</w:t>
      </w:r>
      <w:r w:rsidR="00A50A43" w:rsidRPr="003C0F12">
        <w:rPr>
          <w:i/>
          <w:sz w:val="26"/>
          <w:szCs w:val="26"/>
        </w:rPr>
        <w:t>.1</w:t>
      </w:r>
      <w:r w:rsidRPr="003C0F12">
        <w:rPr>
          <w:i/>
          <w:sz w:val="26"/>
          <w:szCs w:val="26"/>
        </w:rPr>
        <w:t>.</w:t>
      </w:r>
      <w:r w:rsidR="00A50A43" w:rsidRPr="003C0F12">
        <w:rPr>
          <w:i/>
          <w:sz w:val="26"/>
          <w:szCs w:val="26"/>
        </w:rPr>
        <w:t>1</w:t>
      </w:r>
      <w:r w:rsidR="001361C7">
        <w:rPr>
          <w:i/>
          <w:sz w:val="26"/>
          <w:szCs w:val="26"/>
        </w:rPr>
        <w:t xml:space="preserve"> Положение </w:t>
      </w:r>
      <w:proofErr w:type="spellStart"/>
      <w:r w:rsidR="00ED7AC6">
        <w:rPr>
          <w:i/>
          <w:sz w:val="26"/>
          <w:szCs w:val="26"/>
        </w:rPr>
        <w:t>Ирского</w:t>
      </w:r>
      <w:proofErr w:type="spellEnd"/>
      <w:r w:rsidR="001361C7">
        <w:rPr>
          <w:i/>
          <w:sz w:val="26"/>
          <w:szCs w:val="26"/>
        </w:rPr>
        <w:t xml:space="preserve"> </w:t>
      </w:r>
      <w:r w:rsidR="00EB5085" w:rsidRPr="003C0F12">
        <w:rPr>
          <w:i/>
          <w:sz w:val="26"/>
          <w:szCs w:val="26"/>
        </w:rPr>
        <w:t>СП</w:t>
      </w:r>
      <w:r w:rsidR="001361C7">
        <w:rPr>
          <w:i/>
          <w:sz w:val="26"/>
          <w:szCs w:val="26"/>
        </w:rPr>
        <w:t xml:space="preserve"> в пространственной </w:t>
      </w:r>
      <w:r w:rsidR="00EB5085" w:rsidRPr="003C0F12">
        <w:rPr>
          <w:i/>
          <w:sz w:val="26"/>
          <w:szCs w:val="26"/>
        </w:rPr>
        <w:t xml:space="preserve">структуре </w:t>
      </w:r>
      <w:r w:rsidR="003C0F12" w:rsidRPr="003C0F12">
        <w:rPr>
          <w:i/>
          <w:sz w:val="26"/>
          <w:szCs w:val="26"/>
        </w:rPr>
        <w:t>республики Северная Осетия</w:t>
      </w:r>
      <w:r w:rsidR="00EB5085" w:rsidRPr="003C0F12">
        <w:rPr>
          <w:i/>
          <w:sz w:val="26"/>
          <w:szCs w:val="26"/>
        </w:rPr>
        <w:t>-Алания</w:t>
      </w:r>
      <w:r w:rsidR="00EC5C6E">
        <w:rPr>
          <w:i/>
          <w:sz w:val="26"/>
          <w:szCs w:val="26"/>
        </w:rPr>
        <w:t xml:space="preserve"> </w:t>
      </w:r>
      <w:r w:rsidR="00EC5C6E" w:rsidRPr="00EC5C6E">
        <w:rPr>
          <w:i/>
          <w:sz w:val="26"/>
          <w:szCs w:val="26"/>
        </w:rPr>
        <w:t>(по материалам СТП РСО-Алания)</w:t>
      </w:r>
      <w:r w:rsidRPr="003C0F12">
        <w:rPr>
          <w:i/>
          <w:sz w:val="26"/>
          <w:szCs w:val="26"/>
        </w:rPr>
        <w:t>.</w:t>
      </w:r>
    </w:p>
    <w:p w:rsidR="003C0F12" w:rsidRDefault="003C0F12" w:rsidP="006E4A54">
      <w:pPr>
        <w:pStyle w:val="ConsPlusNormal"/>
        <w:ind w:firstLine="540"/>
        <w:jc w:val="both"/>
        <w:rPr>
          <w:i/>
          <w:sz w:val="26"/>
          <w:szCs w:val="26"/>
          <w:highlight w:val="yellow"/>
        </w:rPr>
      </w:pPr>
    </w:p>
    <w:p w:rsidR="003C0F12" w:rsidRDefault="003C0F12" w:rsidP="006E4A54">
      <w:pPr>
        <w:pStyle w:val="ConsPlusNormal"/>
        <w:ind w:firstLine="540"/>
        <w:jc w:val="both"/>
        <w:rPr>
          <w:i/>
          <w:sz w:val="26"/>
          <w:szCs w:val="26"/>
          <w:highlight w:val="yellow"/>
        </w:rPr>
      </w:pPr>
    </w:p>
    <w:p w:rsidR="002119BA" w:rsidRDefault="002119BA" w:rsidP="001361C7">
      <w:pPr>
        <w:pStyle w:val="ConsPlusNormal"/>
        <w:jc w:val="center"/>
        <w:rPr>
          <w:noProof/>
        </w:rPr>
      </w:pPr>
    </w:p>
    <w:p w:rsidR="00ED7AC6" w:rsidRDefault="00ED7AC6" w:rsidP="001361C7">
      <w:pPr>
        <w:pStyle w:val="ConsPlusNormal"/>
        <w:jc w:val="center"/>
        <w:rPr>
          <w:noProof/>
        </w:rPr>
      </w:pPr>
    </w:p>
    <w:p w:rsidR="001361C7" w:rsidRDefault="00ED7AC6" w:rsidP="001361C7">
      <w:pPr>
        <w:pStyle w:val="ConsPlusNormal"/>
        <w:jc w:val="center"/>
      </w:pPr>
      <w:r>
        <w:rPr>
          <w:noProof/>
        </w:rPr>
        <w:lastRenderedPageBreak/>
        <w:drawing>
          <wp:inline distT="0" distB="0" distL="0" distR="0">
            <wp:extent cx="6122988" cy="7162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252"/>
                    <a:stretch/>
                  </pic:blipFill>
                  <pic:spPr bwMode="auto">
                    <a:xfrm>
                      <a:off x="0" y="0"/>
                      <a:ext cx="6120130" cy="715945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0F12" w:rsidRDefault="003C0F12" w:rsidP="006E4A54">
      <w:pPr>
        <w:pStyle w:val="ConsPlusNormal"/>
        <w:ind w:firstLine="540"/>
        <w:jc w:val="both"/>
        <w:rPr>
          <w:i/>
          <w:sz w:val="26"/>
          <w:szCs w:val="26"/>
          <w:highlight w:val="yellow"/>
        </w:rPr>
      </w:pPr>
    </w:p>
    <w:p w:rsidR="003C0F12" w:rsidRDefault="003C0F12" w:rsidP="006E4A54">
      <w:pPr>
        <w:pStyle w:val="ConsPlusNormal"/>
        <w:ind w:firstLine="540"/>
        <w:jc w:val="both"/>
        <w:rPr>
          <w:i/>
          <w:sz w:val="26"/>
          <w:szCs w:val="26"/>
          <w:highlight w:val="yellow"/>
        </w:rPr>
      </w:pPr>
    </w:p>
    <w:p w:rsidR="003C0F12" w:rsidRPr="003C0F12" w:rsidRDefault="003C0F12" w:rsidP="003C0F12">
      <w:pPr>
        <w:pStyle w:val="ConsPlusNormal"/>
        <w:ind w:firstLine="540"/>
        <w:jc w:val="both"/>
        <w:rPr>
          <w:i/>
          <w:sz w:val="26"/>
          <w:szCs w:val="26"/>
        </w:rPr>
      </w:pPr>
      <w:r w:rsidRPr="003C0F12">
        <w:rPr>
          <w:i/>
          <w:sz w:val="26"/>
          <w:szCs w:val="26"/>
        </w:rPr>
        <w:t>Рис</w:t>
      </w:r>
      <w:r w:rsidR="001361C7">
        <w:rPr>
          <w:i/>
          <w:sz w:val="26"/>
          <w:szCs w:val="26"/>
        </w:rPr>
        <w:t>.</w:t>
      </w:r>
      <w:r w:rsidRPr="003C0F12">
        <w:rPr>
          <w:i/>
          <w:sz w:val="26"/>
          <w:szCs w:val="26"/>
        </w:rPr>
        <w:t xml:space="preserve"> 1.1.</w:t>
      </w:r>
      <w:r>
        <w:rPr>
          <w:i/>
          <w:sz w:val="26"/>
          <w:szCs w:val="26"/>
        </w:rPr>
        <w:t>2</w:t>
      </w:r>
      <w:r w:rsidRPr="003C0F12">
        <w:rPr>
          <w:i/>
          <w:sz w:val="26"/>
          <w:szCs w:val="26"/>
        </w:rPr>
        <w:t xml:space="preserve"> Положение </w:t>
      </w:r>
      <w:proofErr w:type="spellStart"/>
      <w:r w:rsidR="00ED7AC6">
        <w:rPr>
          <w:i/>
          <w:sz w:val="26"/>
          <w:szCs w:val="26"/>
        </w:rPr>
        <w:t>Ирского</w:t>
      </w:r>
      <w:proofErr w:type="spellEnd"/>
      <w:r w:rsidR="002119BA">
        <w:rPr>
          <w:i/>
          <w:sz w:val="26"/>
          <w:szCs w:val="26"/>
        </w:rPr>
        <w:t xml:space="preserve"> </w:t>
      </w:r>
      <w:r w:rsidR="001361C7" w:rsidRPr="003C0F12">
        <w:rPr>
          <w:i/>
          <w:sz w:val="26"/>
          <w:szCs w:val="26"/>
        </w:rPr>
        <w:t>СП</w:t>
      </w:r>
      <w:r w:rsidR="001361C7">
        <w:rPr>
          <w:i/>
          <w:sz w:val="26"/>
          <w:szCs w:val="26"/>
        </w:rPr>
        <w:t xml:space="preserve"> </w:t>
      </w:r>
      <w:r w:rsidRPr="003C0F12">
        <w:rPr>
          <w:i/>
          <w:sz w:val="26"/>
          <w:szCs w:val="26"/>
        </w:rPr>
        <w:t xml:space="preserve">в </w:t>
      </w:r>
      <w:r w:rsidR="00EC5C6E">
        <w:rPr>
          <w:i/>
          <w:sz w:val="26"/>
          <w:szCs w:val="26"/>
        </w:rPr>
        <w:t xml:space="preserve">составе </w:t>
      </w:r>
      <w:r w:rsidR="001361C7">
        <w:rPr>
          <w:i/>
          <w:sz w:val="26"/>
          <w:szCs w:val="26"/>
        </w:rPr>
        <w:t>Пригородного муниципального</w:t>
      </w:r>
      <w:r w:rsidR="00EC5C6E">
        <w:rPr>
          <w:i/>
          <w:sz w:val="26"/>
          <w:szCs w:val="26"/>
        </w:rPr>
        <w:t xml:space="preserve"> района</w:t>
      </w:r>
      <w:r w:rsidRPr="003C0F12">
        <w:rPr>
          <w:i/>
          <w:sz w:val="26"/>
          <w:szCs w:val="26"/>
        </w:rPr>
        <w:t xml:space="preserve"> республики Северная Осетия-Алания</w:t>
      </w:r>
      <w:r w:rsidR="00954D3C">
        <w:rPr>
          <w:i/>
          <w:sz w:val="26"/>
          <w:szCs w:val="26"/>
        </w:rPr>
        <w:t xml:space="preserve"> </w:t>
      </w:r>
      <w:r w:rsidR="00954D3C" w:rsidRPr="00954D3C">
        <w:rPr>
          <w:i/>
          <w:sz w:val="26"/>
          <w:szCs w:val="26"/>
        </w:rPr>
        <w:t xml:space="preserve">(по материалам </w:t>
      </w:r>
      <w:r w:rsidR="00954D3C">
        <w:rPr>
          <w:i/>
          <w:sz w:val="26"/>
          <w:szCs w:val="26"/>
        </w:rPr>
        <w:t>ГП</w:t>
      </w:r>
      <w:r w:rsidR="00954D3C" w:rsidRPr="00954D3C">
        <w:rPr>
          <w:i/>
          <w:sz w:val="26"/>
          <w:szCs w:val="26"/>
        </w:rPr>
        <w:t xml:space="preserve"> </w:t>
      </w:r>
      <w:proofErr w:type="spellStart"/>
      <w:r w:rsidR="00B17B6F">
        <w:rPr>
          <w:i/>
          <w:sz w:val="26"/>
          <w:szCs w:val="26"/>
        </w:rPr>
        <w:t>Ирского</w:t>
      </w:r>
      <w:proofErr w:type="spellEnd"/>
      <w:r w:rsidR="002119BA">
        <w:rPr>
          <w:i/>
          <w:sz w:val="26"/>
          <w:szCs w:val="26"/>
        </w:rPr>
        <w:t xml:space="preserve"> </w:t>
      </w:r>
      <w:r w:rsidR="00954D3C">
        <w:rPr>
          <w:i/>
          <w:sz w:val="26"/>
          <w:szCs w:val="26"/>
        </w:rPr>
        <w:t>СП</w:t>
      </w:r>
      <w:r w:rsidR="00954D3C" w:rsidRPr="00954D3C">
        <w:rPr>
          <w:i/>
          <w:sz w:val="26"/>
          <w:szCs w:val="26"/>
        </w:rPr>
        <w:t>)</w:t>
      </w:r>
      <w:r w:rsidRPr="003C0F12">
        <w:rPr>
          <w:i/>
          <w:sz w:val="26"/>
          <w:szCs w:val="26"/>
        </w:rPr>
        <w:t>.</w:t>
      </w:r>
    </w:p>
    <w:p w:rsidR="003C0F12" w:rsidRPr="00856AD0" w:rsidRDefault="003C0F12" w:rsidP="006E4A54">
      <w:pPr>
        <w:pStyle w:val="ConsPlusNormal"/>
        <w:ind w:firstLine="540"/>
        <w:jc w:val="both"/>
        <w:rPr>
          <w:i/>
          <w:sz w:val="26"/>
          <w:szCs w:val="26"/>
          <w:highlight w:val="yellow"/>
        </w:rPr>
      </w:pPr>
    </w:p>
    <w:p w:rsidR="000C33E7" w:rsidRPr="00856AD0" w:rsidRDefault="000C33E7" w:rsidP="00DB6F26">
      <w:pPr>
        <w:pStyle w:val="ConsPlusNormal"/>
        <w:spacing w:before="120" w:after="120"/>
        <w:ind w:firstLine="540"/>
        <w:jc w:val="both"/>
        <w:rPr>
          <w:sz w:val="26"/>
          <w:szCs w:val="26"/>
          <w:highlight w:val="yellow"/>
        </w:rPr>
      </w:pPr>
    </w:p>
    <w:p w:rsidR="00C856CA" w:rsidRDefault="00C856CA" w:rsidP="006E4A54">
      <w:pPr>
        <w:pStyle w:val="ConsPlusNormal"/>
        <w:jc w:val="both"/>
        <w:rPr>
          <w:highlight w:val="yellow"/>
        </w:rPr>
      </w:pPr>
    </w:p>
    <w:p w:rsidR="00294F52" w:rsidRPr="00E37A6A" w:rsidRDefault="00C856CA" w:rsidP="00D02676">
      <w:pPr>
        <w:pStyle w:val="ConsPlusNormal"/>
        <w:numPr>
          <w:ilvl w:val="1"/>
          <w:numId w:val="7"/>
        </w:numPr>
        <w:ind w:left="1276" w:hanging="567"/>
        <w:outlineLvl w:val="1"/>
        <w:rPr>
          <w:b/>
        </w:rPr>
      </w:pPr>
      <w:bookmarkStart w:id="3" w:name="_Toc5207889"/>
      <w:r w:rsidRPr="00E37A6A">
        <w:rPr>
          <w:b/>
        </w:rPr>
        <w:t>СОЦИАЛЬНО-ЭКОНОМИЧЕСКАЯ ХАРАКТЕРИСТИКА</w:t>
      </w:r>
      <w:r w:rsidR="00DB6F26" w:rsidRPr="00E37A6A">
        <w:rPr>
          <w:b/>
        </w:rPr>
        <w:t xml:space="preserve"> </w:t>
      </w:r>
      <w:r w:rsidR="00B17B6F">
        <w:rPr>
          <w:b/>
        </w:rPr>
        <w:t>ИРСКОГО</w:t>
      </w:r>
      <w:r w:rsidR="003A4C7B" w:rsidRPr="00E37A6A">
        <w:rPr>
          <w:b/>
        </w:rPr>
        <w:t xml:space="preserve"> СЕЛЬСКОГО ПОСЕЛЕНИЯ</w:t>
      </w:r>
      <w:r w:rsidR="006A1B91" w:rsidRPr="00E37A6A">
        <w:rPr>
          <w:b/>
        </w:rPr>
        <w:t>,</w:t>
      </w:r>
      <w:r w:rsidR="00DB6F26" w:rsidRPr="00E37A6A">
        <w:rPr>
          <w:b/>
        </w:rPr>
        <w:t xml:space="preserve"> </w:t>
      </w:r>
      <w:r w:rsidR="006A1B91" w:rsidRPr="00E37A6A">
        <w:rPr>
          <w:b/>
        </w:rPr>
        <w:t>ХАРАКТЕРИСТИКА ГРАДОСТРОИТЕЛЬНОЙ ДЕЯТЕЛЬНОСТИ НА ТЕРРИТОРИИ ПОСЕЛЕНИЯ.</w:t>
      </w:r>
      <w:bookmarkEnd w:id="3"/>
    </w:p>
    <w:p w:rsidR="008421ED" w:rsidRPr="00EB610A" w:rsidRDefault="008421ED" w:rsidP="006465BA">
      <w:pPr>
        <w:pStyle w:val="ConsPlusNormal"/>
        <w:spacing w:before="120" w:after="120"/>
        <w:ind w:firstLine="851"/>
        <w:jc w:val="both"/>
        <w:rPr>
          <w:sz w:val="26"/>
          <w:szCs w:val="26"/>
        </w:rPr>
      </w:pPr>
      <w:r w:rsidRPr="00EB610A">
        <w:rPr>
          <w:sz w:val="26"/>
          <w:szCs w:val="26"/>
        </w:rPr>
        <w:t xml:space="preserve">В состав </w:t>
      </w:r>
      <w:proofErr w:type="spellStart"/>
      <w:r w:rsidR="00B17B6F">
        <w:rPr>
          <w:sz w:val="26"/>
          <w:szCs w:val="26"/>
        </w:rPr>
        <w:t>Ирского</w:t>
      </w:r>
      <w:proofErr w:type="spellEnd"/>
      <w:r w:rsidR="003A4C7B" w:rsidRPr="00EB610A">
        <w:rPr>
          <w:sz w:val="26"/>
          <w:szCs w:val="26"/>
        </w:rPr>
        <w:t xml:space="preserve"> СП</w:t>
      </w:r>
      <w:r w:rsidRPr="00EB610A">
        <w:rPr>
          <w:sz w:val="26"/>
          <w:szCs w:val="26"/>
        </w:rPr>
        <w:t xml:space="preserve"> вход</w:t>
      </w:r>
      <w:r w:rsidR="003A4C7B" w:rsidRPr="00EB610A">
        <w:rPr>
          <w:sz w:val="26"/>
          <w:szCs w:val="26"/>
        </w:rPr>
        <w:t>ит</w:t>
      </w:r>
      <w:r w:rsidRPr="00EB610A">
        <w:rPr>
          <w:sz w:val="26"/>
          <w:szCs w:val="26"/>
        </w:rPr>
        <w:t xml:space="preserve"> </w:t>
      </w:r>
      <w:r w:rsidR="003A4C7B" w:rsidRPr="00EB610A">
        <w:rPr>
          <w:sz w:val="26"/>
          <w:szCs w:val="26"/>
        </w:rPr>
        <w:t>один</w:t>
      </w:r>
      <w:r w:rsidRPr="00EB610A">
        <w:rPr>
          <w:sz w:val="26"/>
          <w:szCs w:val="26"/>
        </w:rPr>
        <w:t xml:space="preserve"> населенны</w:t>
      </w:r>
      <w:r w:rsidR="002119BA">
        <w:rPr>
          <w:sz w:val="26"/>
          <w:szCs w:val="26"/>
        </w:rPr>
        <w:t>й пункт – с. </w:t>
      </w:r>
      <w:r w:rsidR="00B17B6F">
        <w:rPr>
          <w:sz w:val="26"/>
          <w:szCs w:val="26"/>
        </w:rPr>
        <w:t>Ир</w:t>
      </w:r>
      <w:r w:rsidR="00E37A6A" w:rsidRPr="00EB610A">
        <w:rPr>
          <w:sz w:val="26"/>
          <w:szCs w:val="26"/>
        </w:rPr>
        <w:t>.</w:t>
      </w:r>
    </w:p>
    <w:p w:rsidR="00822A4C" w:rsidRPr="00EB610A" w:rsidRDefault="007A02C4" w:rsidP="006465BA">
      <w:pPr>
        <w:pStyle w:val="ConsPlusNormal"/>
        <w:spacing w:before="120" w:after="120"/>
        <w:ind w:firstLine="851"/>
        <w:jc w:val="both"/>
        <w:rPr>
          <w:sz w:val="26"/>
          <w:szCs w:val="26"/>
        </w:rPr>
      </w:pPr>
      <w:r w:rsidRPr="00EB610A">
        <w:rPr>
          <w:sz w:val="26"/>
          <w:szCs w:val="26"/>
        </w:rPr>
        <w:t xml:space="preserve">Территория в границах </w:t>
      </w:r>
      <w:proofErr w:type="spellStart"/>
      <w:r w:rsidR="006465BA">
        <w:rPr>
          <w:sz w:val="26"/>
          <w:szCs w:val="26"/>
        </w:rPr>
        <w:t>Ирского</w:t>
      </w:r>
      <w:proofErr w:type="spellEnd"/>
      <w:r w:rsidR="002119BA" w:rsidRPr="00EB610A">
        <w:rPr>
          <w:sz w:val="26"/>
          <w:szCs w:val="26"/>
        </w:rPr>
        <w:t xml:space="preserve"> </w:t>
      </w:r>
      <w:r w:rsidR="00E37A6A" w:rsidRPr="00EB610A">
        <w:rPr>
          <w:sz w:val="26"/>
          <w:szCs w:val="26"/>
        </w:rPr>
        <w:t xml:space="preserve">СП </w:t>
      </w:r>
      <w:r w:rsidRPr="00EB610A">
        <w:rPr>
          <w:sz w:val="26"/>
          <w:szCs w:val="26"/>
        </w:rPr>
        <w:t xml:space="preserve">составляет </w:t>
      </w:r>
      <w:r w:rsidR="00B17B6F">
        <w:rPr>
          <w:sz w:val="26"/>
          <w:szCs w:val="26"/>
        </w:rPr>
        <w:t>358,8</w:t>
      </w:r>
      <w:r w:rsidR="00FA6F7D">
        <w:rPr>
          <w:sz w:val="26"/>
          <w:szCs w:val="26"/>
        </w:rPr>
        <w:t xml:space="preserve"> </w:t>
      </w:r>
      <w:r w:rsidR="00E37A6A" w:rsidRPr="00EB610A">
        <w:rPr>
          <w:sz w:val="26"/>
          <w:szCs w:val="26"/>
        </w:rPr>
        <w:t>га</w:t>
      </w:r>
      <w:r w:rsidRPr="00EB610A">
        <w:rPr>
          <w:sz w:val="26"/>
          <w:szCs w:val="26"/>
        </w:rPr>
        <w:t>, население</w:t>
      </w:r>
      <w:r w:rsidR="000B3867">
        <w:rPr>
          <w:sz w:val="26"/>
          <w:szCs w:val="26"/>
        </w:rPr>
        <w:t xml:space="preserve"> на 2018г. составляет</w:t>
      </w:r>
      <w:r w:rsidRPr="00EB610A">
        <w:rPr>
          <w:sz w:val="26"/>
          <w:szCs w:val="26"/>
        </w:rPr>
        <w:t xml:space="preserve"> </w:t>
      </w:r>
      <w:r w:rsidR="006465BA">
        <w:rPr>
          <w:sz w:val="26"/>
          <w:szCs w:val="26"/>
        </w:rPr>
        <w:t>3655</w:t>
      </w:r>
      <w:r w:rsidRPr="00EB610A">
        <w:rPr>
          <w:sz w:val="26"/>
          <w:szCs w:val="26"/>
        </w:rPr>
        <w:t xml:space="preserve"> человек</w:t>
      </w:r>
      <w:r w:rsidRPr="00EB610A">
        <w:rPr>
          <w:rStyle w:val="af1"/>
          <w:sz w:val="26"/>
          <w:szCs w:val="26"/>
        </w:rPr>
        <w:footnoteReference w:id="1"/>
      </w:r>
      <w:r w:rsidR="00822A4C" w:rsidRPr="00EB610A">
        <w:rPr>
          <w:sz w:val="26"/>
          <w:szCs w:val="26"/>
        </w:rPr>
        <w:t>. С 201</w:t>
      </w:r>
      <w:r w:rsidR="00A73490">
        <w:rPr>
          <w:sz w:val="26"/>
          <w:szCs w:val="26"/>
        </w:rPr>
        <w:t>3</w:t>
      </w:r>
      <w:r w:rsidR="00822A4C" w:rsidRPr="00EB610A">
        <w:rPr>
          <w:sz w:val="26"/>
          <w:szCs w:val="26"/>
        </w:rPr>
        <w:t xml:space="preserve"> года численность </w:t>
      </w:r>
      <w:r w:rsidR="006465BA">
        <w:rPr>
          <w:sz w:val="26"/>
          <w:szCs w:val="26"/>
        </w:rPr>
        <w:t>выросла</w:t>
      </w:r>
      <w:r w:rsidR="00822A4C" w:rsidRPr="00EB610A">
        <w:rPr>
          <w:sz w:val="26"/>
          <w:szCs w:val="26"/>
        </w:rPr>
        <w:t xml:space="preserve"> на </w:t>
      </w:r>
      <w:r w:rsidR="000D2B94">
        <w:rPr>
          <w:sz w:val="26"/>
          <w:szCs w:val="26"/>
        </w:rPr>
        <w:t>3</w:t>
      </w:r>
      <w:r w:rsidR="006465BA">
        <w:rPr>
          <w:sz w:val="26"/>
          <w:szCs w:val="26"/>
        </w:rPr>
        <w:t xml:space="preserve">20 </w:t>
      </w:r>
      <w:r w:rsidR="00822A4C" w:rsidRPr="00EB610A">
        <w:rPr>
          <w:sz w:val="26"/>
          <w:szCs w:val="26"/>
        </w:rPr>
        <w:t xml:space="preserve">человек или </w:t>
      </w:r>
      <w:r w:rsidR="006465BA">
        <w:rPr>
          <w:sz w:val="26"/>
          <w:szCs w:val="26"/>
        </w:rPr>
        <w:t>8,8</w:t>
      </w:r>
      <w:r w:rsidR="00601DCD" w:rsidRPr="00EB610A">
        <w:rPr>
          <w:sz w:val="26"/>
          <w:szCs w:val="26"/>
        </w:rPr>
        <w:t>% от общего числа.</w:t>
      </w:r>
      <w:r w:rsidR="00822A4C" w:rsidRPr="00EB610A">
        <w:rPr>
          <w:sz w:val="26"/>
          <w:szCs w:val="26"/>
        </w:rPr>
        <w:t xml:space="preserve"> </w:t>
      </w:r>
    </w:p>
    <w:p w:rsidR="00F97248" w:rsidRDefault="00F97248" w:rsidP="006465BA">
      <w:pPr>
        <w:pStyle w:val="ConsPlusNormal"/>
        <w:spacing w:before="120" w:after="120"/>
        <w:ind w:firstLine="851"/>
        <w:jc w:val="both"/>
        <w:rPr>
          <w:sz w:val="26"/>
          <w:szCs w:val="26"/>
        </w:rPr>
      </w:pPr>
      <w:r w:rsidRPr="00F97248">
        <w:rPr>
          <w:sz w:val="26"/>
          <w:szCs w:val="26"/>
        </w:rPr>
        <w:t xml:space="preserve">Территория </w:t>
      </w:r>
      <w:r w:rsidR="00A73490">
        <w:rPr>
          <w:sz w:val="26"/>
          <w:szCs w:val="26"/>
        </w:rPr>
        <w:t>с. </w:t>
      </w:r>
      <w:r w:rsidR="006465BA">
        <w:rPr>
          <w:sz w:val="26"/>
          <w:szCs w:val="26"/>
        </w:rPr>
        <w:t>Ир</w:t>
      </w:r>
      <w:r w:rsidR="00A73490">
        <w:rPr>
          <w:sz w:val="26"/>
          <w:szCs w:val="26"/>
        </w:rPr>
        <w:t xml:space="preserve"> </w:t>
      </w:r>
      <w:r w:rsidRPr="00F97248">
        <w:rPr>
          <w:sz w:val="26"/>
          <w:szCs w:val="26"/>
        </w:rPr>
        <w:t>характеризуется в целом компактной планировочной</w:t>
      </w:r>
      <w:r>
        <w:rPr>
          <w:sz w:val="26"/>
          <w:szCs w:val="26"/>
        </w:rPr>
        <w:t xml:space="preserve"> </w:t>
      </w:r>
      <w:r w:rsidRPr="00F97248">
        <w:rPr>
          <w:sz w:val="26"/>
          <w:szCs w:val="26"/>
        </w:rPr>
        <w:t>структурой</w:t>
      </w:r>
      <w:r w:rsidR="000B3867">
        <w:rPr>
          <w:sz w:val="26"/>
          <w:szCs w:val="26"/>
        </w:rPr>
        <w:t>.</w:t>
      </w:r>
    </w:p>
    <w:p w:rsidR="006465BA" w:rsidRPr="006465BA" w:rsidRDefault="006465BA" w:rsidP="006465BA">
      <w:pPr>
        <w:tabs>
          <w:tab w:val="left" w:pos="7020"/>
        </w:tabs>
        <w:suppressAutoHyphens/>
        <w:spacing w:after="120"/>
        <w:ind w:firstLine="851"/>
        <w:jc w:val="both"/>
        <w:rPr>
          <w:sz w:val="26"/>
          <w:szCs w:val="26"/>
        </w:rPr>
      </w:pPr>
      <w:r w:rsidRPr="006465BA">
        <w:rPr>
          <w:sz w:val="26"/>
          <w:szCs w:val="26"/>
        </w:rPr>
        <w:t xml:space="preserve">Село Ир расположено вблизи пересечений ключевых для региона планировочных осей меридионального и широтного направлений. </w:t>
      </w:r>
    </w:p>
    <w:p w:rsidR="006465BA" w:rsidRPr="006465BA" w:rsidRDefault="006465BA" w:rsidP="006465BA">
      <w:pPr>
        <w:suppressAutoHyphens/>
        <w:spacing w:before="80" w:after="80"/>
        <w:ind w:firstLine="851"/>
        <w:jc w:val="both"/>
        <w:rPr>
          <w:bCs/>
          <w:sz w:val="26"/>
          <w:szCs w:val="26"/>
          <w:lang w:eastAsia="ar-SA"/>
        </w:rPr>
      </w:pPr>
      <w:r w:rsidRPr="006465BA">
        <w:rPr>
          <w:bCs/>
          <w:sz w:val="26"/>
          <w:szCs w:val="26"/>
          <w:lang w:eastAsia="ar-SA"/>
        </w:rPr>
        <w:t>Услугами железнодорожного, воздушного и водного транспорта село обеспечено через территорию других населённых пунктов.</w:t>
      </w:r>
    </w:p>
    <w:p w:rsidR="006465BA" w:rsidRPr="006465BA" w:rsidRDefault="006465BA" w:rsidP="006465BA">
      <w:pPr>
        <w:suppressAutoHyphens/>
        <w:spacing w:before="80" w:after="80"/>
        <w:ind w:firstLine="851"/>
        <w:jc w:val="both"/>
        <w:rPr>
          <w:bCs/>
          <w:sz w:val="26"/>
          <w:szCs w:val="26"/>
          <w:lang w:eastAsia="ar-SA"/>
        </w:rPr>
      </w:pPr>
      <w:r w:rsidRPr="006465BA">
        <w:rPr>
          <w:bCs/>
          <w:sz w:val="26"/>
          <w:szCs w:val="26"/>
          <w:lang w:eastAsia="ar-SA"/>
        </w:rPr>
        <w:t xml:space="preserve">На юго-востоке от села Ир проходят автодороги регионального значения </w:t>
      </w:r>
      <w:proofErr w:type="spellStart"/>
      <w:r w:rsidRPr="006465BA">
        <w:rPr>
          <w:bCs/>
          <w:sz w:val="26"/>
          <w:szCs w:val="26"/>
          <w:lang w:eastAsia="ar-SA"/>
        </w:rPr>
        <w:t>Владикавказ-Октябрьское-В</w:t>
      </w:r>
      <w:proofErr w:type="gramStart"/>
      <w:r w:rsidRPr="006465BA">
        <w:rPr>
          <w:bCs/>
          <w:sz w:val="26"/>
          <w:szCs w:val="26"/>
          <w:lang w:eastAsia="ar-SA"/>
        </w:rPr>
        <w:t>.К</w:t>
      </w:r>
      <w:proofErr w:type="gramEnd"/>
      <w:r w:rsidRPr="006465BA">
        <w:rPr>
          <w:bCs/>
          <w:sz w:val="26"/>
          <w:szCs w:val="26"/>
          <w:lang w:eastAsia="ar-SA"/>
        </w:rPr>
        <w:t>омгарон</w:t>
      </w:r>
      <w:proofErr w:type="spellEnd"/>
      <w:r w:rsidRPr="006465BA">
        <w:rPr>
          <w:bCs/>
          <w:sz w:val="26"/>
          <w:szCs w:val="26"/>
          <w:lang w:eastAsia="ar-SA"/>
        </w:rPr>
        <w:t>, км3,7-км18,7 (II и IV категории), объезд с.Октябрьское (IV категории), а также муниципальные дороги.</w:t>
      </w:r>
    </w:p>
    <w:p w:rsidR="006465BA" w:rsidRPr="006465BA" w:rsidRDefault="006465BA" w:rsidP="006465BA">
      <w:pPr>
        <w:suppressAutoHyphens/>
        <w:spacing w:before="120" w:after="120"/>
        <w:ind w:firstLine="851"/>
        <w:jc w:val="both"/>
        <w:rPr>
          <w:b/>
          <w:bCs/>
          <w:sz w:val="26"/>
          <w:szCs w:val="26"/>
          <w:lang w:eastAsia="ar-SA"/>
        </w:rPr>
      </w:pPr>
      <w:r w:rsidRPr="006465BA">
        <w:rPr>
          <w:bCs/>
          <w:sz w:val="26"/>
          <w:szCs w:val="26"/>
          <w:lang w:eastAsia="ar-SA"/>
        </w:rPr>
        <w:t xml:space="preserve">Дорога местного значения </w:t>
      </w:r>
      <w:r w:rsidRPr="006465BA">
        <w:rPr>
          <w:b/>
          <w:bCs/>
          <w:sz w:val="26"/>
          <w:szCs w:val="26"/>
          <w:lang w:eastAsia="ar-SA"/>
        </w:rPr>
        <w:t xml:space="preserve">Ир – </w:t>
      </w:r>
      <w:proofErr w:type="gramStart"/>
      <w:r w:rsidRPr="006465BA">
        <w:rPr>
          <w:b/>
          <w:bCs/>
          <w:sz w:val="26"/>
          <w:szCs w:val="26"/>
          <w:lang w:eastAsia="ar-SA"/>
        </w:rPr>
        <w:t>Дачное</w:t>
      </w:r>
      <w:proofErr w:type="gramEnd"/>
      <w:r w:rsidRPr="006465BA">
        <w:rPr>
          <w:b/>
          <w:bCs/>
          <w:sz w:val="26"/>
          <w:szCs w:val="26"/>
          <w:lang w:eastAsia="ar-SA"/>
        </w:rPr>
        <w:t xml:space="preserve"> </w:t>
      </w:r>
      <w:r w:rsidRPr="006465BA">
        <w:rPr>
          <w:bCs/>
          <w:sz w:val="26"/>
          <w:szCs w:val="26"/>
          <w:lang w:eastAsia="ar-SA"/>
        </w:rPr>
        <w:t xml:space="preserve">примыкает к селу с севера. По ней осуществляются местные сообщения между селами, она примыкает к автодороге регионального значения </w:t>
      </w:r>
      <w:r w:rsidRPr="006465BA">
        <w:rPr>
          <w:b/>
          <w:bCs/>
          <w:sz w:val="26"/>
          <w:szCs w:val="26"/>
          <w:lang w:eastAsia="ar-SA"/>
        </w:rPr>
        <w:t>Моздок-Чермен-Владикавказ.</w:t>
      </w:r>
    </w:p>
    <w:p w:rsidR="006465BA" w:rsidRPr="006465BA" w:rsidRDefault="006465BA" w:rsidP="006465BA">
      <w:pPr>
        <w:suppressAutoHyphens/>
        <w:spacing w:before="120" w:after="120"/>
        <w:ind w:firstLine="851"/>
        <w:jc w:val="both"/>
        <w:rPr>
          <w:rFonts w:ascii="Arial" w:hAnsi="Arial" w:cs="Arial"/>
          <w:sz w:val="20"/>
          <w:szCs w:val="20"/>
        </w:rPr>
      </w:pPr>
      <w:r w:rsidRPr="006465BA">
        <w:rPr>
          <w:bCs/>
          <w:sz w:val="26"/>
          <w:szCs w:val="26"/>
          <w:lang w:eastAsia="ar-SA"/>
        </w:rPr>
        <w:t xml:space="preserve">Дорога местного значения </w:t>
      </w:r>
      <w:r w:rsidRPr="006465BA">
        <w:rPr>
          <w:b/>
          <w:bCs/>
          <w:sz w:val="26"/>
          <w:szCs w:val="26"/>
          <w:lang w:eastAsia="ar-SA"/>
        </w:rPr>
        <w:t xml:space="preserve">Ир – Владикавказ </w:t>
      </w:r>
      <w:r w:rsidRPr="006465BA">
        <w:rPr>
          <w:bCs/>
          <w:sz w:val="26"/>
          <w:szCs w:val="26"/>
          <w:lang w:eastAsia="ar-SA"/>
        </w:rPr>
        <w:t xml:space="preserve">примыкает к селу с запада. </w:t>
      </w:r>
    </w:p>
    <w:p w:rsidR="006465BA" w:rsidRPr="006465BA" w:rsidRDefault="006465BA" w:rsidP="006465BA">
      <w:pPr>
        <w:suppressAutoHyphens/>
        <w:spacing w:before="120" w:after="120"/>
        <w:ind w:firstLine="851"/>
        <w:jc w:val="both"/>
        <w:rPr>
          <w:bCs/>
          <w:sz w:val="26"/>
          <w:szCs w:val="26"/>
          <w:lang w:eastAsia="ar-SA"/>
        </w:rPr>
      </w:pPr>
      <w:r w:rsidRPr="006465BA">
        <w:rPr>
          <w:bCs/>
          <w:sz w:val="26"/>
          <w:szCs w:val="26"/>
          <w:lang w:eastAsia="ar-SA"/>
        </w:rPr>
        <w:t>Услугами железнодорожного транспорта село обеспечено через железнодорожную станцию в г. Владикавказ, расположенную в 6 км на запад от населенного пункта.</w:t>
      </w:r>
    </w:p>
    <w:p w:rsidR="006465BA" w:rsidRPr="006465BA" w:rsidRDefault="006465BA" w:rsidP="006465BA">
      <w:pPr>
        <w:tabs>
          <w:tab w:val="left" w:pos="7020"/>
        </w:tabs>
        <w:suppressAutoHyphens/>
        <w:spacing w:after="120"/>
        <w:ind w:firstLine="851"/>
        <w:jc w:val="both"/>
        <w:rPr>
          <w:bCs/>
          <w:sz w:val="26"/>
          <w:szCs w:val="26"/>
          <w:lang w:eastAsia="ar-SA"/>
        </w:rPr>
      </w:pPr>
      <w:r w:rsidRPr="006465BA">
        <w:rPr>
          <w:rFonts w:hint="eastAsia"/>
          <w:bCs/>
          <w:sz w:val="26"/>
          <w:szCs w:val="26"/>
          <w:lang w:eastAsia="ar-SA"/>
        </w:rPr>
        <w:t>Обслуживание</w:t>
      </w:r>
      <w:r w:rsidRPr="006465BA">
        <w:rPr>
          <w:bCs/>
          <w:sz w:val="26"/>
          <w:szCs w:val="26"/>
          <w:lang w:eastAsia="ar-SA"/>
        </w:rPr>
        <w:t xml:space="preserve"> </w:t>
      </w:r>
      <w:r w:rsidRPr="006465BA">
        <w:rPr>
          <w:rFonts w:hint="eastAsia"/>
          <w:bCs/>
          <w:sz w:val="26"/>
          <w:szCs w:val="26"/>
          <w:lang w:eastAsia="ar-SA"/>
        </w:rPr>
        <w:t>сельского поселения</w:t>
      </w:r>
      <w:r w:rsidRPr="006465BA">
        <w:rPr>
          <w:bCs/>
          <w:sz w:val="26"/>
          <w:szCs w:val="26"/>
          <w:lang w:eastAsia="ar-SA"/>
        </w:rPr>
        <w:t xml:space="preserve"> </w:t>
      </w:r>
      <w:r w:rsidRPr="006465BA">
        <w:rPr>
          <w:rFonts w:hint="eastAsia"/>
          <w:bCs/>
          <w:sz w:val="26"/>
          <w:szCs w:val="26"/>
          <w:lang w:eastAsia="ar-SA"/>
        </w:rPr>
        <w:t>воздушным</w:t>
      </w:r>
      <w:r w:rsidRPr="006465BA">
        <w:rPr>
          <w:bCs/>
          <w:sz w:val="26"/>
          <w:szCs w:val="26"/>
          <w:lang w:eastAsia="ar-SA"/>
        </w:rPr>
        <w:t xml:space="preserve"> </w:t>
      </w:r>
      <w:r w:rsidRPr="006465BA">
        <w:rPr>
          <w:rFonts w:hint="eastAsia"/>
          <w:bCs/>
          <w:sz w:val="26"/>
          <w:szCs w:val="26"/>
          <w:lang w:eastAsia="ar-SA"/>
        </w:rPr>
        <w:t>транспортом</w:t>
      </w:r>
      <w:r w:rsidRPr="006465BA">
        <w:rPr>
          <w:bCs/>
          <w:sz w:val="26"/>
          <w:szCs w:val="26"/>
          <w:lang w:eastAsia="ar-SA"/>
        </w:rPr>
        <w:t xml:space="preserve"> </w:t>
      </w:r>
      <w:r w:rsidRPr="006465BA">
        <w:rPr>
          <w:rFonts w:hint="eastAsia"/>
          <w:bCs/>
          <w:sz w:val="26"/>
          <w:szCs w:val="26"/>
          <w:lang w:eastAsia="ar-SA"/>
        </w:rPr>
        <w:t>осуществляется</w:t>
      </w:r>
      <w:r w:rsidRPr="006465BA">
        <w:rPr>
          <w:bCs/>
          <w:sz w:val="26"/>
          <w:szCs w:val="26"/>
          <w:lang w:eastAsia="ar-SA"/>
        </w:rPr>
        <w:t xml:space="preserve"> </w:t>
      </w:r>
      <w:r w:rsidRPr="006465BA">
        <w:rPr>
          <w:rFonts w:hint="eastAsia"/>
          <w:bCs/>
          <w:sz w:val="26"/>
          <w:szCs w:val="26"/>
          <w:lang w:eastAsia="ar-SA"/>
        </w:rPr>
        <w:t>через</w:t>
      </w:r>
      <w:r w:rsidRPr="006465BA">
        <w:rPr>
          <w:bCs/>
          <w:sz w:val="26"/>
          <w:szCs w:val="26"/>
          <w:lang w:eastAsia="ar-SA"/>
        </w:rPr>
        <w:t xml:space="preserve"> </w:t>
      </w:r>
      <w:r w:rsidRPr="006465BA">
        <w:rPr>
          <w:rFonts w:hint="eastAsia"/>
          <w:bCs/>
          <w:sz w:val="26"/>
          <w:szCs w:val="26"/>
          <w:lang w:eastAsia="ar-SA"/>
        </w:rPr>
        <w:t>авиаузел</w:t>
      </w:r>
      <w:r w:rsidRPr="006465BA">
        <w:rPr>
          <w:bCs/>
          <w:sz w:val="26"/>
          <w:szCs w:val="26"/>
          <w:lang w:eastAsia="ar-SA"/>
        </w:rPr>
        <w:t xml:space="preserve"> </w:t>
      </w:r>
      <w:r w:rsidRPr="006465BA">
        <w:rPr>
          <w:rFonts w:hint="eastAsia"/>
          <w:bCs/>
          <w:sz w:val="26"/>
          <w:szCs w:val="26"/>
          <w:lang w:eastAsia="ar-SA"/>
        </w:rPr>
        <w:t>гражданской</w:t>
      </w:r>
      <w:r w:rsidRPr="006465BA">
        <w:rPr>
          <w:bCs/>
          <w:sz w:val="26"/>
          <w:szCs w:val="26"/>
          <w:lang w:eastAsia="ar-SA"/>
        </w:rPr>
        <w:t xml:space="preserve"> </w:t>
      </w:r>
      <w:r w:rsidRPr="006465BA">
        <w:rPr>
          <w:rFonts w:hint="eastAsia"/>
          <w:bCs/>
          <w:sz w:val="26"/>
          <w:szCs w:val="26"/>
          <w:lang w:eastAsia="ar-SA"/>
        </w:rPr>
        <w:t>авиации</w:t>
      </w:r>
      <w:r w:rsidRPr="006465BA">
        <w:rPr>
          <w:bCs/>
          <w:sz w:val="26"/>
          <w:szCs w:val="26"/>
          <w:lang w:eastAsia="ar-SA"/>
        </w:rPr>
        <w:t xml:space="preserve"> </w:t>
      </w:r>
      <w:r w:rsidRPr="006465BA">
        <w:rPr>
          <w:rFonts w:hint="eastAsia"/>
          <w:bCs/>
          <w:sz w:val="26"/>
          <w:szCs w:val="26"/>
          <w:lang w:eastAsia="ar-SA"/>
        </w:rPr>
        <w:t>федерального</w:t>
      </w:r>
      <w:r w:rsidRPr="006465BA">
        <w:rPr>
          <w:bCs/>
          <w:sz w:val="26"/>
          <w:szCs w:val="26"/>
          <w:lang w:eastAsia="ar-SA"/>
        </w:rPr>
        <w:t xml:space="preserve"> </w:t>
      </w:r>
      <w:r w:rsidRPr="006465BA">
        <w:rPr>
          <w:rFonts w:hint="eastAsia"/>
          <w:bCs/>
          <w:sz w:val="26"/>
          <w:szCs w:val="26"/>
          <w:lang w:eastAsia="ar-SA"/>
        </w:rPr>
        <w:t>и</w:t>
      </w:r>
      <w:r w:rsidRPr="006465BA">
        <w:rPr>
          <w:bCs/>
          <w:sz w:val="26"/>
          <w:szCs w:val="26"/>
          <w:lang w:eastAsia="ar-SA"/>
        </w:rPr>
        <w:t xml:space="preserve"> </w:t>
      </w:r>
      <w:r w:rsidRPr="006465BA">
        <w:rPr>
          <w:rFonts w:hint="eastAsia"/>
          <w:bCs/>
          <w:sz w:val="26"/>
          <w:szCs w:val="26"/>
          <w:lang w:eastAsia="ar-SA"/>
        </w:rPr>
        <w:t>международного</w:t>
      </w:r>
      <w:r w:rsidRPr="006465BA">
        <w:rPr>
          <w:bCs/>
          <w:sz w:val="26"/>
          <w:szCs w:val="26"/>
          <w:lang w:eastAsia="ar-SA"/>
        </w:rPr>
        <w:t xml:space="preserve"> </w:t>
      </w:r>
      <w:r w:rsidRPr="006465BA">
        <w:rPr>
          <w:rFonts w:hint="eastAsia"/>
          <w:bCs/>
          <w:sz w:val="26"/>
          <w:szCs w:val="26"/>
          <w:lang w:eastAsia="ar-SA"/>
        </w:rPr>
        <w:t>значения</w:t>
      </w:r>
      <w:r w:rsidRPr="006465BA">
        <w:rPr>
          <w:bCs/>
          <w:sz w:val="26"/>
          <w:szCs w:val="26"/>
          <w:lang w:eastAsia="ar-SA"/>
        </w:rPr>
        <w:t xml:space="preserve"> – </w:t>
      </w:r>
      <w:r w:rsidRPr="006465BA">
        <w:rPr>
          <w:rFonts w:hint="eastAsia"/>
          <w:bCs/>
          <w:sz w:val="26"/>
          <w:szCs w:val="26"/>
          <w:lang w:eastAsia="ar-SA"/>
        </w:rPr>
        <w:t>аэропорт</w:t>
      </w:r>
      <w:r w:rsidRPr="006465BA">
        <w:rPr>
          <w:bCs/>
          <w:sz w:val="26"/>
          <w:szCs w:val="26"/>
          <w:lang w:eastAsia="ar-SA"/>
        </w:rPr>
        <w:t xml:space="preserve"> «</w:t>
      </w:r>
      <w:r w:rsidRPr="006465BA">
        <w:rPr>
          <w:rFonts w:hint="eastAsia"/>
          <w:bCs/>
          <w:sz w:val="26"/>
          <w:szCs w:val="26"/>
          <w:lang w:eastAsia="ar-SA"/>
        </w:rPr>
        <w:t>Владикавказ</w:t>
      </w:r>
      <w:r w:rsidRPr="006465BA">
        <w:rPr>
          <w:bCs/>
          <w:sz w:val="26"/>
          <w:szCs w:val="26"/>
          <w:lang w:eastAsia="ar-SA"/>
        </w:rPr>
        <w:t xml:space="preserve">» (г. Беслан), </w:t>
      </w:r>
      <w:r w:rsidRPr="006465BA">
        <w:rPr>
          <w:rFonts w:hint="eastAsia"/>
          <w:bCs/>
          <w:sz w:val="26"/>
          <w:szCs w:val="26"/>
          <w:lang w:eastAsia="ar-SA"/>
        </w:rPr>
        <w:t>расположенный</w:t>
      </w:r>
      <w:r w:rsidRPr="006465BA">
        <w:rPr>
          <w:bCs/>
          <w:sz w:val="26"/>
          <w:szCs w:val="26"/>
          <w:lang w:eastAsia="ar-SA"/>
        </w:rPr>
        <w:t xml:space="preserve"> </w:t>
      </w:r>
      <w:r w:rsidRPr="006465BA">
        <w:rPr>
          <w:rFonts w:hint="eastAsia"/>
          <w:bCs/>
          <w:sz w:val="26"/>
          <w:szCs w:val="26"/>
          <w:lang w:eastAsia="ar-SA"/>
        </w:rPr>
        <w:t>в</w:t>
      </w:r>
      <w:r w:rsidRPr="006465BA">
        <w:rPr>
          <w:bCs/>
          <w:sz w:val="26"/>
          <w:szCs w:val="26"/>
          <w:lang w:eastAsia="ar-SA"/>
        </w:rPr>
        <w:t xml:space="preserve"> 32 </w:t>
      </w:r>
      <w:r w:rsidRPr="006465BA">
        <w:rPr>
          <w:rFonts w:hint="eastAsia"/>
          <w:bCs/>
          <w:sz w:val="26"/>
          <w:szCs w:val="26"/>
          <w:lang w:eastAsia="ar-SA"/>
        </w:rPr>
        <w:t>км</w:t>
      </w:r>
      <w:r w:rsidRPr="006465BA">
        <w:rPr>
          <w:bCs/>
          <w:sz w:val="26"/>
          <w:szCs w:val="26"/>
          <w:lang w:eastAsia="ar-SA"/>
        </w:rPr>
        <w:t xml:space="preserve"> </w:t>
      </w:r>
      <w:proofErr w:type="gramStart"/>
      <w:r w:rsidRPr="006465BA">
        <w:rPr>
          <w:bCs/>
          <w:sz w:val="26"/>
          <w:szCs w:val="26"/>
          <w:lang w:eastAsia="ar-SA"/>
        </w:rPr>
        <w:t>от</w:t>
      </w:r>
      <w:proofErr w:type="gramEnd"/>
      <w:r w:rsidRPr="006465BA">
        <w:rPr>
          <w:bCs/>
          <w:sz w:val="26"/>
          <w:szCs w:val="26"/>
          <w:lang w:eastAsia="ar-SA"/>
        </w:rPr>
        <w:t xml:space="preserve"> </w:t>
      </w:r>
      <w:r w:rsidRPr="006465BA">
        <w:rPr>
          <w:rFonts w:hint="eastAsia"/>
          <w:bCs/>
          <w:sz w:val="26"/>
          <w:szCs w:val="26"/>
          <w:lang w:eastAsia="ar-SA"/>
        </w:rPr>
        <w:t xml:space="preserve">с. </w:t>
      </w:r>
      <w:r>
        <w:rPr>
          <w:bCs/>
          <w:sz w:val="26"/>
          <w:szCs w:val="26"/>
          <w:lang w:eastAsia="ar-SA"/>
        </w:rPr>
        <w:t>Ир</w:t>
      </w:r>
      <w:r w:rsidRPr="006465BA">
        <w:rPr>
          <w:bCs/>
          <w:sz w:val="26"/>
          <w:szCs w:val="26"/>
          <w:lang w:eastAsia="ar-SA"/>
        </w:rPr>
        <w:t>. Аэропорт способен принимать воздушные суда типа Ту-154, Ил-76, А-320, В-737-500 и классом ниже, имеет взлётно-посадочную полосу 3000х45м.</w:t>
      </w:r>
    </w:p>
    <w:p w:rsidR="006465BA" w:rsidRPr="006465BA" w:rsidRDefault="006465BA" w:rsidP="006465BA">
      <w:pPr>
        <w:tabs>
          <w:tab w:val="left" w:pos="7020"/>
        </w:tabs>
        <w:suppressAutoHyphens/>
        <w:spacing w:after="120"/>
        <w:ind w:firstLine="851"/>
        <w:jc w:val="both"/>
        <w:rPr>
          <w:sz w:val="26"/>
          <w:szCs w:val="26"/>
        </w:rPr>
      </w:pPr>
      <w:r w:rsidRPr="006465BA">
        <w:rPr>
          <w:bCs/>
          <w:sz w:val="26"/>
          <w:szCs w:val="26"/>
          <w:lang w:eastAsia="ar-SA"/>
        </w:rPr>
        <w:t xml:space="preserve">Услугами </w:t>
      </w:r>
      <w:r w:rsidRPr="006465BA">
        <w:rPr>
          <w:b/>
          <w:bCs/>
          <w:sz w:val="26"/>
          <w:szCs w:val="26"/>
          <w:lang w:eastAsia="ar-SA"/>
        </w:rPr>
        <w:t>внутреннего водного транспорта</w:t>
      </w:r>
      <w:r w:rsidRPr="006465BA">
        <w:rPr>
          <w:bCs/>
          <w:sz w:val="26"/>
          <w:szCs w:val="26"/>
          <w:lang w:eastAsia="ar-SA"/>
        </w:rPr>
        <w:t xml:space="preserve"> экономика села обеспечена через пристань на р.</w:t>
      </w:r>
      <w:r>
        <w:rPr>
          <w:bCs/>
          <w:sz w:val="26"/>
          <w:szCs w:val="26"/>
          <w:lang w:eastAsia="ar-SA"/>
        </w:rPr>
        <w:t> </w:t>
      </w:r>
      <w:r w:rsidRPr="006465BA">
        <w:rPr>
          <w:bCs/>
          <w:sz w:val="26"/>
          <w:szCs w:val="26"/>
          <w:lang w:eastAsia="ar-SA"/>
        </w:rPr>
        <w:t>Кубань в г.</w:t>
      </w:r>
      <w:r>
        <w:rPr>
          <w:bCs/>
          <w:sz w:val="26"/>
          <w:szCs w:val="26"/>
          <w:lang w:eastAsia="ar-SA"/>
        </w:rPr>
        <w:t> </w:t>
      </w:r>
      <w:r w:rsidRPr="006465BA">
        <w:rPr>
          <w:bCs/>
          <w:sz w:val="26"/>
          <w:szCs w:val="26"/>
          <w:lang w:eastAsia="ar-SA"/>
        </w:rPr>
        <w:t>Усть-Лабинске. К Волго-Балтийской системе выход осуществляется через порт Астрахань. Ближайший морской порт – Махачкала.</w:t>
      </w:r>
    </w:p>
    <w:p w:rsidR="006465BA" w:rsidRPr="006465BA" w:rsidRDefault="006465BA" w:rsidP="006465BA">
      <w:pPr>
        <w:tabs>
          <w:tab w:val="left" w:pos="7020"/>
        </w:tabs>
        <w:suppressAutoHyphens/>
        <w:spacing w:after="120"/>
        <w:ind w:firstLine="851"/>
        <w:jc w:val="both"/>
        <w:rPr>
          <w:sz w:val="26"/>
          <w:szCs w:val="26"/>
        </w:rPr>
      </w:pPr>
      <w:r w:rsidRPr="006465BA">
        <w:rPr>
          <w:sz w:val="26"/>
          <w:szCs w:val="26"/>
        </w:rPr>
        <w:t>Схемой территориального планирования региона село отнесено к составу Владикавказской агломерации.</w:t>
      </w:r>
    </w:p>
    <w:p w:rsidR="0047600A" w:rsidRDefault="006465BA" w:rsidP="008D7871">
      <w:pPr>
        <w:pStyle w:val="ConsPlusNormal"/>
        <w:spacing w:before="120" w:after="120"/>
        <w:ind w:firstLine="851"/>
        <w:jc w:val="both"/>
        <w:rPr>
          <w:sz w:val="26"/>
          <w:szCs w:val="26"/>
        </w:rPr>
      </w:pPr>
      <w:r>
        <w:rPr>
          <w:sz w:val="26"/>
          <w:szCs w:val="26"/>
        </w:rPr>
        <w:t xml:space="preserve">Число </w:t>
      </w:r>
      <w:r w:rsidR="0047600A" w:rsidRPr="00E67357">
        <w:rPr>
          <w:sz w:val="26"/>
          <w:szCs w:val="26"/>
        </w:rPr>
        <w:t>родившихся за</w:t>
      </w:r>
      <w:r w:rsidR="00EB6BA5" w:rsidRPr="00E67357">
        <w:rPr>
          <w:sz w:val="26"/>
          <w:szCs w:val="26"/>
        </w:rPr>
        <w:t xml:space="preserve"> 2017</w:t>
      </w:r>
      <w:r w:rsidR="0047600A" w:rsidRPr="00E67357">
        <w:rPr>
          <w:sz w:val="26"/>
          <w:szCs w:val="26"/>
        </w:rPr>
        <w:t xml:space="preserve"> год – </w:t>
      </w:r>
      <w:r>
        <w:rPr>
          <w:sz w:val="26"/>
          <w:szCs w:val="26"/>
        </w:rPr>
        <w:t>55</w:t>
      </w:r>
      <w:r w:rsidR="00A73490">
        <w:rPr>
          <w:sz w:val="26"/>
          <w:szCs w:val="26"/>
        </w:rPr>
        <w:t xml:space="preserve"> </w:t>
      </w:r>
      <w:r w:rsidR="0047600A" w:rsidRPr="00E67357">
        <w:rPr>
          <w:sz w:val="26"/>
          <w:szCs w:val="26"/>
        </w:rPr>
        <w:t xml:space="preserve">человек, число </w:t>
      </w:r>
      <w:r w:rsidR="006B5EC2" w:rsidRPr="00E67357">
        <w:rPr>
          <w:sz w:val="26"/>
          <w:szCs w:val="26"/>
        </w:rPr>
        <w:t xml:space="preserve">умерших </w:t>
      </w:r>
      <w:r w:rsidR="001E020C">
        <w:rPr>
          <w:sz w:val="26"/>
          <w:szCs w:val="26"/>
        </w:rPr>
        <w:t>–</w:t>
      </w:r>
      <w:r w:rsidR="0047600A" w:rsidRPr="00E67357">
        <w:rPr>
          <w:sz w:val="26"/>
          <w:szCs w:val="26"/>
        </w:rPr>
        <w:t xml:space="preserve"> </w:t>
      </w:r>
      <w:r>
        <w:rPr>
          <w:sz w:val="26"/>
          <w:szCs w:val="26"/>
        </w:rPr>
        <w:t>39</w:t>
      </w:r>
      <w:r w:rsidR="001E020C">
        <w:rPr>
          <w:sz w:val="26"/>
          <w:szCs w:val="26"/>
        </w:rPr>
        <w:t xml:space="preserve"> </w:t>
      </w:r>
      <w:r w:rsidR="00E67357" w:rsidRPr="00E67357">
        <w:rPr>
          <w:sz w:val="26"/>
          <w:szCs w:val="26"/>
        </w:rPr>
        <w:t xml:space="preserve">человек, </w:t>
      </w:r>
      <w:r w:rsidR="001E020C">
        <w:rPr>
          <w:sz w:val="26"/>
          <w:szCs w:val="26"/>
        </w:rPr>
        <w:lastRenderedPageBreak/>
        <w:t xml:space="preserve">общий коэффициент естественного прироста населения составил </w:t>
      </w:r>
      <w:r>
        <w:rPr>
          <w:sz w:val="26"/>
          <w:szCs w:val="26"/>
        </w:rPr>
        <w:t>4,4</w:t>
      </w:r>
      <w:r w:rsidR="00EB6BA5" w:rsidRPr="00E67357">
        <w:rPr>
          <w:rStyle w:val="af1"/>
          <w:sz w:val="26"/>
          <w:szCs w:val="26"/>
        </w:rPr>
        <w:footnoteReference w:id="2"/>
      </w:r>
      <w:r w:rsidR="001E020C">
        <w:rPr>
          <w:sz w:val="26"/>
          <w:szCs w:val="26"/>
        </w:rPr>
        <w:t>.</w:t>
      </w:r>
    </w:p>
    <w:p w:rsidR="003F3843" w:rsidRDefault="003F3843" w:rsidP="008D7871">
      <w:pPr>
        <w:pStyle w:val="ConsPlusNormal"/>
        <w:spacing w:before="120" w:after="120"/>
        <w:ind w:firstLine="851"/>
        <w:jc w:val="both"/>
        <w:rPr>
          <w:rFonts w:eastAsia="Calibri"/>
          <w:sz w:val="26"/>
          <w:szCs w:val="26"/>
          <w:lang w:eastAsia="en-US"/>
        </w:rPr>
      </w:pPr>
      <w:r w:rsidRPr="005963E0">
        <w:rPr>
          <w:rFonts w:eastAsia="Calibri"/>
          <w:sz w:val="26"/>
          <w:szCs w:val="26"/>
          <w:lang w:eastAsia="en-US"/>
        </w:rPr>
        <w:t xml:space="preserve">Уровень и структура социальной сферы зависят от многих факторов, в первую очередь от состояния экономики, а также социальной политики государства в целом и его региональных подразделений. Важная роль принадлежит и особенностям географического положения рассматриваемых административно-территориальных образований. Так, на развитие отдельных видов социальной сферы с. Ир в сильной степени оказывает влияние его вхождение во Владикавказскую агломерацию и территориальная близость к столице республики и селам Октябрьское, </w:t>
      </w:r>
      <w:proofErr w:type="spellStart"/>
      <w:r w:rsidRPr="005963E0">
        <w:rPr>
          <w:rFonts w:eastAsia="Calibri"/>
          <w:sz w:val="26"/>
          <w:szCs w:val="26"/>
          <w:lang w:eastAsia="en-US"/>
        </w:rPr>
        <w:t>Камбилеевское</w:t>
      </w:r>
      <w:proofErr w:type="spellEnd"/>
      <w:r w:rsidRPr="005963E0">
        <w:rPr>
          <w:rFonts w:eastAsia="Calibri"/>
          <w:sz w:val="26"/>
          <w:szCs w:val="26"/>
          <w:lang w:eastAsia="en-US"/>
        </w:rPr>
        <w:t>, Дачное и др</w:t>
      </w:r>
      <w:r>
        <w:rPr>
          <w:rFonts w:eastAsia="Calibri"/>
          <w:sz w:val="26"/>
          <w:szCs w:val="26"/>
          <w:lang w:eastAsia="en-US"/>
        </w:rPr>
        <w:t>.</w:t>
      </w:r>
    </w:p>
    <w:p w:rsidR="003F3843" w:rsidRDefault="003F3843" w:rsidP="008D7871">
      <w:pPr>
        <w:pStyle w:val="ConsPlusNormal"/>
        <w:spacing w:before="120" w:after="120"/>
        <w:ind w:firstLine="851"/>
        <w:jc w:val="both"/>
        <w:rPr>
          <w:sz w:val="26"/>
          <w:szCs w:val="26"/>
        </w:rPr>
      </w:pPr>
      <w:r w:rsidRPr="003F3843">
        <w:rPr>
          <w:sz w:val="26"/>
          <w:szCs w:val="26"/>
        </w:rPr>
        <w:t xml:space="preserve">В числе подразделений социальной сферы с. Ир выделяется образование, основными составляющими которого являются детские дошкольные и общеобразовательные учреждения. В настоящее время учреждений дошкольного образования на территории населенного пункта нет. Планируется строительство двух детских садов (по ул. Куйбышева на земельном участке площадью 0,5 га и по ул. </w:t>
      </w:r>
      <w:proofErr w:type="spellStart"/>
      <w:r w:rsidRPr="003F3843">
        <w:rPr>
          <w:sz w:val="26"/>
          <w:szCs w:val="26"/>
        </w:rPr>
        <w:t>Зангиева</w:t>
      </w:r>
      <w:proofErr w:type="spellEnd"/>
      <w:r w:rsidRPr="003F3843">
        <w:rPr>
          <w:sz w:val="26"/>
          <w:szCs w:val="26"/>
        </w:rPr>
        <w:t xml:space="preserve"> на земельном участке площадью 0,8 га)</w:t>
      </w:r>
      <w:r>
        <w:rPr>
          <w:sz w:val="26"/>
          <w:szCs w:val="26"/>
        </w:rPr>
        <w:t>.</w:t>
      </w:r>
    </w:p>
    <w:p w:rsidR="003F3843" w:rsidRDefault="003F3843" w:rsidP="008D7871">
      <w:pPr>
        <w:pStyle w:val="ConsPlusNormal"/>
        <w:spacing w:before="120" w:after="120"/>
        <w:ind w:firstLine="851"/>
        <w:jc w:val="both"/>
        <w:rPr>
          <w:sz w:val="26"/>
          <w:szCs w:val="26"/>
        </w:rPr>
      </w:pPr>
      <w:r w:rsidRPr="005963E0">
        <w:rPr>
          <w:rFonts w:eastAsia="Calibri"/>
          <w:sz w:val="26"/>
          <w:szCs w:val="26"/>
          <w:lang w:eastAsia="en-US"/>
        </w:rPr>
        <w:t>Весьма заметные изменения в последние десятилетия переживает система общеобразовательного обучения. В их числе выделяется резкое уменьшение контингента и, как следствие, численности школьников.</w:t>
      </w:r>
    </w:p>
    <w:p w:rsidR="003F3843" w:rsidRDefault="003F3843" w:rsidP="008D7871">
      <w:pPr>
        <w:pStyle w:val="ConsPlusNormal"/>
        <w:spacing w:before="120" w:after="120"/>
        <w:ind w:firstLine="851"/>
        <w:jc w:val="both"/>
        <w:rPr>
          <w:sz w:val="26"/>
          <w:szCs w:val="26"/>
        </w:rPr>
      </w:pPr>
      <w:r w:rsidRPr="003F3843">
        <w:rPr>
          <w:sz w:val="26"/>
          <w:szCs w:val="26"/>
        </w:rPr>
        <w:t>Система общего образования поселения представлена одной средней школой. СОШ №1 по ул. Терешковой,64</w:t>
      </w:r>
      <w:r>
        <w:rPr>
          <w:sz w:val="26"/>
          <w:szCs w:val="26"/>
        </w:rPr>
        <w:t xml:space="preserve"> </w:t>
      </w:r>
      <w:r w:rsidRPr="003F3843">
        <w:rPr>
          <w:sz w:val="26"/>
          <w:szCs w:val="26"/>
        </w:rPr>
        <w:t>занима</w:t>
      </w:r>
      <w:r>
        <w:rPr>
          <w:sz w:val="26"/>
          <w:szCs w:val="26"/>
        </w:rPr>
        <w:t xml:space="preserve">ет </w:t>
      </w:r>
      <w:r w:rsidRPr="003F3843">
        <w:rPr>
          <w:sz w:val="26"/>
          <w:szCs w:val="26"/>
        </w:rPr>
        <w:t>земельный участок 0,4 га. Занятия в школе ведутся в одну смену, проектная вместимость школы составляет 320 человек</w:t>
      </w:r>
      <w:r>
        <w:rPr>
          <w:sz w:val="26"/>
          <w:szCs w:val="26"/>
        </w:rPr>
        <w:t>, фактическая</w:t>
      </w:r>
      <w:r w:rsidRPr="003F3843">
        <w:rPr>
          <w:sz w:val="26"/>
          <w:szCs w:val="26"/>
        </w:rPr>
        <w:t xml:space="preserve">-175 человек. Школа не имеет спортивного зала. Планируется строительство здания СОШ №2 по ул. </w:t>
      </w:r>
      <w:proofErr w:type="spellStart"/>
      <w:r w:rsidRPr="003F3843">
        <w:rPr>
          <w:sz w:val="26"/>
          <w:szCs w:val="26"/>
        </w:rPr>
        <w:t>Зангиева</w:t>
      </w:r>
      <w:proofErr w:type="spellEnd"/>
      <w:r w:rsidRPr="003F3843">
        <w:rPr>
          <w:sz w:val="26"/>
          <w:szCs w:val="26"/>
        </w:rPr>
        <w:t xml:space="preserve"> на земельном участке площадью 1,8 га проектной вместимостью-320 человек</w:t>
      </w:r>
      <w:r>
        <w:rPr>
          <w:sz w:val="26"/>
          <w:szCs w:val="26"/>
        </w:rPr>
        <w:t>.</w:t>
      </w:r>
    </w:p>
    <w:p w:rsidR="003F3843" w:rsidRPr="003F3843" w:rsidRDefault="003F3843" w:rsidP="003F3843">
      <w:pPr>
        <w:spacing w:before="120" w:after="120"/>
        <w:ind w:firstLine="851"/>
        <w:jc w:val="both"/>
        <w:rPr>
          <w:rFonts w:eastAsia="Calibri"/>
          <w:sz w:val="26"/>
          <w:szCs w:val="26"/>
          <w:lang w:eastAsia="en-US"/>
        </w:rPr>
      </w:pPr>
      <w:r w:rsidRPr="003F3843">
        <w:rPr>
          <w:rFonts w:eastAsia="Calibri"/>
          <w:sz w:val="26"/>
          <w:szCs w:val="26"/>
          <w:lang w:eastAsia="en-US"/>
        </w:rPr>
        <w:t xml:space="preserve">Географическое положение поселения, в частности, пространственная близость к столице и районному центру, в значительной степени предопределили </w:t>
      </w:r>
      <w:r>
        <w:rPr>
          <w:rFonts w:eastAsia="Calibri"/>
          <w:sz w:val="26"/>
          <w:szCs w:val="26"/>
          <w:lang w:eastAsia="en-US"/>
        </w:rPr>
        <w:t>неразвитое</w:t>
      </w:r>
      <w:r w:rsidRPr="003F3843">
        <w:rPr>
          <w:rFonts w:eastAsia="Calibri"/>
          <w:sz w:val="26"/>
          <w:szCs w:val="26"/>
          <w:lang w:eastAsia="en-US"/>
        </w:rPr>
        <w:t xml:space="preserve"> состояние объектов культуры в данном населенном пункте. Так, фактически законсервировано функционирование сельского клуба, находящегося в разрушенном состоянии еще с 1992 г. Весьма актуальным в этих условиях является строительство нового здания сельского клуба. За исключением школы практически отсутствует местное библиотечное обслуживание населения.</w:t>
      </w:r>
    </w:p>
    <w:p w:rsidR="003F3843" w:rsidRDefault="003F3843" w:rsidP="003F3843">
      <w:pPr>
        <w:pStyle w:val="ConsPlusNormal"/>
        <w:spacing w:before="120" w:after="120"/>
        <w:ind w:firstLine="851"/>
        <w:jc w:val="both"/>
        <w:rPr>
          <w:sz w:val="26"/>
          <w:szCs w:val="26"/>
        </w:rPr>
      </w:pPr>
      <w:r w:rsidRPr="003F3843">
        <w:rPr>
          <w:rFonts w:eastAsia="Calibri"/>
          <w:sz w:val="26"/>
          <w:szCs w:val="26"/>
          <w:lang w:eastAsia="en-US"/>
        </w:rPr>
        <w:t>В сходном положении находится и обеспеченность физкультурно-оздоровительными и спортивными объектами. Рассматривается возможность строительства стадиона на пришкольных территориях</w:t>
      </w:r>
    </w:p>
    <w:p w:rsidR="003F3843" w:rsidRDefault="00E83A67" w:rsidP="008D7871">
      <w:pPr>
        <w:pStyle w:val="ConsPlusNormal"/>
        <w:spacing w:before="120" w:after="120"/>
        <w:ind w:firstLine="851"/>
        <w:jc w:val="both"/>
        <w:rPr>
          <w:sz w:val="26"/>
          <w:szCs w:val="26"/>
        </w:rPr>
      </w:pPr>
      <w:r w:rsidRPr="00E83A67">
        <w:rPr>
          <w:sz w:val="26"/>
          <w:szCs w:val="26"/>
        </w:rPr>
        <w:t xml:space="preserve">Сравнительно сложной </w:t>
      </w:r>
      <w:proofErr w:type="gramStart"/>
      <w:r w:rsidRPr="00E83A67">
        <w:rPr>
          <w:sz w:val="26"/>
          <w:szCs w:val="26"/>
        </w:rPr>
        <w:t>является</w:t>
      </w:r>
      <w:proofErr w:type="gramEnd"/>
      <w:r w:rsidRPr="00E83A67">
        <w:rPr>
          <w:sz w:val="26"/>
          <w:szCs w:val="26"/>
        </w:rPr>
        <w:t xml:space="preserve"> и функциональная структура хозяйственного комплекса села, но основу его составляет производственная сфера, представленная, в основном, сельским хозяйством</w:t>
      </w:r>
      <w:r>
        <w:rPr>
          <w:sz w:val="26"/>
          <w:szCs w:val="26"/>
        </w:rPr>
        <w:t>.</w:t>
      </w:r>
    </w:p>
    <w:p w:rsidR="003F3843" w:rsidRDefault="00E83A67" w:rsidP="008D7871">
      <w:pPr>
        <w:pStyle w:val="ConsPlusNormal"/>
        <w:spacing w:before="120" w:after="120"/>
        <w:ind w:firstLine="851"/>
        <w:jc w:val="both"/>
        <w:rPr>
          <w:sz w:val="26"/>
          <w:szCs w:val="26"/>
        </w:rPr>
      </w:pPr>
      <w:r w:rsidRPr="00E83A67">
        <w:rPr>
          <w:sz w:val="26"/>
          <w:szCs w:val="26"/>
        </w:rPr>
        <w:t>Сельское хозяйство</w:t>
      </w:r>
      <w:r>
        <w:rPr>
          <w:sz w:val="26"/>
          <w:szCs w:val="26"/>
        </w:rPr>
        <w:t xml:space="preserve"> </w:t>
      </w:r>
      <w:r w:rsidRPr="00E83A67">
        <w:rPr>
          <w:sz w:val="26"/>
          <w:szCs w:val="26"/>
        </w:rPr>
        <w:t xml:space="preserve">поселения представлено тремя категориями производителей: с/х организации, КФХ и хозяйства населения. В составе первых </w:t>
      </w:r>
      <w:r w:rsidRPr="00E83A67">
        <w:rPr>
          <w:sz w:val="26"/>
          <w:szCs w:val="26"/>
        </w:rPr>
        <w:lastRenderedPageBreak/>
        <w:t xml:space="preserve">выделяется колхоз им. Ленина, сельскохозяйственные угодья и другие, земли которого составляют около 300 га. </w:t>
      </w:r>
    </w:p>
    <w:p w:rsidR="00E83A67" w:rsidRPr="00E83A67" w:rsidRDefault="00E83A67" w:rsidP="00E83A67">
      <w:pPr>
        <w:spacing w:before="120" w:after="120"/>
        <w:ind w:firstLine="851"/>
        <w:jc w:val="both"/>
        <w:rPr>
          <w:rFonts w:eastAsia="Calibri"/>
          <w:sz w:val="26"/>
          <w:szCs w:val="26"/>
          <w:highlight w:val="yellow"/>
          <w:lang w:eastAsia="en-US"/>
        </w:rPr>
      </w:pPr>
      <w:r w:rsidRPr="00E83A67">
        <w:rPr>
          <w:rFonts w:eastAsia="Calibri"/>
          <w:sz w:val="26"/>
          <w:szCs w:val="26"/>
          <w:lang w:eastAsia="en-US"/>
        </w:rPr>
        <w:t xml:space="preserve">В структуре сельского хозяйства поселения почти в равной мере представлены как растениеводство, так и животноводство. В составе земледелия резко повышена роль зерновых культур, в частности, в сравнении с соседними селами </w:t>
      </w:r>
      <w:proofErr w:type="gramStart"/>
      <w:r w:rsidRPr="00E83A67">
        <w:rPr>
          <w:rFonts w:eastAsia="Calibri"/>
          <w:sz w:val="26"/>
          <w:szCs w:val="26"/>
          <w:lang w:eastAsia="en-US"/>
        </w:rPr>
        <w:t>Октябрьское</w:t>
      </w:r>
      <w:proofErr w:type="gramEnd"/>
      <w:r w:rsidRPr="00E83A67">
        <w:rPr>
          <w:rFonts w:eastAsia="Calibri"/>
          <w:sz w:val="26"/>
          <w:szCs w:val="26"/>
          <w:lang w:eastAsia="en-US"/>
        </w:rPr>
        <w:t xml:space="preserve"> и </w:t>
      </w:r>
      <w:proofErr w:type="spellStart"/>
      <w:r w:rsidRPr="00E83A67">
        <w:rPr>
          <w:rFonts w:eastAsia="Calibri"/>
          <w:sz w:val="26"/>
          <w:szCs w:val="26"/>
          <w:lang w:eastAsia="en-US"/>
        </w:rPr>
        <w:t>Камбилеевское</w:t>
      </w:r>
      <w:proofErr w:type="spellEnd"/>
      <w:r w:rsidRPr="00E83A67">
        <w:rPr>
          <w:rFonts w:eastAsia="Calibri"/>
          <w:sz w:val="26"/>
          <w:szCs w:val="26"/>
          <w:lang w:eastAsia="en-US"/>
        </w:rPr>
        <w:t>. Основными возделываемыми зерновыми культурами являются озимая пшеница и кукуруза на зерно. Намного скромнее удельный вес в посевах картофеля и овощей, культивируемых, в основном, в хозяйствах населения.</w:t>
      </w:r>
    </w:p>
    <w:p w:rsidR="00E83A67" w:rsidRPr="00E83A67" w:rsidRDefault="00E83A67" w:rsidP="00E83A67">
      <w:pPr>
        <w:spacing w:before="120" w:after="120"/>
        <w:ind w:firstLine="851"/>
        <w:jc w:val="both"/>
        <w:rPr>
          <w:rFonts w:eastAsia="Calibri"/>
          <w:sz w:val="26"/>
          <w:szCs w:val="26"/>
          <w:lang w:eastAsia="en-US"/>
        </w:rPr>
      </w:pPr>
      <w:r w:rsidRPr="00E83A67">
        <w:rPr>
          <w:rFonts w:eastAsia="Calibri"/>
          <w:sz w:val="26"/>
          <w:szCs w:val="26"/>
          <w:lang w:eastAsia="en-US"/>
        </w:rPr>
        <w:t xml:space="preserve">Устойчивое и сбалансированное развитие производственной сферы любого административно-территориального образования в сильной степени определяется состоянием непроизводственной сферы. </w:t>
      </w:r>
    </w:p>
    <w:p w:rsidR="00E83A67" w:rsidRDefault="00E83A67" w:rsidP="00E83A67">
      <w:pPr>
        <w:spacing w:before="120" w:after="120"/>
        <w:ind w:firstLine="851"/>
        <w:jc w:val="both"/>
        <w:rPr>
          <w:rFonts w:eastAsia="Calibri"/>
          <w:sz w:val="26"/>
          <w:szCs w:val="26"/>
          <w:lang w:eastAsia="en-US"/>
        </w:rPr>
      </w:pPr>
      <w:r w:rsidRPr="00E83A67">
        <w:rPr>
          <w:rFonts w:eastAsia="Calibri"/>
          <w:sz w:val="26"/>
          <w:szCs w:val="26"/>
          <w:lang w:eastAsia="en-US"/>
        </w:rPr>
        <w:t>Интегральным показателем состояния непроизводственной сферы поселения являются платные услуги населению. Доминирующее место в составе платных услуг поселения занимают жилищно-коммунальные услуги, представленные системами водопроводных линий про</w:t>
      </w:r>
      <w:r w:rsidR="002F1384">
        <w:rPr>
          <w:rFonts w:eastAsia="Calibri"/>
          <w:sz w:val="26"/>
          <w:szCs w:val="26"/>
          <w:lang w:eastAsia="en-US"/>
        </w:rPr>
        <w:t xml:space="preserve">тяженностью </w:t>
      </w:r>
      <w:r w:rsidRPr="00E83A67">
        <w:rPr>
          <w:rFonts w:eastAsia="Calibri"/>
          <w:sz w:val="26"/>
          <w:szCs w:val="26"/>
          <w:lang w:eastAsia="en-US"/>
        </w:rPr>
        <w:t>20,2 км, газопрово</w:t>
      </w:r>
      <w:r w:rsidR="002F1384">
        <w:rPr>
          <w:rFonts w:eastAsia="Calibri"/>
          <w:sz w:val="26"/>
          <w:szCs w:val="26"/>
          <w:lang w:eastAsia="en-US"/>
        </w:rPr>
        <w:t>дов–</w:t>
      </w:r>
      <w:r w:rsidRPr="00E83A67">
        <w:rPr>
          <w:rFonts w:eastAsia="Calibri"/>
          <w:sz w:val="26"/>
          <w:szCs w:val="26"/>
          <w:lang w:eastAsia="en-US"/>
        </w:rPr>
        <w:t>15 км, сети канализации, линий электропередач</w:t>
      </w:r>
      <w:r w:rsidR="002F1384">
        <w:rPr>
          <w:rFonts w:eastAsia="Calibri"/>
          <w:sz w:val="26"/>
          <w:szCs w:val="26"/>
          <w:lang w:eastAsia="en-US"/>
        </w:rPr>
        <w:t>и</w:t>
      </w:r>
      <w:r w:rsidRPr="00E83A67">
        <w:rPr>
          <w:rFonts w:eastAsia="Calibri"/>
          <w:sz w:val="26"/>
          <w:szCs w:val="26"/>
          <w:lang w:eastAsia="en-US"/>
        </w:rPr>
        <w:t xml:space="preserve"> и др.</w:t>
      </w:r>
    </w:p>
    <w:p w:rsidR="00E83A67" w:rsidRDefault="00E83A67" w:rsidP="00E83A67">
      <w:pPr>
        <w:spacing w:before="120" w:after="120"/>
        <w:ind w:firstLine="851"/>
        <w:jc w:val="both"/>
        <w:rPr>
          <w:rFonts w:eastAsia="Calibri"/>
          <w:sz w:val="26"/>
          <w:szCs w:val="26"/>
          <w:lang w:eastAsia="en-US"/>
        </w:rPr>
      </w:pPr>
      <w:r w:rsidRPr="00E83A67">
        <w:rPr>
          <w:rFonts w:eastAsia="Calibri"/>
          <w:sz w:val="26"/>
          <w:szCs w:val="26"/>
          <w:lang w:eastAsia="en-US"/>
        </w:rPr>
        <w:t>Важную роль в структуре непроизводственной сферы с. Ир играют транспортные услуги и услуги связи. Первые из них представлены лишь автомобильным транспортом. Система связи в поселении представлена почтамтом, АТС на 320 абонентов и Интернетом.</w:t>
      </w:r>
    </w:p>
    <w:p w:rsidR="008046ED" w:rsidRPr="00E12208" w:rsidRDefault="004A43B6" w:rsidP="003A61D4">
      <w:pPr>
        <w:pStyle w:val="ConsPlusNormal"/>
        <w:spacing w:before="120" w:after="120"/>
        <w:ind w:firstLine="851"/>
        <w:jc w:val="both"/>
        <w:rPr>
          <w:sz w:val="26"/>
          <w:szCs w:val="26"/>
        </w:rPr>
      </w:pPr>
      <w:r>
        <w:rPr>
          <w:sz w:val="26"/>
          <w:szCs w:val="26"/>
        </w:rPr>
        <w:t xml:space="preserve">Представительным </w:t>
      </w:r>
      <w:r w:rsidR="008046ED" w:rsidRPr="00E12208">
        <w:rPr>
          <w:sz w:val="26"/>
          <w:szCs w:val="26"/>
        </w:rPr>
        <w:t>органом</w:t>
      </w:r>
      <w:r>
        <w:t xml:space="preserve"> </w:t>
      </w:r>
      <w:proofErr w:type="spellStart"/>
      <w:r w:rsidR="00A8176B">
        <w:rPr>
          <w:sz w:val="26"/>
          <w:szCs w:val="26"/>
        </w:rPr>
        <w:t>Ирского</w:t>
      </w:r>
      <w:proofErr w:type="spellEnd"/>
      <w:r w:rsidR="008046ED" w:rsidRPr="00E12208">
        <w:rPr>
          <w:sz w:val="26"/>
          <w:szCs w:val="26"/>
        </w:rPr>
        <w:t xml:space="preserve"> сельского поселения является </w:t>
      </w:r>
      <w:r w:rsidR="003A61D4">
        <w:rPr>
          <w:sz w:val="26"/>
          <w:szCs w:val="26"/>
        </w:rPr>
        <w:t xml:space="preserve">Собрание представителей </w:t>
      </w:r>
      <w:proofErr w:type="spellStart"/>
      <w:r w:rsidR="00A8176B">
        <w:rPr>
          <w:sz w:val="26"/>
          <w:szCs w:val="26"/>
        </w:rPr>
        <w:t>Ирского</w:t>
      </w:r>
      <w:proofErr w:type="spellEnd"/>
      <w:r w:rsidR="00A8176B" w:rsidRPr="00E12208">
        <w:rPr>
          <w:sz w:val="26"/>
          <w:szCs w:val="26"/>
        </w:rPr>
        <w:t xml:space="preserve"> </w:t>
      </w:r>
      <w:r w:rsidR="003A61D4">
        <w:rPr>
          <w:sz w:val="26"/>
          <w:szCs w:val="26"/>
        </w:rPr>
        <w:t xml:space="preserve">сельского поселения МО Пригородный район </w:t>
      </w:r>
      <w:r w:rsidR="00B71BD5" w:rsidRPr="00E12208">
        <w:rPr>
          <w:sz w:val="26"/>
          <w:szCs w:val="26"/>
        </w:rPr>
        <w:t>Республики Северная Осетия-Алания</w:t>
      </w:r>
      <w:r w:rsidR="00E12208" w:rsidRPr="00E12208">
        <w:rPr>
          <w:sz w:val="26"/>
          <w:szCs w:val="26"/>
        </w:rPr>
        <w:t xml:space="preserve"> (далее Собрание представителей)</w:t>
      </w:r>
      <w:r w:rsidR="008046ED" w:rsidRPr="00E12208">
        <w:rPr>
          <w:sz w:val="26"/>
          <w:szCs w:val="26"/>
        </w:rPr>
        <w:t xml:space="preserve">, </w:t>
      </w:r>
      <w:r w:rsidR="00E12208" w:rsidRPr="00E12208">
        <w:rPr>
          <w:sz w:val="26"/>
          <w:szCs w:val="26"/>
        </w:rPr>
        <w:t>осуществляющие</w:t>
      </w:r>
      <w:r w:rsidR="008046ED" w:rsidRPr="00E12208">
        <w:rPr>
          <w:sz w:val="26"/>
          <w:szCs w:val="26"/>
        </w:rPr>
        <w:t xml:space="preserve"> свои полномочия. В целом работа </w:t>
      </w:r>
      <w:r w:rsidR="00E12208" w:rsidRPr="00E12208">
        <w:rPr>
          <w:sz w:val="26"/>
          <w:szCs w:val="26"/>
        </w:rPr>
        <w:t>Собрания представителей</w:t>
      </w:r>
      <w:r w:rsidR="008046ED" w:rsidRPr="00E12208">
        <w:rPr>
          <w:sz w:val="26"/>
          <w:szCs w:val="26"/>
        </w:rPr>
        <w:t xml:space="preserve">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6B5EC2" w:rsidRDefault="00CD412F" w:rsidP="003A61D4">
      <w:pPr>
        <w:pStyle w:val="ConsPlusNormal"/>
        <w:spacing w:before="120" w:after="120"/>
        <w:ind w:firstLine="851"/>
        <w:jc w:val="both"/>
        <w:rPr>
          <w:sz w:val="26"/>
          <w:szCs w:val="26"/>
        </w:rPr>
      </w:pPr>
      <w:r w:rsidRPr="00B660FE">
        <w:rPr>
          <w:sz w:val="26"/>
          <w:szCs w:val="26"/>
        </w:rPr>
        <w:t>В настоящей программе использованы данные из Генерального плана по а</w:t>
      </w:r>
      <w:r w:rsidR="006B5EC2" w:rsidRPr="00B660FE">
        <w:rPr>
          <w:sz w:val="26"/>
          <w:szCs w:val="26"/>
        </w:rPr>
        <w:t>нализ</w:t>
      </w:r>
      <w:r w:rsidRPr="00B660FE">
        <w:rPr>
          <w:sz w:val="26"/>
          <w:szCs w:val="26"/>
        </w:rPr>
        <w:t>у</w:t>
      </w:r>
      <w:r w:rsidR="006B5EC2" w:rsidRPr="00B660FE">
        <w:rPr>
          <w:sz w:val="26"/>
          <w:szCs w:val="26"/>
        </w:rPr>
        <w:t xml:space="preserve"> демографической ситуации</w:t>
      </w:r>
      <w:r w:rsidRPr="003A61D4">
        <w:rPr>
          <w:sz w:val="26"/>
          <w:szCs w:val="26"/>
        </w:rPr>
        <w:t xml:space="preserve"> </w:t>
      </w:r>
      <w:r w:rsidRPr="00B660FE">
        <w:rPr>
          <w:sz w:val="26"/>
          <w:szCs w:val="26"/>
        </w:rPr>
        <w:t xml:space="preserve">в </w:t>
      </w:r>
      <w:proofErr w:type="spellStart"/>
      <w:r w:rsidR="00A8176B">
        <w:rPr>
          <w:sz w:val="26"/>
          <w:szCs w:val="26"/>
        </w:rPr>
        <w:t>Ирском</w:t>
      </w:r>
      <w:proofErr w:type="spellEnd"/>
      <w:r w:rsidR="00A8176B">
        <w:rPr>
          <w:sz w:val="26"/>
          <w:szCs w:val="26"/>
        </w:rPr>
        <w:t xml:space="preserve"> </w:t>
      </w:r>
      <w:r w:rsidRPr="00B660FE">
        <w:rPr>
          <w:sz w:val="26"/>
          <w:szCs w:val="26"/>
        </w:rPr>
        <w:t>сельском поселении</w:t>
      </w:r>
      <w:r w:rsidR="006B5EC2" w:rsidRPr="00B660FE">
        <w:rPr>
          <w:sz w:val="26"/>
          <w:szCs w:val="26"/>
        </w:rPr>
        <w:t xml:space="preserve"> </w:t>
      </w:r>
      <w:r w:rsidRPr="00B660FE">
        <w:rPr>
          <w:sz w:val="26"/>
          <w:szCs w:val="26"/>
        </w:rPr>
        <w:t xml:space="preserve">и прогнозные показатели перспективной численности населения.  </w:t>
      </w:r>
      <w:r w:rsidR="00B660FE" w:rsidRPr="00B660FE">
        <w:rPr>
          <w:sz w:val="26"/>
          <w:szCs w:val="26"/>
        </w:rPr>
        <w:t>За</w:t>
      </w:r>
      <w:r w:rsidR="006B5EC2" w:rsidRPr="00B660FE">
        <w:rPr>
          <w:sz w:val="26"/>
          <w:szCs w:val="26"/>
        </w:rPr>
        <w:t xml:space="preserve"> последние годы </w:t>
      </w:r>
      <w:r w:rsidR="00B660FE" w:rsidRPr="00B660FE">
        <w:rPr>
          <w:sz w:val="26"/>
          <w:szCs w:val="26"/>
        </w:rPr>
        <w:t xml:space="preserve">наблюдается </w:t>
      </w:r>
      <w:r w:rsidR="00A8176B">
        <w:rPr>
          <w:sz w:val="26"/>
          <w:szCs w:val="26"/>
        </w:rPr>
        <w:t xml:space="preserve">небольшой рост </w:t>
      </w:r>
      <w:r w:rsidR="00B660FE" w:rsidRPr="00B660FE">
        <w:rPr>
          <w:sz w:val="26"/>
          <w:szCs w:val="26"/>
        </w:rPr>
        <w:t>общей численности населения, что связано</w:t>
      </w:r>
      <w:r w:rsidR="006B5EC2" w:rsidRPr="00B660FE">
        <w:rPr>
          <w:sz w:val="26"/>
          <w:szCs w:val="26"/>
        </w:rPr>
        <w:t xml:space="preserve"> </w:t>
      </w:r>
      <w:r w:rsidR="00B660FE" w:rsidRPr="00B660FE">
        <w:rPr>
          <w:sz w:val="26"/>
          <w:szCs w:val="26"/>
        </w:rPr>
        <w:t>с</w:t>
      </w:r>
      <w:r w:rsidR="006B5EC2" w:rsidRPr="00B660FE">
        <w:rPr>
          <w:sz w:val="26"/>
          <w:szCs w:val="26"/>
        </w:rPr>
        <w:t xml:space="preserve"> </w:t>
      </w:r>
      <w:r w:rsidR="00A8176B">
        <w:rPr>
          <w:sz w:val="26"/>
          <w:szCs w:val="26"/>
        </w:rPr>
        <w:t>положительными</w:t>
      </w:r>
      <w:r w:rsidR="006B5EC2" w:rsidRPr="00B660FE">
        <w:rPr>
          <w:sz w:val="26"/>
          <w:szCs w:val="26"/>
        </w:rPr>
        <w:t xml:space="preserve"> </w:t>
      </w:r>
      <w:r w:rsidR="00B660FE" w:rsidRPr="00B660FE">
        <w:rPr>
          <w:sz w:val="26"/>
          <w:szCs w:val="26"/>
        </w:rPr>
        <w:t xml:space="preserve">показателями </w:t>
      </w:r>
      <w:r w:rsidR="006B5EC2" w:rsidRPr="00B660FE">
        <w:rPr>
          <w:sz w:val="26"/>
          <w:szCs w:val="26"/>
        </w:rPr>
        <w:t>миграционны</w:t>
      </w:r>
      <w:r w:rsidR="00B660FE" w:rsidRPr="00B660FE">
        <w:rPr>
          <w:sz w:val="26"/>
          <w:szCs w:val="26"/>
        </w:rPr>
        <w:t>х</w:t>
      </w:r>
      <w:r w:rsidR="006B5EC2" w:rsidRPr="00B660FE">
        <w:rPr>
          <w:sz w:val="26"/>
          <w:szCs w:val="26"/>
        </w:rPr>
        <w:t xml:space="preserve"> процессо</w:t>
      </w:r>
      <w:r w:rsidR="00B660FE" w:rsidRPr="00B660FE">
        <w:rPr>
          <w:sz w:val="26"/>
          <w:szCs w:val="26"/>
        </w:rPr>
        <w:t>в</w:t>
      </w:r>
      <w:r w:rsidR="006B5EC2" w:rsidRPr="00B660FE">
        <w:rPr>
          <w:sz w:val="26"/>
          <w:szCs w:val="26"/>
        </w:rPr>
        <w:t xml:space="preserve">. </w:t>
      </w:r>
    </w:p>
    <w:p w:rsidR="00526C14" w:rsidRDefault="00157983" w:rsidP="003A61D4">
      <w:pPr>
        <w:pStyle w:val="ConsPlusNormal"/>
        <w:spacing w:before="120" w:after="120"/>
        <w:ind w:firstLine="851"/>
        <w:jc w:val="both"/>
        <w:rPr>
          <w:sz w:val="26"/>
          <w:szCs w:val="26"/>
        </w:rPr>
      </w:pPr>
      <w:r>
        <w:rPr>
          <w:sz w:val="26"/>
          <w:szCs w:val="26"/>
        </w:rPr>
        <w:t>Основные ф</w:t>
      </w:r>
      <w:r w:rsidR="005D5DF4" w:rsidRPr="00157983">
        <w:rPr>
          <w:sz w:val="26"/>
          <w:szCs w:val="26"/>
        </w:rPr>
        <w:t>инансовые показатели</w:t>
      </w:r>
      <w:r w:rsidR="00933283" w:rsidRPr="00157983">
        <w:rPr>
          <w:sz w:val="26"/>
          <w:szCs w:val="26"/>
        </w:rPr>
        <w:t xml:space="preserve"> </w:t>
      </w:r>
      <w:proofErr w:type="spellStart"/>
      <w:r w:rsidR="00F85DD2">
        <w:rPr>
          <w:sz w:val="26"/>
          <w:szCs w:val="26"/>
        </w:rPr>
        <w:t>Ирского</w:t>
      </w:r>
      <w:proofErr w:type="spellEnd"/>
      <w:r w:rsidR="004A43B6">
        <w:rPr>
          <w:sz w:val="26"/>
          <w:szCs w:val="26"/>
        </w:rPr>
        <w:t xml:space="preserve"> </w:t>
      </w:r>
      <w:r w:rsidR="005D5DF4" w:rsidRPr="00157983">
        <w:rPr>
          <w:sz w:val="26"/>
          <w:szCs w:val="26"/>
        </w:rPr>
        <w:t>сельского поселения</w:t>
      </w:r>
      <w:r w:rsidR="00933283" w:rsidRPr="00157983">
        <w:rPr>
          <w:sz w:val="26"/>
          <w:szCs w:val="26"/>
        </w:rPr>
        <w:t xml:space="preserve"> </w:t>
      </w:r>
      <w:r>
        <w:rPr>
          <w:sz w:val="26"/>
          <w:szCs w:val="26"/>
        </w:rPr>
        <w:t>за период</w:t>
      </w:r>
      <w:r w:rsidR="00E51100" w:rsidRPr="00157983">
        <w:rPr>
          <w:sz w:val="26"/>
          <w:szCs w:val="26"/>
        </w:rPr>
        <w:t xml:space="preserve"> 2016</w:t>
      </w:r>
      <w:r>
        <w:rPr>
          <w:sz w:val="26"/>
          <w:szCs w:val="26"/>
        </w:rPr>
        <w:t>-</w:t>
      </w:r>
      <w:r w:rsidR="00E51100" w:rsidRPr="00157983">
        <w:rPr>
          <w:sz w:val="26"/>
          <w:szCs w:val="26"/>
        </w:rPr>
        <w:t>2017 годы отображены</w:t>
      </w:r>
      <w:r w:rsidR="003A61D4">
        <w:rPr>
          <w:sz w:val="26"/>
          <w:szCs w:val="26"/>
        </w:rPr>
        <w:t xml:space="preserve"> в</w:t>
      </w:r>
      <w:r w:rsidRPr="00157983">
        <w:rPr>
          <w:sz w:val="26"/>
          <w:szCs w:val="26"/>
        </w:rPr>
        <w:t xml:space="preserve"> местном бюджете сельского поселения и представлены в </w:t>
      </w:r>
      <w:r w:rsidR="00E51100" w:rsidRPr="00157983">
        <w:rPr>
          <w:sz w:val="26"/>
          <w:szCs w:val="26"/>
        </w:rPr>
        <w:t xml:space="preserve">таблице </w:t>
      </w:r>
      <w:r w:rsidRPr="00157983">
        <w:rPr>
          <w:sz w:val="26"/>
          <w:szCs w:val="26"/>
        </w:rPr>
        <w:t>1.2.2</w:t>
      </w:r>
      <w:r w:rsidR="003A61D4" w:rsidRPr="00EB610A">
        <w:rPr>
          <w:rStyle w:val="af1"/>
          <w:sz w:val="26"/>
          <w:szCs w:val="26"/>
        </w:rPr>
        <w:footnoteReference w:id="3"/>
      </w:r>
      <w:r w:rsidRPr="00157983">
        <w:rPr>
          <w:sz w:val="26"/>
          <w:szCs w:val="26"/>
        </w:rPr>
        <w:t>.</w:t>
      </w:r>
      <w:r w:rsidR="005D5DF4" w:rsidRPr="00157983">
        <w:rPr>
          <w:sz w:val="26"/>
          <w:szCs w:val="26"/>
        </w:rPr>
        <w:t xml:space="preserve"> </w:t>
      </w:r>
    </w:p>
    <w:p w:rsidR="00846311" w:rsidRPr="00846311" w:rsidRDefault="00846311" w:rsidP="003A61D4">
      <w:pPr>
        <w:pStyle w:val="ConsPlusNormal"/>
        <w:ind w:firstLine="567"/>
        <w:jc w:val="right"/>
        <w:rPr>
          <w:rFonts w:ascii="Arial" w:hAnsi="Arial" w:cs="Arial"/>
          <w:b/>
          <w:sz w:val="20"/>
        </w:rPr>
      </w:pPr>
    </w:p>
    <w:p w:rsidR="00846311" w:rsidRPr="00E20E25" w:rsidRDefault="00846311" w:rsidP="003A61D4">
      <w:pPr>
        <w:pStyle w:val="ConsPlusNormal"/>
        <w:ind w:firstLine="567"/>
        <w:jc w:val="right"/>
        <w:rPr>
          <w:rFonts w:ascii="Arial" w:hAnsi="Arial" w:cs="Arial"/>
          <w:b/>
          <w:sz w:val="20"/>
        </w:rPr>
      </w:pPr>
    </w:p>
    <w:p w:rsidR="00846311" w:rsidRPr="00E20E25" w:rsidRDefault="00846311" w:rsidP="003A61D4">
      <w:pPr>
        <w:pStyle w:val="ConsPlusNormal"/>
        <w:ind w:firstLine="567"/>
        <w:jc w:val="right"/>
        <w:rPr>
          <w:rFonts w:ascii="Arial" w:hAnsi="Arial" w:cs="Arial"/>
          <w:b/>
          <w:sz w:val="20"/>
        </w:rPr>
      </w:pPr>
    </w:p>
    <w:p w:rsidR="00F85DD2" w:rsidRDefault="006F4AA9" w:rsidP="003A61D4">
      <w:pPr>
        <w:pStyle w:val="ConsPlusNormal"/>
        <w:ind w:firstLine="567"/>
        <w:jc w:val="right"/>
        <w:rPr>
          <w:rFonts w:ascii="Arial" w:eastAsia="Courier New" w:hAnsi="Arial" w:cs="Arial"/>
          <w:b/>
          <w:color w:val="000000"/>
          <w:sz w:val="20"/>
          <w:lang w:bidi="ru-RU"/>
        </w:rPr>
      </w:pPr>
      <w:r w:rsidRPr="003A61D4">
        <w:rPr>
          <w:rFonts w:ascii="Arial" w:hAnsi="Arial" w:cs="Arial"/>
          <w:b/>
          <w:sz w:val="20"/>
        </w:rPr>
        <w:lastRenderedPageBreak/>
        <w:t>Таблица</w:t>
      </w:r>
      <w:r w:rsidRPr="003A61D4">
        <w:rPr>
          <w:rFonts w:ascii="Arial" w:eastAsia="Courier New" w:hAnsi="Arial" w:cs="Arial"/>
          <w:b/>
          <w:color w:val="000000"/>
          <w:sz w:val="20"/>
          <w:lang w:bidi="ru-RU"/>
        </w:rPr>
        <w:t xml:space="preserve"> 1.2.</w:t>
      </w:r>
      <w:r w:rsidR="0090487A" w:rsidRPr="003A61D4">
        <w:rPr>
          <w:rFonts w:ascii="Arial" w:eastAsia="Courier New" w:hAnsi="Arial" w:cs="Arial"/>
          <w:b/>
          <w:color w:val="000000"/>
          <w:sz w:val="20"/>
          <w:lang w:bidi="ru-RU"/>
        </w:rPr>
        <w:t>2</w:t>
      </w:r>
      <w:r w:rsidRPr="003A61D4">
        <w:rPr>
          <w:rFonts w:ascii="Arial" w:eastAsia="Courier New" w:hAnsi="Arial" w:cs="Arial"/>
          <w:b/>
          <w:color w:val="000000"/>
          <w:sz w:val="20"/>
          <w:lang w:bidi="ru-RU"/>
        </w:rPr>
        <w:t xml:space="preserve">. </w:t>
      </w:r>
    </w:p>
    <w:p w:rsidR="006F4AA9" w:rsidRPr="003A61D4" w:rsidRDefault="006F4AA9" w:rsidP="003A61D4">
      <w:pPr>
        <w:pStyle w:val="ConsPlusNormal"/>
        <w:ind w:firstLine="567"/>
        <w:jc w:val="right"/>
        <w:rPr>
          <w:rFonts w:ascii="Arial" w:eastAsia="Courier New" w:hAnsi="Arial" w:cs="Arial"/>
          <w:b/>
          <w:color w:val="000000"/>
          <w:sz w:val="20"/>
          <w:lang w:bidi="ru-RU"/>
        </w:rPr>
      </w:pPr>
      <w:r w:rsidRPr="003A61D4">
        <w:rPr>
          <w:rFonts w:ascii="Arial" w:eastAsia="Courier New" w:hAnsi="Arial" w:cs="Arial"/>
          <w:b/>
          <w:color w:val="000000"/>
          <w:sz w:val="20"/>
          <w:lang w:bidi="ru-RU"/>
        </w:rPr>
        <w:t>Местный бюджет за 201</w:t>
      </w:r>
      <w:r w:rsidR="00157983" w:rsidRPr="003A61D4">
        <w:rPr>
          <w:rFonts w:ascii="Arial" w:eastAsia="Courier New" w:hAnsi="Arial" w:cs="Arial"/>
          <w:b/>
          <w:color w:val="000000"/>
          <w:sz w:val="20"/>
          <w:lang w:bidi="ru-RU"/>
        </w:rPr>
        <w:t>6</w:t>
      </w:r>
      <w:r w:rsidRPr="003A61D4">
        <w:rPr>
          <w:rFonts w:ascii="Arial" w:eastAsia="Courier New" w:hAnsi="Arial" w:cs="Arial"/>
          <w:b/>
          <w:color w:val="000000"/>
          <w:sz w:val="20"/>
          <w:lang w:bidi="ru-RU"/>
        </w:rPr>
        <w:t>, 201</w:t>
      </w:r>
      <w:r w:rsidR="00157983" w:rsidRPr="003A61D4">
        <w:rPr>
          <w:rFonts w:ascii="Arial" w:eastAsia="Courier New" w:hAnsi="Arial" w:cs="Arial"/>
          <w:b/>
          <w:color w:val="000000"/>
          <w:sz w:val="20"/>
          <w:lang w:bidi="ru-RU"/>
        </w:rPr>
        <w:t>7</w:t>
      </w:r>
      <w:r w:rsidR="00F85DD2">
        <w:rPr>
          <w:rFonts w:ascii="Arial" w:eastAsia="Courier New" w:hAnsi="Arial" w:cs="Arial"/>
          <w:b/>
          <w:color w:val="000000"/>
          <w:sz w:val="20"/>
          <w:lang w:bidi="ru-RU"/>
        </w:rPr>
        <w:t xml:space="preserve"> годы</w:t>
      </w:r>
    </w:p>
    <w:tbl>
      <w:tblPr>
        <w:tblW w:w="4993"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969"/>
        <w:gridCol w:w="1560"/>
        <w:gridCol w:w="1075"/>
        <w:gridCol w:w="1050"/>
      </w:tblGrid>
      <w:tr w:rsidR="003A61D4" w:rsidRPr="003A61D4" w:rsidTr="00E736EF">
        <w:tc>
          <w:tcPr>
            <w:tcW w:w="3091" w:type="pct"/>
            <w:tcBorders>
              <w:top w:val="single" w:sz="12" w:space="0" w:color="000000"/>
              <w:left w:val="single" w:sz="12" w:space="0" w:color="000000"/>
              <w:bottom w:val="single" w:sz="12" w:space="0" w:color="000000"/>
              <w:right w:val="single" w:sz="12" w:space="0" w:color="000000"/>
            </w:tcBorders>
            <w:shd w:val="clear" w:color="auto" w:fill="A6A6A6"/>
            <w:vAlign w:val="center"/>
            <w:hideMark/>
          </w:tcPr>
          <w:p w:rsidR="003A61D4" w:rsidRPr="003A61D4" w:rsidRDefault="003A61D4" w:rsidP="003A61D4">
            <w:pPr>
              <w:jc w:val="center"/>
              <w:rPr>
                <w:b/>
                <w:bCs/>
              </w:rPr>
            </w:pPr>
            <w:r w:rsidRPr="003A61D4">
              <w:rPr>
                <w:b/>
                <w:bCs/>
              </w:rPr>
              <w:t>Показатели</w:t>
            </w:r>
          </w:p>
        </w:tc>
        <w:tc>
          <w:tcPr>
            <w:tcW w:w="808" w:type="pct"/>
            <w:tcBorders>
              <w:top w:val="single" w:sz="12" w:space="0" w:color="000000"/>
              <w:left w:val="single" w:sz="12" w:space="0" w:color="000000"/>
              <w:bottom w:val="single" w:sz="12" w:space="0" w:color="000000"/>
              <w:right w:val="single" w:sz="12" w:space="0" w:color="000000"/>
            </w:tcBorders>
            <w:shd w:val="clear" w:color="auto" w:fill="A6A6A6"/>
            <w:vAlign w:val="center"/>
            <w:hideMark/>
          </w:tcPr>
          <w:p w:rsidR="003A61D4" w:rsidRPr="003A61D4" w:rsidRDefault="003A61D4" w:rsidP="003A61D4">
            <w:pPr>
              <w:jc w:val="center"/>
              <w:rPr>
                <w:b/>
                <w:bCs/>
              </w:rPr>
            </w:pPr>
            <w:r w:rsidRPr="003A61D4">
              <w:rPr>
                <w:b/>
                <w:bCs/>
              </w:rPr>
              <w:t>Ед. измерения</w:t>
            </w:r>
          </w:p>
        </w:tc>
        <w:tc>
          <w:tcPr>
            <w:tcW w:w="557" w:type="pct"/>
            <w:tcBorders>
              <w:top w:val="single" w:sz="12" w:space="0" w:color="000000"/>
              <w:left w:val="single" w:sz="12" w:space="0" w:color="000000"/>
              <w:bottom w:val="single" w:sz="12" w:space="0" w:color="000000"/>
              <w:right w:val="single" w:sz="12" w:space="0" w:color="000000"/>
            </w:tcBorders>
            <w:shd w:val="clear" w:color="auto" w:fill="A6A6A6"/>
            <w:vAlign w:val="center"/>
            <w:hideMark/>
          </w:tcPr>
          <w:p w:rsidR="003A61D4" w:rsidRPr="003A61D4" w:rsidRDefault="003A61D4" w:rsidP="003A61D4">
            <w:pPr>
              <w:jc w:val="center"/>
              <w:rPr>
                <w:b/>
                <w:bCs/>
              </w:rPr>
            </w:pPr>
            <w:r w:rsidRPr="003A61D4">
              <w:rPr>
                <w:b/>
                <w:bCs/>
              </w:rPr>
              <w:t>2016</w:t>
            </w:r>
          </w:p>
        </w:tc>
        <w:tc>
          <w:tcPr>
            <w:tcW w:w="544" w:type="pct"/>
            <w:tcBorders>
              <w:top w:val="single" w:sz="12" w:space="0" w:color="000000"/>
              <w:left w:val="single" w:sz="12" w:space="0" w:color="000000"/>
              <w:bottom w:val="single" w:sz="12" w:space="0" w:color="000000"/>
              <w:right w:val="single" w:sz="12" w:space="0" w:color="000000"/>
            </w:tcBorders>
            <w:shd w:val="clear" w:color="auto" w:fill="A6A6A6"/>
            <w:vAlign w:val="center"/>
            <w:hideMark/>
          </w:tcPr>
          <w:p w:rsidR="003A61D4" w:rsidRPr="003A61D4" w:rsidRDefault="003A61D4" w:rsidP="003A61D4">
            <w:pPr>
              <w:jc w:val="center"/>
              <w:rPr>
                <w:b/>
                <w:bCs/>
              </w:rPr>
            </w:pPr>
            <w:r w:rsidRPr="003A61D4">
              <w:rPr>
                <w:b/>
                <w:bCs/>
              </w:rPr>
              <w:t>2017</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Доходы местного бюджета, фактически исполненные</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Всего</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3186.3</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3261</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Налог на доходы физических лиц</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548</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698</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Налоги на совокупный доход</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27</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133</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Единый налог на вмененный доход для отдельных видов деятельности</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27</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73</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Единый сельскохозяйственный налог</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60</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Налоги на имущество</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539.2</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1222</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Налог на имущество физических лиц</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316.9</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328</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Земельный налог</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222.3</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894</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Доходы от использования имущества, находящегося в государственной и муниципальной собственности</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Доходы от продажи материальных и нематериальных активов</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312.7</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Безвозмездные поступления</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1738.7</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Безвозмездные поступления от других бюджетов бюджетной системы Российской Федерации</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1738.7</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1189</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Дотации бюджетам бюджетной системы Российской Федерации</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1738.7</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1189</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Из общей величины доходов - собственные доходы</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3186.3</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3261</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Расходы местного бюджета, фактически исполненные</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Всего</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2547.1</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2505</w:t>
            </w: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Общегосударственные вопросы</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1792.9</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расходы на содержание работников органов местного самоуправления</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Национальная экономика</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155.1</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Дорожное хозяйство (дорожные фонды)</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100</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Жилищно-коммунальное хозяйство</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548.9</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r>
              <w:t>Социальная политика</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50</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p>
        </w:tc>
      </w:tr>
      <w:tr w:rsidR="00F85DD2" w:rsidRPr="003A61D4" w:rsidTr="004A43B6">
        <w:tc>
          <w:tcPr>
            <w:tcW w:w="30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F85DD2" w:rsidRDefault="00F85DD2" w:rsidP="00846311">
            <w:r>
              <w:t>Профицит, дефицит (-) бюджета муниципального образования (местного бюджета)</w:t>
            </w:r>
            <w:proofErr w:type="gramStart"/>
            <w:r>
              <w:t>,ф</w:t>
            </w:r>
            <w:proofErr w:type="gramEnd"/>
            <w:r>
              <w:t>актически исполнено</w:t>
            </w:r>
          </w:p>
        </w:tc>
        <w:tc>
          <w:tcPr>
            <w:tcW w:w="808"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тысяча рублей</w:t>
            </w:r>
          </w:p>
        </w:tc>
        <w:tc>
          <w:tcPr>
            <w:tcW w:w="557"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639.2</w:t>
            </w:r>
          </w:p>
        </w:tc>
        <w:tc>
          <w:tcPr>
            <w:tcW w:w="544" w:type="pct"/>
            <w:tcBorders>
              <w:top w:val="single" w:sz="8" w:space="0" w:color="000000"/>
              <w:left w:val="single" w:sz="8" w:space="0" w:color="000000"/>
              <w:bottom w:val="single" w:sz="8" w:space="0" w:color="000000"/>
              <w:right w:val="single" w:sz="8" w:space="0" w:color="000000"/>
            </w:tcBorders>
            <w:vAlign w:val="center"/>
          </w:tcPr>
          <w:p w:rsidR="00F85DD2" w:rsidRDefault="00F85DD2" w:rsidP="00846311">
            <w:pPr>
              <w:jc w:val="center"/>
            </w:pPr>
            <w:r>
              <w:t>756</w:t>
            </w:r>
          </w:p>
        </w:tc>
      </w:tr>
    </w:tbl>
    <w:p w:rsidR="00A231DA" w:rsidRPr="009D6144" w:rsidRDefault="002005C0" w:rsidP="00BF5CCB">
      <w:pPr>
        <w:pStyle w:val="ConsPlusNormal"/>
        <w:spacing w:before="120" w:after="120"/>
        <w:ind w:firstLine="851"/>
        <w:jc w:val="both"/>
        <w:rPr>
          <w:sz w:val="26"/>
          <w:szCs w:val="26"/>
        </w:rPr>
      </w:pPr>
      <w:r w:rsidRPr="009D6144">
        <w:rPr>
          <w:sz w:val="26"/>
          <w:szCs w:val="26"/>
        </w:rPr>
        <w:t xml:space="preserve"> </w:t>
      </w:r>
      <w:r w:rsidR="00A231DA" w:rsidRPr="009D6144">
        <w:rPr>
          <w:sz w:val="26"/>
          <w:szCs w:val="26"/>
        </w:rPr>
        <w:t xml:space="preserve">Градостроительная деятельность в </w:t>
      </w:r>
      <w:proofErr w:type="spellStart"/>
      <w:r w:rsidR="00846311">
        <w:rPr>
          <w:sz w:val="26"/>
          <w:szCs w:val="26"/>
        </w:rPr>
        <w:t>Ирском</w:t>
      </w:r>
      <w:proofErr w:type="spellEnd"/>
      <w:r w:rsidR="00FA6F7D">
        <w:rPr>
          <w:sz w:val="26"/>
          <w:szCs w:val="26"/>
        </w:rPr>
        <w:t xml:space="preserve"> </w:t>
      </w:r>
      <w:r w:rsidR="00A231DA" w:rsidRPr="009D6144">
        <w:rPr>
          <w:sz w:val="26"/>
          <w:szCs w:val="26"/>
        </w:rPr>
        <w:t>сельско</w:t>
      </w:r>
      <w:r w:rsidR="009D6144" w:rsidRPr="009D6144">
        <w:rPr>
          <w:sz w:val="26"/>
          <w:szCs w:val="26"/>
        </w:rPr>
        <w:t>м</w:t>
      </w:r>
      <w:r w:rsidR="00A231DA" w:rsidRPr="009D6144">
        <w:rPr>
          <w:sz w:val="26"/>
          <w:szCs w:val="26"/>
        </w:rPr>
        <w:t xml:space="preserve"> поселени</w:t>
      </w:r>
      <w:r w:rsidR="009D6144" w:rsidRPr="009D6144">
        <w:rPr>
          <w:sz w:val="26"/>
          <w:szCs w:val="26"/>
        </w:rPr>
        <w:t xml:space="preserve">и </w:t>
      </w:r>
      <w:r w:rsidR="00A231DA" w:rsidRPr="009D6144">
        <w:rPr>
          <w:sz w:val="26"/>
          <w:szCs w:val="26"/>
        </w:rPr>
        <w:t>осуществляется в пределах действующей границы сельского поселения за счет рационального использования</w:t>
      </w:r>
      <w:r w:rsidR="009D6144">
        <w:rPr>
          <w:sz w:val="26"/>
          <w:szCs w:val="26"/>
        </w:rPr>
        <w:t xml:space="preserve"> и развития</w:t>
      </w:r>
      <w:r w:rsidR="00A231DA" w:rsidRPr="009D6144">
        <w:rPr>
          <w:sz w:val="26"/>
          <w:szCs w:val="26"/>
        </w:rPr>
        <w:t xml:space="preserve"> территорий.</w:t>
      </w:r>
    </w:p>
    <w:p w:rsidR="006B5EC2" w:rsidRPr="00B73340" w:rsidRDefault="00D2447F" w:rsidP="00BF5CCB">
      <w:pPr>
        <w:pStyle w:val="ConsPlusNormal"/>
        <w:spacing w:before="120" w:after="120"/>
        <w:ind w:firstLine="851"/>
        <w:jc w:val="both"/>
        <w:rPr>
          <w:sz w:val="26"/>
          <w:szCs w:val="26"/>
        </w:rPr>
      </w:pPr>
      <w:r w:rsidRPr="00B73340">
        <w:rPr>
          <w:sz w:val="26"/>
          <w:szCs w:val="26"/>
        </w:rPr>
        <w:t>Для</w:t>
      </w:r>
      <w:r w:rsidR="00A231DA" w:rsidRPr="00B73340">
        <w:rPr>
          <w:sz w:val="26"/>
          <w:szCs w:val="26"/>
        </w:rPr>
        <w:t xml:space="preserve"> осуществления градостроительной деятельности для </w:t>
      </w:r>
      <w:proofErr w:type="spellStart"/>
      <w:r w:rsidR="00846311">
        <w:rPr>
          <w:sz w:val="26"/>
          <w:szCs w:val="26"/>
        </w:rPr>
        <w:t>Ирского</w:t>
      </w:r>
      <w:proofErr w:type="spellEnd"/>
      <w:r w:rsidR="00232A35">
        <w:rPr>
          <w:sz w:val="26"/>
          <w:szCs w:val="26"/>
        </w:rPr>
        <w:t xml:space="preserve"> </w:t>
      </w:r>
      <w:r w:rsidRPr="00B73340">
        <w:rPr>
          <w:sz w:val="26"/>
          <w:szCs w:val="26"/>
        </w:rPr>
        <w:t>сельского поселения</w:t>
      </w:r>
      <w:r w:rsidR="00A231DA" w:rsidRPr="00B73340">
        <w:rPr>
          <w:sz w:val="26"/>
          <w:szCs w:val="26"/>
        </w:rPr>
        <w:t xml:space="preserve"> был</w:t>
      </w:r>
      <w:r w:rsidRPr="00B73340">
        <w:rPr>
          <w:sz w:val="26"/>
          <w:szCs w:val="26"/>
        </w:rPr>
        <w:t>и</w:t>
      </w:r>
      <w:r w:rsidR="00A231DA" w:rsidRPr="00B73340">
        <w:rPr>
          <w:sz w:val="26"/>
          <w:szCs w:val="26"/>
        </w:rPr>
        <w:t xml:space="preserve"> разработан</w:t>
      </w:r>
      <w:r w:rsidRPr="00B73340">
        <w:rPr>
          <w:sz w:val="26"/>
          <w:szCs w:val="26"/>
        </w:rPr>
        <w:t>ы</w:t>
      </w:r>
      <w:r w:rsidR="00A231DA" w:rsidRPr="00B73340">
        <w:rPr>
          <w:sz w:val="26"/>
          <w:szCs w:val="26"/>
        </w:rPr>
        <w:t xml:space="preserve"> Генеральный план и Правила землепользования и застройки, которые были утверждены </w:t>
      </w:r>
      <w:r w:rsidR="00546EF7" w:rsidRPr="00B73340">
        <w:rPr>
          <w:sz w:val="26"/>
          <w:szCs w:val="26"/>
        </w:rPr>
        <w:t xml:space="preserve">решением </w:t>
      </w:r>
      <w:r w:rsidR="00B73340" w:rsidRPr="00B73340">
        <w:rPr>
          <w:sz w:val="26"/>
          <w:szCs w:val="26"/>
        </w:rPr>
        <w:t>Собрания представителей</w:t>
      </w:r>
      <w:r w:rsidR="00546EF7" w:rsidRPr="00B73340">
        <w:rPr>
          <w:sz w:val="26"/>
          <w:szCs w:val="26"/>
        </w:rPr>
        <w:t xml:space="preserve"> </w:t>
      </w:r>
      <w:proofErr w:type="spellStart"/>
      <w:r w:rsidR="00846311">
        <w:rPr>
          <w:sz w:val="26"/>
          <w:szCs w:val="26"/>
        </w:rPr>
        <w:t>Ирского</w:t>
      </w:r>
      <w:proofErr w:type="spellEnd"/>
      <w:r w:rsidR="00846311">
        <w:rPr>
          <w:sz w:val="26"/>
          <w:szCs w:val="26"/>
        </w:rPr>
        <w:t xml:space="preserve"> </w:t>
      </w:r>
      <w:r w:rsidR="00B73340" w:rsidRPr="00B73340">
        <w:rPr>
          <w:sz w:val="26"/>
          <w:szCs w:val="26"/>
        </w:rPr>
        <w:t>сельского поселения</w:t>
      </w:r>
      <w:r w:rsidR="00546EF7" w:rsidRPr="00B73340">
        <w:rPr>
          <w:sz w:val="26"/>
          <w:szCs w:val="26"/>
        </w:rPr>
        <w:t xml:space="preserve"> </w:t>
      </w:r>
      <w:r w:rsidR="00846311">
        <w:rPr>
          <w:sz w:val="26"/>
          <w:szCs w:val="26"/>
        </w:rPr>
        <w:t>от 06.12.2013 №6</w:t>
      </w:r>
      <w:r w:rsidR="00546EF7" w:rsidRPr="00B73340">
        <w:rPr>
          <w:sz w:val="26"/>
          <w:szCs w:val="26"/>
        </w:rPr>
        <w:t>.</w:t>
      </w:r>
    </w:p>
    <w:p w:rsidR="006B5EC2" w:rsidRPr="00A64C1F" w:rsidRDefault="006B5EC2" w:rsidP="00BF5CCB">
      <w:pPr>
        <w:pStyle w:val="ConsPlusNormal"/>
        <w:spacing w:before="120" w:after="120"/>
        <w:ind w:firstLine="851"/>
        <w:jc w:val="both"/>
        <w:rPr>
          <w:sz w:val="26"/>
          <w:szCs w:val="26"/>
        </w:rPr>
      </w:pPr>
      <w:r w:rsidRPr="00A64C1F">
        <w:rPr>
          <w:sz w:val="26"/>
          <w:szCs w:val="26"/>
        </w:rPr>
        <w:lastRenderedPageBreak/>
        <w:t xml:space="preserve">Основными проблемами </w:t>
      </w:r>
      <w:r w:rsidR="000B70B7" w:rsidRPr="00A64C1F">
        <w:rPr>
          <w:sz w:val="26"/>
          <w:szCs w:val="26"/>
        </w:rPr>
        <w:t xml:space="preserve">транспортной сети </w:t>
      </w:r>
      <w:r w:rsidRPr="00A64C1F">
        <w:rPr>
          <w:sz w:val="26"/>
          <w:szCs w:val="26"/>
        </w:rPr>
        <w:t>являются: несоответствие технических параметров некоторых</w:t>
      </w:r>
      <w:r w:rsidR="00C80A6C" w:rsidRPr="00A64C1F">
        <w:rPr>
          <w:sz w:val="26"/>
          <w:szCs w:val="26"/>
        </w:rPr>
        <w:t xml:space="preserve"> </w:t>
      </w:r>
      <w:r w:rsidRPr="00A64C1F">
        <w:rPr>
          <w:sz w:val="26"/>
          <w:szCs w:val="26"/>
        </w:rPr>
        <w:t xml:space="preserve">участков </w:t>
      </w:r>
      <w:r w:rsidR="000B70B7" w:rsidRPr="00A64C1F">
        <w:rPr>
          <w:sz w:val="26"/>
          <w:szCs w:val="26"/>
        </w:rPr>
        <w:t>улиц и автодорог</w:t>
      </w:r>
      <w:r w:rsidR="006F4AA9" w:rsidRPr="00A64C1F">
        <w:rPr>
          <w:sz w:val="26"/>
          <w:szCs w:val="26"/>
        </w:rPr>
        <w:t xml:space="preserve"> нормативным требованиям</w:t>
      </w:r>
      <w:r w:rsidRPr="00A64C1F">
        <w:rPr>
          <w:sz w:val="26"/>
          <w:szCs w:val="26"/>
        </w:rPr>
        <w:t xml:space="preserve">, </w:t>
      </w:r>
      <w:r w:rsidR="0090487A" w:rsidRPr="00A64C1F">
        <w:rPr>
          <w:sz w:val="26"/>
          <w:szCs w:val="26"/>
        </w:rPr>
        <w:t>недостаточное количество</w:t>
      </w:r>
      <w:r w:rsidRPr="00A64C1F">
        <w:rPr>
          <w:sz w:val="26"/>
          <w:szCs w:val="26"/>
        </w:rPr>
        <w:t xml:space="preserve"> </w:t>
      </w:r>
      <w:r w:rsidR="00ED039A" w:rsidRPr="00A64C1F">
        <w:rPr>
          <w:sz w:val="26"/>
          <w:szCs w:val="26"/>
        </w:rPr>
        <w:t>выделенных путей для пешеходного движения (тротуаров),</w:t>
      </w:r>
      <w:r w:rsidR="006F4AA9" w:rsidRPr="00A64C1F">
        <w:rPr>
          <w:sz w:val="26"/>
          <w:szCs w:val="26"/>
        </w:rPr>
        <w:t xml:space="preserve"> </w:t>
      </w:r>
      <w:r w:rsidR="00064627" w:rsidRPr="00A64C1F">
        <w:rPr>
          <w:sz w:val="26"/>
          <w:szCs w:val="26"/>
        </w:rPr>
        <w:t>не достаточный уровень организации дорожного движения (размещение дорожных знаков)</w:t>
      </w:r>
      <w:r w:rsidRPr="00A64C1F">
        <w:rPr>
          <w:sz w:val="26"/>
          <w:szCs w:val="26"/>
        </w:rPr>
        <w:t>.</w:t>
      </w:r>
    </w:p>
    <w:p w:rsidR="00CB0501" w:rsidRPr="00912CCB" w:rsidRDefault="00A64C1F" w:rsidP="00BF5CCB">
      <w:pPr>
        <w:pStyle w:val="ConsPlusNormal"/>
        <w:spacing w:before="120" w:after="120"/>
        <w:ind w:firstLine="851"/>
        <w:jc w:val="both"/>
        <w:rPr>
          <w:sz w:val="26"/>
          <w:szCs w:val="26"/>
        </w:rPr>
      </w:pPr>
      <w:r>
        <w:rPr>
          <w:sz w:val="26"/>
          <w:szCs w:val="26"/>
        </w:rPr>
        <w:t>Градостроительная деятельность в</w:t>
      </w:r>
      <w:r w:rsidRPr="00A64C1F">
        <w:rPr>
          <w:sz w:val="26"/>
          <w:szCs w:val="26"/>
        </w:rPr>
        <w:t xml:space="preserve"> сфере транспорта</w:t>
      </w:r>
      <w:r>
        <w:rPr>
          <w:sz w:val="26"/>
          <w:szCs w:val="26"/>
        </w:rPr>
        <w:t xml:space="preserve">, в рамках полномочий администрации </w:t>
      </w:r>
      <w:proofErr w:type="spellStart"/>
      <w:r w:rsidR="00846311">
        <w:rPr>
          <w:sz w:val="26"/>
          <w:szCs w:val="26"/>
        </w:rPr>
        <w:t>Ирского</w:t>
      </w:r>
      <w:proofErr w:type="spellEnd"/>
      <w:r w:rsidR="00846311">
        <w:rPr>
          <w:sz w:val="26"/>
          <w:szCs w:val="26"/>
        </w:rPr>
        <w:t xml:space="preserve"> </w:t>
      </w:r>
      <w:r>
        <w:rPr>
          <w:sz w:val="26"/>
          <w:szCs w:val="26"/>
        </w:rPr>
        <w:t>сельского поселения</w:t>
      </w:r>
      <w:r w:rsidR="00ED4AFF">
        <w:rPr>
          <w:sz w:val="26"/>
          <w:szCs w:val="26"/>
        </w:rPr>
        <w:t xml:space="preserve">, осуществляется преимущественно </w:t>
      </w:r>
      <w:r>
        <w:rPr>
          <w:sz w:val="26"/>
          <w:szCs w:val="26"/>
        </w:rPr>
        <w:t>в</w:t>
      </w:r>
      <w:r w:rsidR="00ED4AFF">
        <w:rPr>
          <w:sz w:val="26"/>
          <w:szCs w:val="26"/>
        </w:rPr>
        <w:t xml:space="preserve"> виде текущего </w:t>
      </w:r>
      <w:r w:rsidR="00ED4AFF" w:rsidRPr="00D173BA">
        <w:rPr>
          <w:sz w:val="26"/>
          <w:szCs w:val="26"/>
        </w:rPr>
        <w:t xml:space="preserve">содержания, ремонта, реконструкции и благоустройства объектов транспортной сети с. </w:t>
      </w:r>
      <w:r w:rsidR="00846311">
        <w:rPr>
          <w:sz w:val="26"/>
          <w:szCs w:val="26"/>
        </w:rPr>
        <w:t>Ир</w:t>
      </w:r>
      <w:r w:rsidR="00064627" w:rsidRPr="00D173BA">
        <w:rPr>
          <w:sz w:val="26"/>
          <w:szCs w:val="26"/>
        </w:rPr>
        <w:t>.</w:t>
      </w:r>
      <w:r w:rsidR="00ED4AFF" w:rsidRPr="00D173BA">
        <w:rPr>
          <w:sz w:val="26"/>
          <w:szCs w:val="26"/>
        </w:rPr>
        <w:t xml:space="preserve"> </w:t>
      </w:r>
    </w:p>
    <w:p w:rsidR="00E112B8" w:rsidRDefault="00846311" w:rsidP="00BF5CCB">
      <w:pPr>
        <w:pStyle w:val="ConsPlusNormal"/>
        <w:spacing w:before="120" w:after="120"/>
        <w:ind w:firstLine="851"/>
        <w:jc w:val="both"/>
        <w:rPr>
          <w:sz w:val="26"/>
          <w:szCs w:val="26"/>
        </w:rPr>
      </w:pPr>
      <w:proofErr w:type="spellStart"/>
      <w:r w:rsidRPr="00846311">
        <w:rPr>
          <w:sz w:val="26"/>
          <w:szCs w:val="26"/>
        </w:rPr>
        <w:t>Ирско</w:t>
      </w:r>
      <w:r>
        <w:rPr>
          <w:sz w:val="26"/>
          <w:szCs w:val="26"/>
        </w:rPr>
        <w:t>е</w:t>
      </w:r>
      <w:proofErr w:type="spellEnd"/>
      <w:r w:rsidRPr="00846311">
        <w:rPr>
          <w:sz w:val="26"/>
          <w:szCs w:val="26"/>
        </w:rPr>
        <w:t xml:space="preserve"> </w:t>
      </w:r>
      <w:r w:rsidR="00E112B8">
        <w:rPr>
          <w:sz w:val="26"/>
          <w:szCs w:val="26"/>
        </w:rPr>
        <w:t>сельское</w:t>
      </w:r>
      <w:r w:rsidR="00E112B8" w:rsidRPr="00E112B8">
        <w:rPr>
          <w:sz w:val="26"/>
          <w:szCs w:val="26"/>
        </w:rPr>
        <w:t xml:space="preserve"> поселение характеризуется</w:t>
      </w:r>
      <w:r w:rsidR="00E112B8">
        <w:rPr>
          <w:sz w:val="26"/>
          <w:szCs w:val="26"/>
        </w:rPr>
        <w:t xml:space="preserve"> </w:t>
      </w:r>
      <w:r w:rsidR="00E112B8" w:rsidRPr="00E112B8">
        <w:rPr>
          <w:sz w:val="26"/>
          <w:szCs w:val="26"/>
        </w:rPr>
        <w:t>достаточно стабильным уровнем транспортного спроса. Этому способствует</w:t>
      </w:r>
      <w:r w:rsidR="00E112B8">
        <w:rPr>
          <w:sz w:val="26"/>
          <w:szCs w:val="26"/>
        </w:rPr>
        <w:t xml:space="preserve"> </w:t>
      </w:r>
      <w:r w:rsidR="00E112B8" w:rsidRPr="00E112B8">
        <w:rPr>
          <w:sz w:val="26"/>
          <w:szCs w:val="26"/>
        </w:rPr>
        <w:t>планомерное развитие транспортной инфрас</w:t>
      </w:r>
      <w:r w:rsidR="00E112B8">
        <w:rPr>
          <w:sz w:val="26"/>
          <w:szCs w:val="26"/>
        </w:rPr>
        <w:t>тр</w:t>
      </w:r>
      <w:r w:rsidR="00232A35">
        <w:rPr>
          <w:sz w:val="26"/>
          <w:szCs w:val="26"/>
        </w:rPr>
        <w:t>уктуры. Улично-дорожная сеть с. </w:t>
      </w:r>
      <w:r>
        <w:rPr>
          <w:sz w:val="26"/>
          <w:szCs w:val="26"/>
        </w:rPr>
        <w:t>Ир</w:t>
      </w:r>
      <w:r w:rsidR="00232A35">
        <w:rPr>
          <w:sz w:val="26"/>
          <w:szCs w:val="26"/>
        </w:rPr>
        <w:t xml:space="preserve"> </w:t>
      </w:r>
      <w:r w:rsidR="00E112B8">
        <w:rPr>
          <w:sz w:val="26"/>
          <w:szCs w:val="26"/>
        </w:rPr>
        <w:t>обеспечивает</w:t>
      </w:r>
      <w:r w:rsidR="00E112B8" w:rsidRPr="00E112B8">
        <w:rPr>
          <w:sz w:val="26"/>
          <w:szCs w:val="26"/>
        </w:rPr>
        <w:t xml:space="preserve"> основны</w:t>
      </w:r>
      <w:r w:rsidR="00E112B8">
        <w:rPr>
          <w:sz w:val="26"/>
          <w:szCs w:val="26"/>
        </w:rPr>
        <w:t>е</w:t>
      </w:r>
      <w:r w:rsidR="00E112B8" w:rsidRPr="00E112B8">
        <w:rPr>
          <w:sz w:val="26"/>
          <w:szCs w:val="26"/>
        </w:rPr>
        <w:t xml:space="preserve"> потребност</w:t>
      </w:r>
      <w:r w:rsidR="00E112B8">
        <w:rPr>
          <w:sz w:val="26"/>
          <w:szCs w:val="26"/>
        </w:rPr>
        <w:t>и</w:t>
      </w:r>
      <w:r w:rsidR="00E112B8" w:rsidRPr="00E112B8">
        <w:rPr>
          <w:sz w:val="26"/>
          <w:szCs w:val="26"/>
        </w:rPr>
        <w:t xml:space="preserve"> населения, что приводит к достаточно высокому</w:t>
      </w:r>
      <w:r w:rsidR="00E112B8">
        <w:rPr>
          <w:sz w:val="26"/>
          <w:szCs w:val="26"/>
        </w:rPr>
        <w:t xml:space="preserve"> </w:t>
      </w:r>
      <w:r w:rsidR="00E112B8" w:rsidRPr="00E112B8">
        <w:rPr>
          <w:sz w:val="26"/>
          <w:szCs w:val="26"/>
        </w:rPr>
        <w:t>уровню автомобилизации. Градостроительная политика направленна на соблюдение</w:t>
      </w:r>
      <w:r w:rsidR="00E112B8">
        <w:rPr>
          <w:sz w:val="26"/>
          <w:szCs w:val="26"/>
        </w:rPr>
        <w:t xml:space="preserve"> </w:t>
      </w:r>
      <w:r w:rsidR="00E112B8" w:rsidRPr="00E112B8">
        <w:rPr>
          <w:sz w:val="26"/>
          <w:szCs w:val="26"/>
        </w:rPr>
        <w:t>уровня доступности социально-значимых объектов для населения.</w:t>
      </w:r>
    </w:p>
    <w:p w:rsidR="00E112B8" w:rsidRDefault="00E112B8" w:rsidP="00BF5CCB">
      <w:pPr>
        <w:suppressAutoHyphens/>
        <w:spacing w:before="120" w:after="120"/>
        <w:ind w:firstLine="851"/>
        <w:jc w:val="both"/>
        <w:rPr>
          <w:bCs/>
          <w:sz w:val="26"/>
          <w:szCs w:val="26"/>
          <w:lang w:eastAsia="ar-SA"/>
        </w:rPr>
      </w:pPr>
      <w:r w:rsidRPr="00E112B8">
        <w:rPr>
          <w:bCs/>
          <w:sz w:val="26"/>
          <w:szCs w:val="26"/>
          <w:lang w:eastAsia="ar-SA"/>
        </w:rPr>
        <w:t>Сельский транспорт, по данным ГИБДД</w:t>
      </w:r>
      <w:r w:rsidR="007547B2" w:rsidRPr="00E112B8">
        <w:rPr>
          <w:rFonts w:ascii="Arial" w:hAnsi="Arial" w:cs="Arial"/>
          <w:b/>
          <w:bCs/>
          <w:i/>
          <w:sz w:val="20"/>
          <w:szCs w:val="20"/>
          <w:vertAlign w:val="superscript"/>
          <w:lang w:eastAsia="ar-SA"/>
        </w:rPr>
        <w:footnoteReference w:id="4"/>
      </w:r>
      <w:r w:rsidRPr="00E112B8">
        <w:rPr>
          <w:bCs/>
          <w:sz w:val="26"/>
          <w:szCs w:val="26"/>
          <w:lang w:eastAsia="ar-SA"/>
        </w:rPr>
        <w:t xml:space="preserve">, представлен в селе </w:t>
      </w:r>
      <w:r w:rsidR="00846311">
        <w:rPr>
          <w:bCs/>
          <w:sz w:val="26"/>
          <w:szCs w:val="26"/>
          <w:lang w:eastAsia="ar-SA"/>
        </w:rPr>
        <w:t>369</w:t>
      </w:r>
      <w:r w:rsidRPr="00E112B8">
        <w:rPr>
          <w:bCs/>
          <w:sz w:val="26"/>
          <w:szCs w:val="26"/>
          <w:lang w:eastAsia="ar-SA"/>
        </w:rPr>
        <w:t xml:space="preserve"> единиц транспортных средств</w:t>
      </w:r>
      <w:r w:rsidR="00232A35">
        <w:rPr>
          <w:bCs/>
          <w:sz w:val="26"/>
          <w:szCs w:val="26"/>
          <w:lang w:eastAsia="ar-SA"/>
        </w:rPr>
        <w:t xml:space="preserve">, </w:t>
      </w:r>
      <w:r w:rsidR="00846311">
        <w:rPr>
          <w:bCs/>
          <w:sz w:val="26"/>
          <w:szCs w:val="26"/>
          <w:lang w:eastAsia="ar-SA"/>
        </w:rPr>
        <w:t xml:space="preserve">из них </w:t>
      </w:r>
      <w:r w:rsidR="00232A35">
        <w:rPr>
          <w:bCs/>
          <w:sz w:val="26"/>
          <w:szCs w:val="26"/>
          <w:lang w:eastAsia="ar-SA"/>
        </w:rPr>
        <w:t>в личной собственности граждан</w:t>
      </w:r>
      <w:r w:rsidR="00846311">
        <w:rPr>
          <w:bCs/>
          <w:sz w:val="26"/>
          <w:szCs w:val="26"/>
          <w:lang w:eastAsia="ar-SA"/>
        </w:rPr>
        <w:t xml:space="preserve"> находится 358 единиц</w:t>
      </w:r>
      <w:r w:rsidRPr="00E112B8">
        <w:rPr>
          <w:bCs/>
          <w:sz w:val="26"/>
          <w:szCs w:val="26"/>
          <w:lang w:eastAsia="ar-SA"/>
        </w:rPr>
        <w:t xml:space="preserve">, </w:t>
      </w:r>
      <w:r w:rsidR="00846311">
        <w:rPr>
          <w:bCs/>
          <w:sz w:val="26"/>
          <w:szCs w:val="26"/>
          <w:lang w:eastAsia="ar-SA"/>
        </w:rPr>
        <w:t>в том числе</w:t>
      </w:r>
      <w:r w:rsidR="00232A35" w:rsidRPr="00232A35">
        <w:rPr>
          <w:bCs/>
          <w:sz w:val="26"/>
          <w:szCs w:val="26"/>
          <w:lang w:eastAsia="ar-SA"/>
        </w:rPr>
        <w:t>:</w:t>
      </w:r>
      <w:r w:rsidR="00232A35">
        <w:rPr>
          <w:bCs/>
          <w:sz w:val="26"/>
          <w:szCs w:val="26"/>
          <w:lang w:eastAsia="ar-SA"/>
        </w:rPr>
        <w:t xml:space="preserve"> грузовых – </w:t>
      </w:r>
      <w:r w:rsidR="00846311">
        <w:rPr>
          <w:bCs/>
          <w:sz w:val="26"/>
          <w:szCs w:val="26"/>
          <w:lang w:eastAsia="ar-SA"/>
        </w:rPr>
        <w:t>8</w:t>
      </w:r>
      <w:r w:rsidR="00232A35">
        <w:rPr>
          <w:bCs/>
          <w:sz w:val="26"/>
          <w:szCs w:val="26"/>
          <w:lang w:eastAsia="ar-SA"/>
        </w:rPr>
        <w:t xml:space="preserve"> ед., легковых – </w:t>
      </w:r>
      <w:r w:rsidR="00846311">
        <w:rPr>
          <w:bCs/>
          <w:sz w:val="26"/>
          <w:szCs w:val="26"/>
          <w:lang w:eastAsia="ar-SA"/>
        </w:rPr>
        <w:t>350</w:t>
      </w:r>
      <w:r w:rsidR="00232A35">
        <w:rPr>
          <w:bCs/>
          <w:sz w:val="26"/>
          <w:szCs w:val="26"/>
          <w:lang w:eastAsia="ar-SA"/>
        </w:rPr>
        <w:t xml:space="preserve"> ед. </w:t>
      </w:r>
      <w:r w:rsidR="007547B2">
        <w:rPr>
          <w:bCs/>
          <w:sz w:val="26"/>
          <w:szCs w:val="26"/>
          <w:lang w:eastAsia="ar-SA"/>
        </w:rPr>
        <w:t xml:space="preserve">Из общего количества </w:t>
      </w:r>
      <w:r w:rsidR="00846311">
        <w:rPr>
          <w:bCs/>
          <w:sz w:val="26"/>
          <w:szCs w:val="26"/>
          <w:lang w:eastAsia="ar-SA"/>
        </w:rPr>
        <w:t>94,9</w:t>
      </w:r>
      <w:r w:rsidR="007547B2">
        <w:rPr>
          <w:bCs/>
          <w:sz w:val="26"/>
          <w:szCs w:val="26"/>
          <w:lang w:eastAsia="ar-SA"/>
        </w:rPr>
        <w:t xml:space="preserve">% занимает легковой транспорт. </w:t>
      </w:r>
    </w:p>
    <w:p w:rsidR="00846311" w:rsidRPr="00846311" w:rsidRDefault="00846311" w:rsidP="00846311">
      <w:pPr>
        <w:suppressAutoHyphens/>
        <w:spacing w:before="120" w:after="120"/>
        <w:ind w:firstLine="851"/>
        <w:jc w:val="both"/>
        <w:rPr>
          <w:bCs/>
          <w:sz w:val="26"/>
          <w:szCs w:val="26"/>
          <w:lang w:eastAsia="ar-SA"/>
        </w:rPr>
      </w:pPr>
      <w:r w:rsidRPr="00846311">
        <w:rPr>
          <w:bCs/>
          <w:i/>
          <w:sz w:val="26"/>
          <w:szCs w:val="26"/>
          <w:lang w:eastAsia="ar-SA"/>
        </w:rPr>
        <w:t>Общественный пассажирский транспорт</w:t>
      </w:r>
      <w:r w:rsidRPr="00846311">
        <w:rPr>
          <w:bCs/>
          <w:sz w:val="26"/>
          <w:szCs w:val="26"/>
          <w:lang w:eastAsia="ar-SA"/>
        </w:rPr>
        <w:t xml:space="preserve"> представлен двумя маршрутами, сведения о которых предоставлены Администрацией.</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Маршрут г. Владикавказ—с. </w:t>
      </w:r>
      <w:proofErr w:type="gramStart"/>
      <w:r w:rsidRPr="00846311">
        <w:rPr>
          <w:bCs/>
          <w:sz w:val="26"/>
          <w:szCs w:val="26"/>
          <w:lang w:eastAsia="ar-SA"/>
        </w:rPr>
        <w:t>Октябрьское круглогодичный (с остановкой в селе Ир), перевозки осуществляются в дневное время суток (с 7.00 ч. до 20.00 ч.).</w:t>
      </w:r>
      <w:proofErr w:type="gramEnd"/>
      <w:r w:rsidRPr="00846311">
        <w:rPr>
          <w:bCs/>
          <w:sz w:val="26"/>
          <w:szCs w:val="26"/>
          <w:lang w:eastAsia="ar-SA"/>
        </w:rPr>
        <w:t xml:space="preserve"> Используется подвижной состав особо малой вместимости («</w:t>
      </w:r>
      <w:proofErr w:type="spellStart"/>
      <w:r w:rsidRPr="00846311">
        <w:rPr>
          <w:bCs/>
          <w:sz w:val="26"/>
          <w:szCs w:val="26"/>
          <w:lang w:eastAsia="ar-SA"/>
        </w:rPr>
        <w:t>ГАЗель</w:t>
      </w:r>
      <w:proofErr w:type="spellEnd"/>
      <w:r w:rsidRPr="00846311">
        <w:rPr>
          <w:bCs/>
          <w:sz w:val="26"/>
          <w:szCs w:val="26"/>
          <w:lang w:eastAsia="ar-SA"/>
        </w:rPr>
        <w:t xml:space="preserve">»), количество </w:t>
      </w:r>
      <w:proofErr w:type="gramStart"/>
      <w:r w:rsidRPr="00846311">
        <w:rPr>
          <w:bCs/>
          <w:sz w:val="26"/>
          <w:szCs w:val="26"/>
          <w:lang w:eastAsia="ar-SA"/>
        </w:rPr>
        <w:t>подвижного состава, эксплуатируемого на данном маршруте составляет</w:t>
      </w:r>
      <w:proofErr w:type="gramEnd"/>
      <w:r w:rsidRPr="00846311">
        <w:rPr>
          <w:bCs/>
          <w:sz w:val="26"/>
          <w:szCs w:val="26"/>
          <w:lang w:eastAsia="ar-SA"/>
        </w:rPr>
        <w:t xml:space="preserve"> 4 единицы. </w:t>
      </w:r>
    </w:p>
    <w:p w:rsidR="00BF5CCB" w:rsidRPr="00846311" w:rsidRDefault="00846311" w:rsidP="00846311">
      <w:pPr>
        <w:suppressAutoHyphens/>
        <w:spacing w:before="120" w:after="120"/>
        <w:ind w:firstLine="851"/>
        <w:jc w:val="both"/>
        <w:rPr>
          <w:bCs/>
          <w:sz w:val="26"/>
          <w:szCs w:val="26"/>
          <w:highlight w:val="yellow"/>
          <w:lang w:eastAsia="ar-SA"/>
        </w:rPr>
      </w:pPr>
      <w:r w:rsidRPr="00846311">
        <w:rPr>
          <w:bCs/>
          <w:sz w:val="26"/>
          <w:szCs w:val="26"/>
          <w:lang w:eastAsia="ar-SA"/>
        </w:rPr>
        <w:t>Маршрут г. Владикавказ—п. </w:t>
      </w:r>
      <w:proofErr w:type="spellStart"/>
      <w:r w:rsidRPr="00846311">
        <w:rPr>
          <w:bCs/>
          <w:sz w:val="26"/>
          <w:szCs w:val="26"/>
          <w:lang w:eastAsia="ar-SA"/>
        </w:rPr>
        <w:t>Карца</w:t>
      </w:r>
      <w:proofErr w:type="spellEnd"/>
      <w:r w:rsidRPr="00846311">
        <w:rPr>
          <w:bCs/>
          <w:sz w:val="26"/>
          <w:szCs w:val="26"/>
          <w:lang w:eastAsia="ar-SA"/>
        </w:rPr>
        <w:t xml:space="preserve">  круглогодичный (с остановкой в п. Восход-2), перевозки осуществляются в дневное время суток (с 7.00 ч. до 20.00 ч.). Используется подвижной состав особо малой вместимости («</w:t>
      </w:r>
      <w:proofErr w:type="spellStart"/>
      <w:r w:rsidRPr="00846311">
        <w:rPr>
          <w:bCs/>
          <w:sz w:val="26"/>
          <w:szCs w:val="26"/>
          <w:lang w:eastAsia="ar-SA"/>
        </w:rPr>
        <w:t>ГАЗель</w:t>
      </w:r>
      <w:proofErr w:type="spellEnd"/>
      <w:r w:rsidRPr="00846311">
        <w:rPr>
          <w:bCs/>
          <w:sz w:val="26"/>
          <w:szCs w:val="26"/>
          <w:lang w:eastAsia="ar-SA"/>
        </w:rPr>
        <w:t xml:space="preserve">»), количество </w:t>
      </w:r>
      <w:proofErr w:type="gramStart"/>
      <w:r w:rsidRPr="00846311">
        <w:rPr>
          <w:bCs/>
          <w:sz w:val="26"/>
          <w:szCs w:val="26"/>
          <w:lang w:eastAsia="ar-SA"/>
        </w:rPr>
        <w:t>подвижного состава, эксплуатируемого на данном маршруте составляет</w:t>
      </w:r>
      <w:proofErr w:type="gramEnd"/>
      <w:r w:rsidRPr="00846311">
        <w:rPr>
          <w:bCs/>
          <w:sz w:val="26"/>
          <w:szCs w:val="26"/>
          <w:lang w:eastAsia="ar-SA"/>
        </w:rPr>
        <w:t xml:space="preserve"> 4 единицы.</w:t>
      </w:r>
    </w:p>
    <w:p w:rsidR="007547B2" w:rsidRDefault="007547B2" w:rsidP="00BF5CCB">
      <w:pPr>
        <w:suppressAutoHyphens/>
        <w:spacing w:before="120" w:after="120"/>
        <w:ind w:firstLine="851"/>
        <w:jc w:val="both"/>
        <w:rPr>
          <w:bCs/>
          <w:sz w:val="26"/>
          <w:szCs w:val="26"/>
          <w:lang w:eastAsia="ar-SA"/>
        </w:rPr>
      </w:pPr>
      <w:r>
        <w:rPr>
          <w:bCs/>
          <w:sz w:val="26"/>
          <w:szCs w:val="26"/>
          <w:lang w:eastAsia="ar-SA"/>
        </w:rPr>
        <w:t>Транспортный спрос реализуется преимущественно средствами личного автотранспорта населения.</w:t>
      </w:r>
    </w:p>
    <w:p w:rsidR="00643B46" w:rsidRPr="00E112B8" w:rsidRDefault="00643B46" w:rsidP="00E112B8">
      <w:pPr>
        <w:suppressAutoHyphens/>
        <w:spacing w:before="120" w:after="120"/>
        <w:ind w:firstLine="851"/>
        <w:jc w:val="both"/>
        <w:rPr>
          <w:bCs/>
          <w:sz w:val="26"/>
          <w:szCs w:val="26"/>
          <w:lang w:eastAsia="ar-SA"/>
        </w:rPr>
      </w:pPr>
    </w:p>
    <w:p w:rsidR="00255F4C" w:rsidRPr="00D02B10" w:rsidRDefault="00255F4C" w:rsidP="00D02676">
      <w:pPr>
        <w:pStyle w:val="ConsPlusNormal"/>
        <w:numPr>
          <w:ilvl w:val="1"/>
          <w:numId w:val="7"/>
        </w:numPr>
        <w:ind w:left="1276" w:hanging="567"/>
        <w:outlineLvl w:val="1"/>
        <w:rPr>
          <w:b/>
        </w:rPr>
      </w:pPr>
      <w:bookmarkStart w:id="4" w:name="_Toc5207890"/>
      <w:r w:rsidRPr="00D02B10">
        <w:rPr>
          <w:b/>
        </w:rPr>
        <w:t>ХАРАКТЕРИСТИКА ФУНКЦИОНИРОВАНИЯ И ПОКАЗАТЕЛИ РАБОТЫ ТРАНСПОРТНОЙ ИНФРАСТРУКТУРЫ ПО ВИДАМ ТРАНСПОРТА</w:t>
      </w:r>
      <w:bookmarkEnd w:id="4"/>
    </w:p>
    <w:p w:rsidR="00255F4C" w:rsidRDefault="00255F4C" w:rsidP="00F7718D">
      <w:pPr>
        <w:pStyle w:val="ConsPlusNormal"/>
        <w:spacing w:before="120" w:after="120"/>
        <w:ind w:firstLine="851"/>
        <w:jc w:val="both"/>
        <w:rPr>
          <w:sz w:val="26"/>
          <w:szCs w:val="26"/>
        </w:rPr>
      </w:pPr>
      <w:r w:rsidRPr="0064747F">
        <w:rPr>
          <w:rFonts w:hint="eastAsia"/>
          <w:sz w:val="26"/>
          <w:szCs w:val="26"/>
        </w:rPr>
        <w:t>Транспортная</w:t>
      </w:r>
      <w:r w:rsidRPr="0064747F">
        <w:rPr>
          <w:sz w:val="26"/>
          <w:szCs w:val="26"/>
        </w:rPr>
        <w:t xml:space="preserve"> </w:t>
      </w:r>
      <w:r w:rsidRPr="0064747F">
        <w:rPr>
          <w:rFonts w:hint="eastAsia"/>
          <w:sz w:val="26"/>
          <w:szCs w:val="26"/>
        </w:rPr>
        <w:t>инфраструктура</w:t>
      </w:r>
      <w:r w:rsidRPr="0064747F">
        <w:rPr>
          <w:sz w:val="26"/>
          <w:szCs w:val="26"/>
        </w:rPr>
        <w:t xml:space="preserve"> </w:t>
      </w:r>
      <w:r w:rsidRPr="0064747F">
        <w:rPr>
          <w:rFonts w:hint="eastAsia"/>
          <w:sz w:val="26"/>
          <w:szCs w:val="26"/>
        </w:rPr>
        <w:t>является</w:t>
      </w:r>
      <w:r w:rsidRPr="0064747F">
        <w:rPr>
          <w:sz w:val="26"/>
          <w:szCs w:val="26"/>
        </w:rPr>
        <w:t xml:space="preserve"> </w:t>
      </w:r>
      <w:r w:rsidRPr="0064747F">
        <w:rPr>
          <w:rFonts w:hint="eastAsia"/>
          <w:sz w:val="26"/>
          <w:szCs w:val="26"/>
        </w:rPr>
        <w:t>одним</w:t>
      </w:r>
      <w:r w:rsidRPr="0064747F">
        <w:rPr>
          <w:sz w:val="26"/>
          <w:szCs w:val="26"/>
        </w:rPr>
        <w:t xml:space="preserve"> </w:t>
      </w:r>
      <w:r w:rsidRPr="0064747F">
        <w:rPr>
          <w:rFonts w:hint="eastAsia"/>
          <w:sz w:val="26"/>
          <w:szCs w:val="26"/>
        </w:rPr>
        <w:t>из</w:t>
      </w:r>
      <w:r w:rsidRPr="0064747F">
        <w:rPr>
          <w:sz w:val="26"/>
          <w:szCs w:val="26"/>
        </w:rPr>
        <w:t xml:space="preserve"> </w:t>
      </w:r>
      <w:r w:rsidRPr="0064747F">
        <w:rPr>
          <w:rFonts w:hint="eastAsia"/>
          <w:sz w:val="26"/>
          <w:szCs w:val="26"/>
        </w:rPr>
        <w:t>важнейших</w:t>
      </w:r>
      <w:r w:rsidRPr="0064747F">
        <w:rPr>
          <w:sz w:val="26"/>
          <w:szCs w:val="26"/>
        </w:rPr>
        <w:t xml:space="preserve"> </w:t>
      </w:r>
      <w:r w:rsidRPr="0064747F">
        <w:rPr>
          <w:rFonts w:hint="eastAsia"/>
          <w:sz w:val="26"/>
          <w:szCs w:val="26"/>
        </w:rPr>
        <w:t>элементов</w:t>
      </w:r>
      <w:r w:rsidRPr="0064747F">
        <w:rPr>
          <w:sz w:val="26"/>
          <w:szCs w:val="26"/>
        </w:rPr>
        <w:t xml:space="preserve"> </w:t>
      </w:r>
      <w:r w:rsidRPr="0064747F">
        <w:rPr>
          <w:rFonts w:hint="eastAsia"/>
          <w:sz w:val="26"/>
          <w:szCs w:val="26"/>
        </w:rPr>
        <w:t>развития</w:t>
      </w:r>
      <w:r>
        <w:rPr>
          <w:sz w:val="26"/>
          <w:szCs w:val="26"/>
        </w:rPr>
        <w:t xml:space="preserve"> </w:t>
      </w:r>
      <w:proofErr w:type="spellStart"/>
      <w:r w:rsidR="00846311">
        <w:rPr>
          <w:sz w:val="26"/>
          <w:szCs w:val="26"/>
        </w:rPr>
        <w:t>Ирского</w:t>
      </w:r>
      <w:proofErr w:type="spellEnd"/>
      <w:r w:rsidR="00FE680A">
        <w:rPr>
          <w:sz w:val="26"/>
          <w:szCs w:val="26"/>
        </w:rPr>
        <w:t xml:space="preserve"> </w:t>
      </w:r>
      <w:r>
        <w:rPr>
          <w:rFonts w:hint="eastAsia"/>
          <w:sz w:val="26"/>
          <w:szCs w:val="26"/>
        </w:rPr>
        <w:t>сельского</w:t>
      </w:r>
      <w:r w:rsidRPr="0064747F">
        <w:rPr>
          <w:sz w:val="26"/>
          <w:szCs w:val="26"/>
        </w:rPr>
        <w:t xml:space="preserve"> </w:t>
      </w:r>
      <w:r w:rsidRPr="0064747F">
        <w:rPr>
          <w:rFonts w:hint="eastAsia"/>
          <w:sz w:val="26"/>
          <w:szCs w:val="26"/>
        </w:rPr>
        <w:t>поселения</w:t>
      </w:r>
      <w:r w:rsidRPr="0064747F">
        <w:rPr>
          <w:sz w:val="26"/>
          <w:szCs w:val="26"/>
        </w:rPr>
        <w:t xml:space="preserve">. </w:t>
      </w:r>
      <w:r w:rsidRPr="0064747F">
        <w:rPr>
          <w:rFonts w:hint="eastAsia"/>
          <w:sz w:val="26"/>
          <w:szCs w:val="26"/>
        </w:rPr>
        <w:t>Ее</w:t>
      </w:r>
      <w:r w:rsidRPr="0064747F">
        <w:rPr>
          <w:sz w:val="26"/>
          <w:szCs w:val="26"/>
        </w:rPr>
        <w:t xml:space="preserve"> </w:t>
      </w:r>
      <w:r w:rsidRPr="0064747F">
        <w:rPr>
          <w:rFonts w:hint="eastAsia"/>
          <w:sz w:val="26"/>
          <w:szCs w:val="26"/>
        </w:rPr>
        <w:t>эффективное</w:t>
      </w:r>
      <w:r w:rsidRPr="0064747F">
        <w:rPr>
          <w:sz w:val="26"/>
          <w:szCs w:val="26"/>
        </w:rPr>
        <w:t xml:space="preserve"> </w:t>
      </w:r>
      <w:r w:rsidRPr="0064747F">
        <w:rPr>
          <w:rFonts w:hint="eastAsia"/>
          <w:sz w:val="26"/>
          <w:szCs w:val="26"/>
        </w:rPr>
        <w:t>функционирование</w:t>
      </w:r>
      <w:r w:rsidRPr="0064747F">
        <w:rPr>
          <w:sz w:val="26"/>
          <w:szCs w:val="26"/>
        </w:rPr>
        <w:t xml:space="preserve"> </w:t>
      </w:r>
      <w:r w:rsidRPr="0064747F">
        <w:rPr>
          <w:rFonts w:hint="eastAsia"/>
          <w:sz w:val="26"/>
          <w:szCs w:val="26"/>
        </w:rPr>
        <w:t>и</w:t>
      </w:r>
      <w:r w:rsidRPr="0064747F">
        <w:rPr>
          <w:sz w:val="26"/>
          <w:szCs w:val="26"/>
        </w:rPr>
        <w:t xml:space="preserve"> </w:t>
      </w:r>
      <w:r w:rsidRPr="0064747F">
        <w:rPr>
          <w:rFonts w:hint="eastAsia"/>
          <w:sz w:val="26"/>
          <w:szCs w:val="26"/>
        </w:rPr>
        <w:t>развитие</w:t>
      </w:r>
      <w:r>
        <w:rPr>
          <w:sz w:val="26"/>
          <w:szCs w:val="26"/>
        </w:rPr>
        <w:t xml:space="preserve"> </w:t>
      </w:r>
      <w:r w:rsidRPr="0064747F">
        <w:rPr>
          <w:rFonts w:hint="eastAsia"/>
          <w:sz w:val="26"/>
          <w:szCs w:val="26"/>
        </w:rPr>
        <w:t>являются</w:t>
      </w:r>
      <w:r w:rsidRPr="0064747F">
        <w:rPr>
          <w:sz w:val="26"/>
          <w:szCs w:val="26"/>
        </w:rPr>
        <w:t xml:space="preserve"> </w:t>
      </w:r>
      <w:r w:rsidRPr="0064747F">
        <w:rPr>
          <w:rFonts w:hint="eastAsia"/>
          <w:sz w:val="26"/>
          <w:szCs w:val="26"/>
        </w:rPr>
        <w:t>необходимым</w:t>
      </w:r>
      <w:r w:rsidRPr="0064747F">
        <w:rPr>
          <w:sz w:val="26"/>
          <w:szCs w:val="26"/>
        </w:rPr>
        <w:t xml:space="preserve"> </w:t>
      </w:r>
      <w:r w:rsidRPr="0064747F">
        <w:rPr>
          <w:rFonts w:hint="eastAsia"/>
          <w:sz w:val="26"/>
          <w:szCs w:val="26"/>
        </w:rPr>
        <w:t>условием</w:t>
      </w:r>
      <w:r w:rsidRPr="0064747F">
        <w:rPr>
          <w:sz w:val="26"/>
          <w:szCs w:val="26"/>
        </w:rPr>
        <w:t xml:space="preserve"> </w:t>
      </w:r>
      <w:r w:rsidRPr="0064747F">
        <w:rPr>
          <w:rFonts w:hint="eastAsia"/>
          <w:sz w:val="26"/>
          <w:szCs w:val="26"/>
        </w:rPr>
        <w:t>повышения</w:t>
      </w:r>
      <w:r w:rsidRPr="0064747F">
        <w:rPr>
          <w:sz w:val="26"/>
          <w:szCs w:val="26"/>
        </w:rPr>
        <w:t xml:space="preserve"> </w:t>
      </w:r>
      <w:r w:rsidRPr="0064747F">
        <w:rPr>
          <w:rFonts w:hint="eastAsia"/>
          <w:sz w:val="26"/>
          <w:szCs w:val="26"/>
        </w:rPr>
        <w:t>уровня</w:t>
      </w:r>
      <w:r w:rsidRPr="0064747F">
        <w:rPr>
          <w:sz w:val="26"/>
          <w:szCs w:val="26"/>
        </w:rPr>
        <w:t xml:space="preserve"> </w:t>
      </w:r>
      <w:r w:rsidRPr="0064747F">
        <w:rPr>
          <w:rFonts w:hint="eastAsia"/>
          <w:sz w:val="26"/>
          <w:szCs w:val="26"/>
        </w:rPr>
        <w:t>и</w:t>
      </w:r>
      <w:r w:rsidRPr="0064747F">
        <w:rPr>
          <w:sz w:val="26"/>
          <w:szCs w:val="26"/>
        </w:rPr>
        <w:t xml:space="preserve"> </w:t>
      </w:r>
      <w:r w:rsidRPr="0064747F">
        <w:rPr>
          <w:rFonts w:hint="eastAsia"/>
          <w:sz w:val="26"/>
          <w:szCs w:val="26"/>
        </w:rPr>
        <w:t>улучшения</w:t>
      </w:r>
      <w:r w:rsidRPr="0064747F">
        <w:rPr>
          <w:sz w:val="26"/>
          <w:szCs w:val="26"/>
        </w:rPr>
        <w:t xml:space="preserve"> </w:t>
      </w:r>
      <w:r w:rsidRPr="0064747F">
        <w:rPr>
          <w:rFonts w:hint="eastAsia"/>
          <w:sz w:val="26"/>
          <w:szCs w:val="26"/>
        </w:rPr>
        <w:t>условий</w:t>
      </w:r>
      <w:r w:rsidRPr="0064747F">
        <w:rPr>
          <w:sz w:val="26"/>
          <w:szCs w:val="26"/>
        </w:rPr>
        <w:t xml:space="preserve"> </w:t>
      </w:r>
      <w:r w:rsidRPr="0064747F">
        <w:rPr>
          <w:rFonts w:hint="eastAsia"/>
          <w:sz w:val="26"/>
          <w:szCs w:val="26"/>
        </w:rPr>
        <w:t>жизни</w:t>
      </w:r>
      <w:r>
        <w:rPr>
          <w:sz w:val="26"/>
          <w:szCs w:val="26"/>
        </w:rPr>
        <w:t xml:space="preserve"> </w:t>
      </w:r>
      <w:r w:rsidRPr="0064747F">
        <w:rPr>
          <w:rFonts w:hint="eastAsia"/>
          <w:sz w:val="26"/>
          <w:szCs w:val="26"/>
        </w:rPr>
        <w:t>населения</w:t>
      </w:r>
      <w:r w:rsidRPr="0064747F">
        <w:rPr>
          <w:sz w:val="26"/>
          <w:szCs w:val="26"/>
        </w:rPr>
        <w:t xml:space="preserve">. </w:t>
      </w:r>
      <w:r w:rsidRPr="0064747F">
        <w:rPr>
          <w:rFonts w:hint="eastAsia"/>
          <w:sz w:val="26"/>
          <w:szCs w:val="26"/>
        </w:rPr>
        <w:t>На</w:t>
      </w:r>
      <w:r w:rsidRPr="0064747F">
        <w:rPr>
          <w:sz w:val="26"/>
          <w:szCs w:val="26"/>
        </w:rPr>
        <w:t xml:space="preserve"> </w:t>
      </w:r>
      <w:r w:rsidRPr="0064747F">
        <w:rPr>
          <w:rFonts w:hint="eastAsia"/>
          <w:sz w:val="26"/>
          <w:szCs w:val="26"/>
        </w:rPr>
        <w:t>сегодняшний</w:t>
      </w:r>
      <w:r w:rsidRPr="0064747F">
        <w:rPr>
          <w:sz w:val="26"/>
          <w:szCs w:val="26"/>
        </w:rPr>
        <w:t xml:space="preserve"> </w:t>
      </w:r>
      <w:r w:rsidRPr="0064747F">
        <w:rPr>
          <w:rFonts w:hint="eastAsia"/>
          <w:sz w:val="26"/>
          <w:szCs w:val="26"/>
        </w:rPr>
        <w:t>день</w:t>
      </w:r>
      <w:r w:rsidRPr="0064747F">
        <w:rPr>
          <w:sz w:val="26"/>
          <w:szCs w:val="26"/>
        </w:rPr>
        <w:t xml:space="preserve"> </w:t>
      </w:r>
      <w:r w:rsidRPr="0064747F">
        <w:rPr>
          <w:rFonts w:hint="eastAsia"/>
          <w:sz w:val="26"/>
          <w:szCs w:val="26"/>
        </w:rPr>
        <w:t>в</w:t>
      </w:r>
      <w:r w:rsidRPr="0064747F">
        <w:rPr>
          <w:sz w:val="26"/>
          <w:szCs w:val="26"/>
        </w:rPr>
        <w:t xml:space="preserve"> </w:t>
      </w:r>
      <w:r w:rsidRPr="0064747F">
        <w:rPr>
          <w:rFonts w:hint="eastAsia"/>
          <w:sz w:val="26"/>
          <w:szCs w:val="26"/>
        </w:rPr>
        <w:t>целом</w:t>
      </w:r>
      <w:r w:rsidRPr="0064747F">
        <w:rPr>
          <w:sz w:val="26"/>
          <w:szCs w:val="26"/>
        </w:rPr>
        <w:t xml:space="preserve"> </w:t>
      </w:r>
      <w:r w:rsidRPr="0064747F">
        <w:rPr>
          <w:rFonts w:hint="eastAsia"/>
          <w:sz w:val="26"/>
          <w:szCs w:val="26"/>
        </w:rPr>
        <w:t>транспортная</w:t>
      </w:r>
      <w:r w:rsidRPr="0064747F">
        <w:rPr>
          <w:sz w:val="26"/>
          <w:szCs w:val="26"/>
        </w:rPr>
        <w:t xml:space="preserve"> </w:t>
      </w:r>
      <w:r w:rsidRPr="0064747F">
        <w:rPr>
          <w:rFonts w:hint="eastAsia"/>
          <w:sz w:val="26"/>
          <w:szCs w:val="26"/>
        </w:rPr>
        <w:t>инфраструктура</w:t>
      </w:r>
      <w:r w:rsidRPr="0064747F">
        <w:rPr>
          <w:sz w:val="26"/>
          <w:szCs w:val="26"/>
        </w:rPr>
        <w:t xml:space="preserve"> </w:t>
      </w:r>
      <w:r w:rsidRPr="0064747F">
        <w:rPr>
          <w:rFonts w:hint="eastAsia"/>
          <w:sz w:val="26"/>
          <w:szCs w:val="26"/>
        </w:rPr>
        <w:lastRenderedPageBreak/>
        <w:t>обеспечивает</w:t>
      </w:r>
      <w:r>
        <w:rPr>
          <w:sz w:val="26"/>
          <w:szCs w:val="26"/>
        </w:rPr>
        <w:t xml:space="preserve"> </w:t>
      </w:r>
      <w:r w:rsidRPr="0064747F">
        <w:rPr>
          <w:rFonts w:hint="eastAsia"/>
          <w:sz w:val="26"/>
          <w:szCs w:val="26"/>
        </w:rPr>
        <w:t>свободу</w:t>
      </w:r>
      <w:r w:rsidRPr="0064747F">
        <w:rPr>
          <w:sz w:val="26"/>
          <w:szCs w:val="26"/>
        </w:rPr>
        <w:t xml:space="preserve"> </w:t>
      </w:r>
      <w:r w:rsidRPr="0064747F">
        <w:rPr>
          <w:rFonts w:hint="eastAsia"/>
          <w:sz w:val="26"/>
          <w:szCs w:val="26"/>
        </w:rPr>
        <w:t>передвижения</w:t>
      </w:r>
      <w:r w:rsidRPr="0064747F">
        <w:rPr>
          <w:sz w:val="26"/>
          <w:szCs w:val="26"/>
        </w:rPr>
        <w:t xml:space="preserve"> </w:t>
      </w:r>
      <w:r w:rsidRPr="0064747F">
        <w:rPr>
          <w:rFonts w:hint="eastAsia"/>
          <w:sz w:val="26"/>
          <w:szCs w:val="26"/>
        </w:rPr>
        <w:t>и</w:t>
      </w:r>
      <w:r w:rsidRPr="0064747F">
        <w:rPr>
          <w:sz w:val="26"/>
          <w:szCs w:val="26"/>
        </w:rPr>
        <w:t xml:space="preserve"> </w:t>
      </w:r>
      <w:r w:rsidRPr="0064747F">
        <w:rPr>
          <w:rFonts w:hint="eastAsia"/>
          <w:sz w:val="26"/>
          <w:szCs w:val="26"/>
        </w:rPr>
        <w:t>делает</w:t>
      </w:r>
      <w:r w:rsidRPr="0064747F">
        <w:rPr>
          <w:sz w:val="26"/>
          <w:szCs w:val="26"/>
        </w:rPr>
        <w:t xml:space="preserve"> </w:t>
      </w:r>
      <w:r w:rsidRPr="0064747F">
        <w:rPr>
          <w:rFonts w:hint="eastAsia"/>
          <w:sz w:val="26"/>
          <w:szCs w:val="26"/>
        </w:rPr>
        <w:t>возможным</w:t>
      </w:r>
      <w:r>
        <w:rPr>
          <w:sz w:val="26"/>
          <w:szCs w:val="26"/>
        </w:rPr>
        <w:t xml:space="preserve"> </w:t>
      </w:r>
      <w:r w:rsidRPr="0064747F">
        <w:rPr>
          <w:rFonts w:hint="eastAsia"/>
          <w:sz w:val="26"/>
          <w:szCs w:val="26"/>
        </w:rPr>
        <w:t>свободное</w:t>
      </w:r>
      <w:r w:rsidRPr="0064747F">
        <w:rPr>
          <w:sz w:val="26"/>
          <w:szCs w:val="26"/>
        </w:rPr>
        <w:t xml:space="preserve"> </w:t>
      </w:r>
      <w:r w:rsidRPr="0064747F">
        <w:rPr>
          <w:rFonts w:hint="eastAsia"/>
          <w:sz w:val="26"/>
          <w:szCs w:val="26"/>
        </w:rPr>
        <w:t>перемещение</w:t>
      </w:r>
      <w:r w:rsidRPr="0064747F">
        <w:rPr>
          <w:sz w:val="26"/>
          <w:szCs w:val="26"/>
        </w:rPr>
        <w:t xml:space="preserve"> </w:t>
      </w:r>
      <w:r w:rsidRPr="0064747F">
        <w:rPr>
          <w:rFonts w:hint="eastAsia"/>
          <w:sz w:val="26"/>
          <w:szCs w:val="26"/>
        </w:rPr>
        <w:t>товаров</w:t>
      </w:r>
      <w:r w:rsidRPr="0064747F">
        <w:rPr>
          <w:sz w:val="26"/>
          <w:szCs w:val="26"/>
        </w:rPr>
        <w:t xml:space="preserve"> </w:t>
      </w:r>
      <w:r w:rsidRPr="0064747F">
        <w:rPr>
          <w:rFonts w:hint="eastAsia"/>
          <w:sz w:val="26"/>
          <w:szCs w:val="26"/>
        </w:rPr>
        <w:t>и</w:t>
      </w:r>
      <w:r w:rsidRPr="0064747F">
        <w:rPr>
          <w:sz w:val="26"/>
          <w:szCs w:val="26"/>
        </w:rPr>
        <w:t xml:space="preserve"> </w:t>
      </w:r>
      <w:r w:rsidRPr="0064747F">
        <w:rPr>
          <w:rFonts w:hint="eastAsia"/>
          <w:sz w:val="26"/>
          <w:szCs w:val="26"/>
        </w:rPr>
        <w:t>услуг</w:t>
      </w:r>
      <w:r w:rsidRPr="0064747F">
        <w:rPr>
          <w:sz w:val="26"/>
          <w:szCs w:val="26"/>
        </w:rPr>
        <w:t>.</w:t>
      </w:r>
    </w:p>
    <w:p w:rsidR="00846311" w:rsidRPr="00846311" w:rsidRDefault="00846311" w:rsidP="00846311">
      <w:pPr>
        <w:suppressAutoHyphens/>
        <w:spacing w:before="80" w:after="80"/>
        <w:ind w:firstLine="851"/>
        <w:jc w:val="both"/>
        <w:rPr>
          <w:rFonts w:eastAsia="Calibri"/>
          <w:bCs/>
          <w:sz w:val="26"/>
          <w:szCs w:val="26"/>
          <w:lang w:eastAsia="en-US"/>
        </w:rPr>
      </w:pPr>
      <w:r w:rsidRPr="00846311">
        <w:rPr>
          <w:bCs/>
          <w:sz w:val="26"/>
          <w:szCs w:val="26"/>
          <w:lang w:eastAsia="ar-SA"/>
        </w:rPr>
        <w:t>Село Ир непосредственно обеспечено услугами автомобильного транспорта.</w:t>
      </w:r>
      <w:r w:rsidRPr="00846311">
        <w:rPr>
          <w:rFonts w:eastAsia="Calibri"/>
          <w:bCs/>
          <w:sz w:val="26"/>
          <w:szCs w:val="26"/>
          <w:lang w:eastAsia="en-US"/>
        </w:rPr>
        <w:t xml:space="preserve"> </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Услугами железнодорожного, воздушного и водного транспорта село обеспечено через территорию других населённых пунктов.</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На юго-востоке от села Ир проходят автодороги регионального значения Владикавказ-Октябрьское-В.</w:t>
      </w:r>
      <w:r>
        <w:rPr>
          <w:bCs/>
          <w:sz w:val="26"/>
          <w:szCs w:val="26"/>
          <w:lang w:eastAsia="ar-SA"/>
        </w:rPr>
        <w:t> </w:t>
      </w:r>
      <w:proofErr w:type="spellStart"/>
      <w:r w:rsidRPr="00846311">
        <w:rPr>
          <w:bCs/>
          <w:sz w:val="26"/>
          <w:szCs w:val="26"/>
          <w:lang w:eastAsia="ar-SA"/>
        </w:rPr>
        <w:t>Комгарон</w:t>
      </w:r>
      <w:proofErr w:type="spellEnd"/>
      <w:r w:rsidRPr="00846311">
        <w:rPr>
          <w:bCs/>
          <w:sz w:val="26"/>
          <w:szCs w:val="26"/>
          <w:lang w:eastAsia="ar-SA"/>
        </w:rPr>
        <w:t>, км</w:t>
      </w:r>
      <w:r>
        <w:rPr>
          <w:bCs/>
          <w:sz w:val="26"/>
          <w:szCs w:val="26"/>
          <w:lang w:eastAsia="ar-SA"/>
        </w:rPr>
        <w:t xml:space="preserve"> </w:t>
      </w:r>
      <w:r w:rsidRPr="00846311">
        <w:rPr>
          <w:bCs/>
          <w:sz w:val="26"/>
          <w:szCs w:val="26"/>
          <w:lang w:eastAsia="ar-SA"/>
        </w:rPr>
        <w:t>3,7-км</w:t>
      </w:r>
      <w:r>
        <w:rPr>
          <w:bCs/>
          <w:sz w:val="26"/>
          <w:szCs w:val="26"/>
          <w:lang w:eastAsia="ar-SA"/>
        </w:rPr>
        <w:t xml:space="preserve"> </w:t>
      </w:r>
      <w:r w:rsidRPr="00846311">
        <w:rPr>
          <w:bCs/>
          <w:sz w:val="26"/>
          <w:szCs w:val="26"/>
          <w:lang w:eastAsia="ar-SA"/>
        </w:rPr>
        <w:t>18,7 (II и IV категории), объезд с.</w:t>
      </w:r>
      <w:r>
        <w:rPr>
          <w:bCs/>
          <w:sz w:val="26"/>
          <w:szCs w:val="26"/>
          <w:lang w:eastAsia="ar-SA"/>
        </w:rPr>
        <w:t> </w:t>
      </w:r>
      <w:proofErr w:type="gramStart"/>
      <w:r w:rsidRPr="00846311">
        <w:rPr>
          <w:bCs/>
          <w:sz w:val="26"/>
          <w:szCs w:val="26"/>
          <w:lang w:eastAsia="ar-SA"/>
        </w:rPr>
        <w:t>Октябрьское</w:t>
      </w:r>
      <w:proofErr w:type="gramEnd"/>
      <w:r w:rsidRPr="00846311">
        <w:rPr>
          <w:bCs/>
          <w:sz w:val="26"/>
          <w:szCs w:val="26"/>
          <w:lang w:eastAsia="ar-SA"/>
        </w:rPr>
        <w:t xml:space="preserve"> (IV категории)</w:t>
      </w:r>
      <w:r w:rsidR="007E72D4" w:rsidRPr="007E72D4">
        <w:rPr>
          <w:bCs/>
          <w:sz w:val="26"/>
          <w:szCs w:val="26"/>
          <w:vertAlign w:val="superscript"/>
          <w:lang w:eastAsia="ar-SA"/>
        </w:rPr>
        <w:footnoteReference w:id="5"/>
      </w:r>
      <w:r w:rsidRPr="00846311">
        <w:rPr>
          <w:bCs/>
          <w:sz w:val="26"/>
          <w:szCs w:val="26"/>
          <w:lang w:eastAsia="ar-SA"/>
        </w:rPr>
        <w:t xml:space="preserve">, а также муниципальные дороги, находящиеся в собственности </w:t>
      </w:r>
      <w:proofErr w:type="spellStart"/>
      <w:r w:rsidRPr="00846311">
        <w:rPr>
          <w:bCs/>
          <w:sz w:val="26"/>
          <w:szCs w:val="26"/>
          <w:lang w:eastAsia="ar-SA"/>
        </w:rPr>
        <w:t>Ирского</w:t>
      </w:r>
      <w:proofErr w:type="spellEnd"/>
      <w:r w:rsidRPr="00846311">
        <w:rPr>
          <w:bCs/>
          <w:sz w:val="26"/>
          <w:szCs w:val="26"/>
          <w:lang w:eastAsia="ar-SA"/>
        </w:rPr>
        <w:t xml:space="preserve"> сельского поселения. Состояние этих дорог в целом неудовлетворительное.</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 xml:space="preserve">Дорога местного значения </w:t>
      </w:r>
      <w:proofErr w:type="gramStart"/>
      <w:r w:rsidRPr="00846311">
        <w:rPr>
          <w:bCs/>
          <w:sz w:val="26"/>
          <w:szCs w:val="26"/>
          <w:lang w:eastAsia="ar-SA"/>
        </w:rPr>
        <w:t>Ир–Дачное</w:t>
      </w:r>
      <w:proofErr w:type="gramEnd"/>
      <w:r w:rsidRPr="00846311">
        <w:rPr>
          <w:bCs/>
          <w:sz w:val="26"/>
          <w:szCs w:val="26"/>
          <w:lang w:eastAsia="ar-SA"/>
        </w:rPr>
        <w:t xml:space="preserve"> примыкает к селу с севера. По ней осуществляются местные сообщения между селами, она примыкает к автодороге регионального значения Моздок-Чермен-Владикавказ.</w:t>
      </w:r>
    </w:p>
    <w:p w:rsidR="00846311" w:rsidRPr="00846311" w:rsidRDefault="00846311" w:rsidP="00846311">
      <w:pPr>
        <w:suppressAutoHyphens/>
        <w:spacing w:before="120" w:after="120"/>
        <w:ind w:firstLine="851"/>
        <w:jc w:val="both"/>
        <w:rPr>
          <w:rFonts w:ascii="Arial" w:hAnsi="Arial" w:cs="Arial"/>
          <w:sz w:val="20"/>
          <w:szCs w:val="20"/>
          <w:highlight w:val="yellow"/>
        </w:rPr>
      </w:pPr>
      <w:r w:rsidRPr="00846311">
        <w:rPr>
          <w:bCs/>
          <w:sz w:val="26"/>
          <w:szCs w:val="26"/>
          <w:lang w:eastAsia="ar-SA"/>
        </w:rPr>
        <w:t xml:space="preserve">Дорога местного значения </w:t>
      </w:r>
      <w:proofErr w:type="gramStart"/>
      <w:r w:rsidRPr="00846311">
        <w:rPr>
          <w:bCs/>
          <w:sz w:val="26"/>
          <w:szCs w:val="26"/>
          <w:lang w:eastAsia="ar-SA"/>
        </w:rPr>
        <w:t>Ир–Владикавказ</w:t>
      </w:r>
      <w:proofErr w:type="gramEnd"/>
      <w:r w:rsidRPr="00846311">
        <w:rPr>
          <w:bCs/>
          <w:sz w:val="26"/>
          <w:szCs w:val="26"/>
          <w:lang w:eastAsia="ar-SA"/>
        </w:rPr>
        <w:t xml:space="preserve"> примыкает к селу с запада.</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 xml:space="preserve">Автостанция в селе отсутствует, население пользуется автостанцией села Октябрьское, с которой осуществляются перевозки по пригородным маршрутам и до города Владикавказа. Ближайший автовокзал от села Ир находится в городе Владикавказе. </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Железнодорожный транспорт.</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Услугами железнодорожного транспорта село обеспечено через железнодорожную станцию в г. Вла</w:t>
      </w:r>
      <w:r>
        <w:rPr>
          <w:bCs/>
          <w:sz w:val="26"/>
          <w:szCs w:val="26"/>
          <w:lang w:eastAsia="ar-SA"/>
        </w:rPr>
        <w:t xml:space="preserve">дикавказ, расположенную в 6 км </w:t>
      </w:r>
      <w:r w:rsidRPr="00846311">
        <w:rPr>
          <w:bCs/>
          <w:sz w:val="26"/>
          <w:szCs w:val="26"/>
          <w:lang w:eastAsia="ar-SA"/>
        </w:rPr>
        <w:t>на запад.</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Воздушный транспорт.</w:t>
      </w:r>
    </w:p>
    <w:p w:rsidR="00846311" w:rsidRPr="00846311" w:rsidRDefault="00846311" w:rsidP="00846311">
      <w:pPr>
        <w:suppressAutoHyphens/>
        <w:spacing w:before="120" w:after="120"/>
        <w:ind w:firstLine="851"/>
        <w:jc w:val="both"/>
        <w:rPr>
          <w:bCs/>
          <w:sz w:val="26"/>
          <w:szCs w:val="26"/>
          <w:lang w:eastAsia="ar-SA"/>
        </w:rPr>
      </w:pPr>
      <w:r w:rsidRPr="00846311">
        <w:rPr>
          <w:rFonts w:hint="eastAsia"/>
          <w:bCs/>
          <w:sz w:val="26"/>
          <w:szCs w:val="26"/>
          <w:lang w:eastAsia="ar-SA"/>
        </w:rPr>
        <w:t>Обслуживание</w:t>
      </w:r>
      <w:r w:rsidRPr="00846311">
        <w:rPr>
          <w:bCs/>
          <w:sz w:val="26"/>
          <w:szCs w:val="26"/>
          <w:lang w:eastAsia="ar-SA"/>
        </w:rPr>
        <w:t xml:space="preserve"> </w:t>
      </w:r>
      <w:r w:rsidRPr="00846311">
        <w:rPr>
          <w:rFonts w:hint="eastAsia"/>
          <w:bCs/>
          <w:sz w:val="26"/>
          <w:szCs w:val="26"/>
          <w:lang w:eastAsia="ar-SA"/>
        </w:rPr>
        <w:t>сельского поселения</w:t>
      </w:r>
      <w:r w:rsidRPr="00846311">
        <w:rPr>
          <w:bCs/>
          <w:sz w:val="26"/>
          <w:szCs w:val="26"/>
          <w:lang w:eastAsia="ar-SA"/>
        </w:rPr>
        <w:t xml:space="preserve"> </w:t>
      </w:r>
      <w:r w:rsidRPr="00846311">
        <w:rPr>
          <w:rFonts w:hint="eastAsia"/>
          <w:bCs/>
          <w:sz w:val="26"/>
          <w:szCs w:val="26"/>
          <w:lang w:eastAsia="ar-SA"/>
        </w:rPr>
        <w:t>воздушным</w:t>
      </w:r>
      <w:r w:rsidRPr="00846311">
        <w:rPr>
          <w:bCs/>
          <w:sz w:val="26"/>
          <w:szCs w:val="26"/>
          <w:lang w:eastAsia="ar-SA"/>
        </w:rPr>
        <w:t xml:space="preserve"> </w:t>
      </w:r>
      <w:r w:rsidRPr="00846311">
        <w:rPr>
          <w:rFonts w:hint="eastAsia"/>
          <w:bCs/>
          <w:sz w:val="26"/>
          <w:szCs w:val="26"/>
          <w:lang w:eastAsia="ar-SA"/>
        </w:rPr>
        <w:t>транспортом</w:t>
      </w:r>
      <w:r w:rsidRPr="00846311">
        <w:rPr>
          <w:bCs/>
          <w:sz w:val="26"/>
          <w:szCs w:val="26"/>
          <w:lang w:eastAsia="ar-SA"/>
        </w:rPr>
        <w:t xml:space="preserve"> </w:t>
      </w:r>
      <w:r w:rsidRPr="00846311">
        <w:rPr>
          <w:rFonts w:hint="eastAsia"/>
          <w:bCs/>
          <w:sz w:val="26"/>
          <w:szCs w:val="26"/>
          <w:lang w:eastAsia="ar-SA"/>
        </w:rPr>
        <w:t>осуществляется</w:t>
      </w:r>
      <w:r w:rsidRPr="00846311">
        <w:rPr>
          <w:bCs/>
          <w:sz w:val="26"/>
          <w:szCs w:val="26"/>
          <w:lang w:eastAsia="ar-SA"/>
        </w:rPr>
        <w:t xml:space="preserve"> </w:t>
      </w:r>
      <w:r w:rsidRPr="00846311">
        <w:rPr>
          <w:rFonts w:hint="eastAsia"/>
          <w:bCs/>
          <w:sz w:val="26"/>
          <w:szCs w:val="26"/>
          <w:lang w:eastAsia="ar-SA"/>
        </w:rPr>
        <w:t>через</w:t>
      </w:r>
      <w:r w:rsidRPr="00846311">
        <w:rPr>
          <w:bCs/>
          <w:sz w:val="26"/>
          <w:szCs w:val="26"/>
          <w:lang w:eastAsia="ar-SA"/>
        </w:rPr>
        <w:t xml:space="preserve"> </w:t>
      </w:r>
      <w:r w:rsidRPr="00846311">
        <w:rPr>
          <w:rFonts w:hint="eastAsia"/>
          <w:bCs/>
          <w:sz w:val="26"/>
          <w:szCs w:val="26"/>
          <w:lang w:eastAsia="ar-SA"/>
        </w:rPr>
        <w:t>авиаузел</w:t>
      </w:r>
      <w:r w:rsidRPr="00846311">
        <w:rPr>
          <w:bCs/>
          <w:sz w:val="26"/>
          <w:szCs w:val="26"/>
          <w:lang w:eastAsia="ar-SA"/>
        </w:rPr>
        <w:t xml:space="preserve"> </w:t>
      </w:r>
      <w:r w:rsidRPr="00846311">
        <w:rPr>
          <w:rFonts w:hint="eastAsia"/>
          <w:bCs/>
          <w:sz w:val="26"/>
          <w:szCs w:val="26"/>
          <w:lang w:eastAsia="ar-SA"/>
        </w:rPr>
        <w:t>гражданской</w:t>
      </w:r>
      <w:r w:rsidRPr="00846311">
        <w:rPr>
          <w:bCs/>
          <w:sz w:val="26"/>
          <w:szCs w:val="26"/>
          <w:lang w:eastAsia="ar-SA"/>
        </w:rPr>
        <w:t xml:space="preserve"> </w:t>
      </w:r>
      <w:r w:rsidRPr="00846311">
        <w:rPr>
          <w:rFonts w:hint="eastAsia"/>
          <w:bCs/>
          <w:sz w:val="26"/>
          <w:szCs w:val="26"/>
          <w:lang w:eastAsia="ar-SA"/>
        </w:rPr>
        <w:t>авиации</w:t>
      </w:r>
      <w:r w:rsidRPr="00846311">
        <w:rPr>
          <w:bCs/>
          <w:sz w:val="26"/>
          <w:szCs w:val="26"/>
          <w:lang w:eastAsia="ar-SA"/>
        </w:rPr>
        <w:t xml:space="preserve"> </w:t>
      </w:r>
      <w:r w:rsidRPr="00846311">
        <w:rPr>
          <w:rFonts w:hint="eastAsia"/>
          <w:bCs/>
          <w:sz w:val="26"/>
          <w:szCs w:val="26"/>
          <w:lang w:eastAsia="ar-SA"/>
        </w:rPr>
        <w:t>федерального</w:t>
      </w:r>
      <w:r w:rsidRPr="00846311">
        <w:rPr>
          <w:bCs/>
          <w:sz w:val="26"/>
          <w:szCs w:val="26"/>
          <w:lang w:eastAsia="ar-SA"/>
        </w:rPr>
        <w:t xml:space="preserve"> </w:t>
      </w:r>
      <w:r w:rsidRPr="00846311">
        <w:rPr>
          <w:rFonts w:hint="eastAsia"/>
          <w:bCs/>
          <w:sz w:val="26"/>
          <w:szCs w:val="26"/>
          <w:lang w:eastAsia="ar-SA"/>
        </w:rPr>
        <w:t>и</w:t>
      </w:r>
      <w:r w:rsidRPr="00846311">
        <w:rPr>
          <w:bCs/>
          <w:sz w:val="26"/>
          <w:szCs w:val="26"/>
          <w:lang w:eastAsia="ar-SA"/>
        </w:rPr>
        <w:t xml:space="preserve"> </w:t>
      </w:r>
      <w:r w:rsidRPr="00846311">
        <w:rPr>
          <w:rFonts w:hint="eastAsia"/>
          <w:bCs/>
          <w:sz w:val="26"/>
          <w:szCs w:val="26"/>
          <w:lang w:eastAsia="ar-SA"/>
        </w:rPr>
        <w:t>международного</w:t>
      </w:r>
      <w:r w:rsidRPr="00846311">
        <w:rPr>
          <w:bCs/>
          <w:sz w:val="26"/>
          <w:szCs w:val="26"/>
          <w:lang w:eastAsia="ar-SA"/>
        </w:rPr>
        <w:t xml:space="preserve"> </w:t>
      </w:r>
      <w:r w:rsidRPr="00846311">
        <w:rPr>
          <w:rFonts w:hint="eastAsia"/>
          <w:bCs/>
          <w:sz w:val="26"/>
          <w:szCs w:val="26"/>
          <w:lang w:eastAsia="ar-SA"/>
        </w:rPr>
        <w:t>значения</w:t>
      </w:r>
      <w:r w:rsidRPr="00846311">
        <w:rPr>
          <w:bCs/>
          <w:sz w:val="26"/>
          <w:szCs w:val="26"/>
          <w:lang w:eastAsia="ar-SA"/>
        </w:rPr>
        <w:t xml:space="preserve"> – </w:t>
      </w:r>
      <w:r w:rsidRPr="00846311">
        <w:rPr>
          <w:rFonts w:hint="eastAsia"/>
          <w:bCs/>
          <w:sz w:val="26"/>
          <w:szCs w:val="26"/>
          <w:lang w:eastAsia="ar-SA"/>
        </w:rPr>
        <w:t>аэропорт</w:t>
      </w:r>
      <w:r w:rsidRPr="00846311">
        <w:rPr>
          <w:bCs/>
          <w:sz w:val="26"/>
          <w:szCs w:val="26"/>
          <w:lang w:eastAsia="ar-SA"/>
        </w:rPr>
        <w:t xml:space="preserve"> «</w:t>
      </w:r>
      <w:r w:rsidRPr="00846311">
        <w:rPr>
          <w:rFonts w:hint="eastAsia"/>
          <w:bCs/>
          <w:sz w:val="26"/>
          <w:szCs w:val="26"/>
          <w:lang w:eastAsia="ar-SA"/>
        </w:rPr>
        <w:t>Владикавказ</w:t>
      </w:r>
      <w:r w:rsidRPr="00846311">
        <w:rPr>
          <w:bCs/>
          <w:sz w:val="26"/>
          <w:szCs w:val="26"/>
          <w:lang w:eastAsia="ar-SA"/>
        </w:rPr>
        <w:t xml:space="preserve">» (г. Беслан), </w:t>
      </w:r>
      <w:r w:rsidRPr="00846311">
        <w:rPr>
          <w:rFonts w:hint="eastAsia"/>
          <w:bCs/>
          <w:sz w:val="26"/>
          <w:szCs w:val="26"/>
          <w:lang w:eastAsia="ar-SA"/>
        </w:rPr>
        <w:t>расположенный</w:t>
      </w:r>
      <w:r w:rsidRPr="00846311">
        <w:rPr>
          <w:bCs/>
          <w:sz w:val="26"/>
          <w:szCs w:val="26"/>
          <w:lang w:eastAsia="ar-SA"/>
        </w:rPr>
        <w:t xml:space="preserve"> </w:t>
      </w:r>
      <w:r w:rsidRPr="00846311">
        <w:rPr>
          <w:rFonts w:hint="eastAsia"/>
          <w:bCs/>
          <w:sz w:val="26"/>
          <w:szCs w:val="26"/>
          <w:lang w:eastAsia="ar-SA"/>
        </w:rPr>
        <w:t>в</w:t>
      </w:r>
      <w:r w:rsidRPr="00846311">
        <w:rPr>
          <w:bCs/>
          <w:sz w:val="26"/>
          <w:szCs w:val="26"/>
          <w:lang w:eastAsia="ar-SA"/>
        </w:rPr>
        <w:t xml:space="preserve"> 32 </w:t>
      </w:r>
      <w:r w:rsidRPr="00846311">
        <w:rPr>
          <w:rFonts w:hint="eastAsia"/>
          <w:bCs/>
          <w:sz w:val="26"/>
          <w:szCs w:val="26"/>
          <w:lang w:eastAsia="ar-SA"/>
        </w:rPr>
        <w:t>км</w:t>
      </w:r>
      <w:r w:rsidRPr="00846311">
        <w:rPr>
          <w:bCs/>
          <w:sz w:val="26"/>
          <w:szCs w:val="26"/>
          <w:lang w:eastAsia="ar-SA"/>
        </w:rPr>
        <w:t xml:space="preserve"> </w:t>
      </w:r>
      <w:proofErr w:type="gramStart"/>
      <w:r w:rsidRPr="00846311">
        <w:rPr>
          <w:bCs/>
          <w:sz w:val="26"/>
          <w:szCs w:val="26"/>
          <w:lang w:eastAsia="ar-SA"/>
        </w:rPr>
        <w:t>от</w:t>
      </w:r>
      <w:proofErr w:type="gramEnd"/>
      <w:r w:rsidRPr="00846311">
        <w:rPr>
          <w:bCs/>
          <w:sz w:val="26"/>
          <w:szCs w:val="26"/>
          <w:lang w:eastAsia="ar-SA"/>
        </w:rPr>
        <w:t xml:space="preserve"> </w:t>
      </w:r>
      <w:r w:rsidRPr="00846311">
        <w:rPr>
          <w:rFonts w:hint="eastAsia"/>
          <w:bCs/>
          <w:sz w:val="26"/>
          <w:szCs w:val="26"/>
          <w:lang w:eastAsia="ar-SA"/>
        </w:rPr>
        <w:t xml:space="preserve">с. </w:t>
      </w:r>
      <w:r w:rsidRPr="00846311">
        <w:rPr>
          <w:bCs/>
          <w:sz w:val="26"/>
          <w:szCs w:val="26"/>
          <w:lang w:eastAsia="ar-SA"/>
        </w:rPr>
        <w:t>Ир. Аэропорт способен принимать воздушные суда типа Ту-154, Ил-76, А-320, В-737-500 и классом ниже, имеет взлётно-посадочную полосу 3000х45м.</w:t>
      </w:r>
    </w:p>
    <w:p w:rsidR="00846311" w:rsidRPr="00846311" w:rsidRDefault="00846311" w:rsidP="00846311">
      <w:pPr>
        <w:suppressAutoHyphens/>
        <w:spacing w:before="120" w:after="120"/>
        <w:ind w:firstLine="851"/>
        <w:jc w:val="both"/>
        <w:rPr>
          <w:bCs/>
          <w:sz w:val="26"/>
          <w:szCs w:val="26"/>
          <w:lang w:eastAsia="ar-SA"/>
        </w:rPr>
      </w:pPr>
      <w:r w:rsidRPr="00846311">
        <w:rPr>
          <w:bCs/>
          <w:sz w:val="26"/>
          <w:szCs w:val="26"/>
          <w:lang w:eastAsia="ar-SA"/>
        </w:rPr>
        <w:t>Водный транспорт.</w:t>
      </w:r>
    </w:p>
    <w:p w:rsidR="00846311" w:rsidRDefault="00846311" w:rsidP="00846311">
      <w:pPr>
        <w:pStyle w:val="ConsPlusNormal"/>
        <w:spacing w:before="120" w:after="120"/>
        <w:ind w:firstLine="851"/>
        <w:jc w:val="both"/>
        <w:rPr>
          <w:sz w:val="26"/>
          <w:szCs w:val="26"/>
        </w:rPr>
      </w:pPr>
      <w:r w:rsidRPr="00846311">
        <w:rPr>
          <w:bCs/>
          <w:sz w:val="26"/>
          <w:szCs w:val="26"/>
          <w:lang w:eastAsia="ar-SA"/>
        </w:rPr>
        <w:t>Услугами внутреннего водного транспорта экономика села обеспечена через пристань на р.</w:t>
      </w:r>
      <w:r>
        <w:rPr>
          <w:bCs/>
          <w:sz w:val="26"/>
          <w:szCs w:val="26"/>
          <w:lang w:eastAsia="ar-SA"/>
        </w:rPr>
        <w:t> </w:t>
      </w:r>
      <w:r w:rsidRPr="00846311">
        <w:rPr>
          <w:bCs/>
          <w:sz w:val="26"/>
          <w:szCs w:val="26"/>
          <w:lang w:eastAsia="ar-SA"/>
        </w:rPr>
        <w:t>Кубань в г.</w:t>
      </w:r>
      <w:r>
        <w:rPr>
          <w:bCs/>
          <w:sz w:val="26"/>
          <w:szCs w:val="26"/>
          <w:lang w:eastAsia="ar-SA"/>
        </w:rPr>
        <w:t> </w:t>
      </w:r>
      <w:r w:rsidRPr="00846311">
        <w:rPr>
          <w:bCs/>
          <w:sz w:val="26"/>
          <w:szCs w:val="26"/>
          <w:lang w:eastAsia="ar-SA"/>
        </w:rPr>
        <w:t>Усть-Лабинске. К Волго-Балтийской системе выход осуществляется через порт Астрахань. Ближайший морской порт – Махачкала.</w:t>
      </w:r>
    </w:p>
    <w:p w:rsidR="00255F4C" w:rsidRPr="006732A2" w:rsidRDefault="00255F4C" w:rsidP="00F7718D">
      <w:pPr>
        <w:pStyle w:val="ConsPlusNormal"/>
        <w:spacing w:before="120" w:after="120"/>
        <w:ind w:firstLine="851"/>
        <w:jc w:val="both"/>
        <w:rPr>
          <w:sz w:val="26"/>
          <w:szCs w:val="26"/>
        </w:rPr>
      </w:pPr>
      <w:r w:rsidRPr="006732A2">
        <w:rPr>
          <w:sz w:val="26"/>
          <w:szCs w:val="26"/>
        </w:rPr>
        <w:t>Автомобильный транспорт является основным и используется, как для внешних транспортно–экономических связей, так и для связи внутри населённых пунктов.</w:t>
      </w:r>
    </w:p>
    <w:p w:rsidR="00255F4C" w:rsidRDefault="00255F4C" w:rsidP="00F7718D">
      <w:pPr>
        <w:pStyle w:val="ConsPlusNormal"/>
        <w:spacing w:before="120" w:after="120"/>
        <w:ind w:firstLine="851"/>
        <w:jc w:val="both"/>
        <w:rPr>
          <w:sz w:val="26"/>
          <w:szCs w:val="26"/>
        </w:rPr>
      </w:pPr>
      <w:r w:rsidRPr="006732A2">
        <w:rPr>
          <w:sz w:val="26"/>
          <w:szCs w:val="26"/>
        </w:rPr>
        <w:t xml:space="preserve">Автомобильный транспорт имеется собственности граждан и в собственности юридических лиц на территории поселения. В состав основных элементов </w:t>
      </w:r>
      <w:r w:rsidRPr="006732A2">
        <w:rPr>
          <w:sz w:val="26"/>
          <w:szCs w:val="26"/>
        </w:rPr>
        <w:lastRenderedPageBreak/>
        <w:t xml:space="preserve">транспортной инфраструктуры входят региональные и местные автодороги, жилые улицы и проезды населенных пунктов, а также мостовые и иные инженерные </w:t>
      </w:r>
      <w:r w:rsidRPr="00B21263">
        <w:rPr>
          <w:sz w:val="26"/>
          <w:szCs w:val="26"/>
        </w:rPr>
        <w:t>сооружения на данных дорогах.</w:t>
      </w:r>
    </w:p>
    <w:p w:rsidR="00255F4C" w:rsidRPr="00644B01" w:rsidRDefault="00255F4C" w:rsidP="00D02676">
      <w:pPr>
        <w:pStyle w:val="ConsPlusNormal"/>
        <w:numPr>
          <w:ilvl w:val="1"/>
          <w:numId w:val="7"/>
        </w:numPr>
        <w:ind w:left="1276" w:hanging="567"/>
        <w:outlineLvl w:val="1"/>
        <w:rPr>
          <w:b/>
        </w:rPr>
      </w:pPr>
      <w:bookmarkStart w:id="5" w:name="_Toc5207891"/>
      <w:r w:rsidRPr="00644B01">
        <w:rPr>
          <w:b/>
        </w:rPr>
        <w:t>ХАРАКТЕРИСТИКА СЕТИ ДОРОГ, ПАРАМЕТРЫ ДОРОЖНОГО ДВИЖЕНИЯ, ОЦЕНКА КАЧЕСТВА СОДЕРЖАНИЯ ДОРОГ</w:t>
      </w:r>
      <w:bookmarkEnd w:id="5"/>
    </w:p>
    <w:p w:rsidR="00255F4C" w:rsidRDefault="00255F4C" w:rsidP="00C1346A">
      <w:pPr>
        <w:pStyle w:val="ConsPlusNormal"/>
        <w:spacing w:before="120" w:after="120"/>
        <w:ind w:firstLine="851"/>
        <w:jc w:val="both"/>
        <w:rPr>
          <w:sz w:val="26"/>
          <w:szCs w:val="26"/>
        </w:rPr>
      </w:pPr>
      <w:r w:rsidRPr="00644B01">
        <w:rPr>
          <w:sz w:val="26"/>
          <w:szCs w:val="26"/>
        </w:rPr>
        <w:t xml:space="preserve">Существующая сеть автомобильных дорог на территории </w:t>
      </w:r>
      <w:proofErr w:type="spellStart"/>
      <w:r w:rsidR="00846311">
        <w:rPr>
          <w:sz w:val="26"/>
          <w:szCs w:val="26"/>
        </w:rPr>
        <w:t>Ирского</w:t>
      </w:r>
      <w:proofErr w:type="spellEnd"/>
      <w:r w:rsidRPr="00644B01">
        <w:rPr>
          <w:sz w:val="26"/>
          <w:szCs w:val="26"/>
        </w:rPr>
        <w:t xml:space="preserve"> сельско</w:t>
      </w:r>
      <w:r w:rsidR="00F7718D">
        <w:rPr>
          <w:sz w:val="26"/>
          <w:szCs w:val="26"/>
        </w:rPr>
        <w:t xml:space="preserve">го </w:t>
      </w:r>
      <w:r w:rsidRPr="00644B01">
        <w:rPr>
          <w:sz w:val="26"/>
          <w:szCs w:val="26"/>
        </w:rPr>
        <w:t>поселени</w:t>
      </w:r>
      <w:r w:rsidR="00F7718D">
        <w:rPr>
          <w:sz w:val="26"/>
          <w:szCs w:val="26"/>
        </w:rPr>
        <w:t>я</w:t>
      </w:r>
      <w:r w:rsidRPr="00644B01">
        <w:rPr>
          <w:sz w:val="26"/>
          <w:szCs w:val="26"/>
        </w:rPr>
        <w:t xml:space="preserve"> обеспечивает транспортные связи внутри населенного пункта, внутри сельского поселения, а также с соседними муниципальными образованиями и республиканским центром (г. Владикавказ).</w:t>
      </w:r>
    </w:p>
    <w:p w:rsidR="00846311" w:rsidRPr="00846311" w:rsidRDefault="00846311" w:rsidP="00846311">
      <w:pPr>
        <w:suppressAutoHyphens/>
        <w:spacing w:before="80" w:after="80"/>
        <w:ind w:firstLine="851"/>
        <w:jc w:val="both"/>
        <w:rPr>
          <w:sz w:val="26"/>
          <w:szCs w:val="26"/>
          <w:lang w:eastAsia="ar-SA"/>
        </w:rPr>
      </w:pPr>
      <w:r w:rsidRPr="00846311">
        <w:rPr>
          <w:sz w:val="26"/>
          <w:szCs w:val="26"/>
          <w:lang w:eastAsia="ar-SA"/>
        </w:rPr>
        <w:t xml:space="preserve">Улично-дорожная сеть является основным образующим элементом транспортной, инженерной и социальной инфраструктуры населенного пункта. </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Улично-дорожная сеть занимает 65,22 га, что составляет 16,66% всей территории поселения.</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 xml:space="preserve">Протяжённость автомобильных дорог </w:t>
      </w:r>
      <w:proofErr w:type="spellStart"/>
      <w:r>
        <w:rPr>
          <w:bCs/>
          <w:sz w:val="26"/>
          <w:szCs w:val="26"/>
          <w:lang w:eastAsia="ar-SA"/>
        </w:rPr>
        <w:t>Ирского</w:t>
      </w:r>
      <w:proofErr w:type="spellEnd"/>
      <w:r w:rsidRPr="00846311">
        <w:rPr>
          <w:bCs/>
          <w:sz w:val="26"/>
          <w:szCs w:val="26"/>
          <w:lang w:eastAsia="ar-SA"/>
        </w:rPr>
        <w:t xml:space="preserve"> сельского поселения составляет в целом по муниципальному образованию </w:t>
      </w:r>
      <w:r w:rsidR="008D667F">
        <w:rPr>
          <w:bCs/>
          <w:sz w:val="26"/>
          <w:szCs w:val="26"/>
          <w:lang w:eastAsia="ar-SA"/>
        </w:rPr>
        <w:t>38,3</w:t>
      </w:r>
      <w:r w:rsidRPr="00846311">
        <w:rPr>
          <w:bCs/>
          <w:sz w:val="26"/>
          <w:szCs w:val="26"/>
          <w:lang w:eastAsia="ar-SA"/>
        </w:rPr>
        <w:t xml:space="preserve"> км, из них с твердым покрытием </w:t>
      </w:r>
      <w:r w:rsidR="008D667F">
        <w:rPr>
          <w:bCs/>
          <w:sz w:val="26"/>
          <w:szCs w:val="26"/>
          <w:lang w:eastAsia="ar-SA"/>
        </w:rPr>
        <w:t>19,1</w:t>
      </w:r>
      <w:r w:rsidRPr="00846311">
        <w:rPr>
          <w:bCs/>
          <w:sz w:val="26"/>
          <w:szCs w:val="26"/>
          <w:lang w:eastAsia="ar-SA"/>
        </w:rPr>
        <w:t xml:space="preserve"> км, протяженность дорог, находящихся в населенном пункте </w:t>
      </w:r>
      <w:r w:rsidR="008D667F">
        <w:rPr>
          <w:bCs/>
          <w:sz w:val="26"/>
          <w:szCs w:val="26"/>
          <w:lang w:eastAsia="ar-SA"/>
        </w:rPr>
        <w:t>34,8</w:t>
      </w:r>
      <w:r w:rsidRPr="00846311">
        <w:rPr>
          <w:bCs/>
          <w:sz w:val="26"/>
          <w:szCs w:val="26"/>
          <w:lang w:eastAsia="ar-SA"/>
        </w:rPr>
        <w:t xml:space="preserve"> км</w:t>
      </w:r>
      <w:r w:rsidRPr="00846311">
        <w:rPr>
          <w:bCs/>
          <w:sz w:val="26"/>
          <w:szCs w:val="26"/>
          <w:vertAlign w:val="superscript"/>
          <w:lang w:eastAsia="ar-SA"/>
        </w:rPr>
        <w:footnoteReference w:id="6"/>
      </w:r>
      <w:r w:rsidRPr="00846311">
        <w:rPr>
          <w:bCs/>
          <w:sz w:val="26"/>
          <w:szCs w:val="26"/>
          <w:lang w:eastAsia="ar-SA"/>
        </w:rPr>
        <w:t>.</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 xml:space="preserve">Плотность улично-дорожной сети в населенном пункте составляет </w:t>
      </w:r>
      <w:r w:rsidR="008D667F">
        <w:rPr>
          <w:bCs/>
          <w:sz w:val="26"/>
          <w:szCs w:val="26"/>
          <w:lang w:eastAsia="ar-SA"/>
        </w:rPr>
        <w:t>8,4</w:t>
      </w:r>
      <w:r w:rsidRPr="00846311">
        <w:rPr>
          <w:bCs/>
          <w:sz w:val="26"/>
          <w:szCs w:val="26"/>
          <w:lang w:eastAsia="ar-SA"/>
        </w:rPr>
        <w:t xml:space="preserve"> км/км</w:t>
      </w:r>
      <w:proofErr w:type="gramStart"/>
      <w:r w:rsidRPr="00846311">
        <w:rPr>
          <w:bCs/>
          <w:sz w:val="26"/>
          <w:szCs w:val="26"/>
          <w:vertAlign w:val="superscript"/>
          <w:lang w:eastAsia="ar-SA"/>
        </w:rPr>
        <w:t>2</w:t>
      </w:r>
      <w:proofErr w:type="gramEnd"/>
      <w:r w:rsidRPr="00846311">
        <w:rPr>
          <w:bCs/>
          <w:sz w:val="26"/>
          <w:szCs w:val="26"/>
          <w:lang w:eastAsia="ar-SA"/>
        </w:rPr>
        <w:t xml:space="preserve">. </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 xml:space="preserve">Как и в любом населенном пункте, вытянувшемся вдоль реки, главные транспортные направления формируются параллельно ей. В селе Ир центральная улица Калинина протяжённостью 1,47 км является главной меридиональной осью, обеспечивающей связи с селом </w:t>
      </w:r>
      <w:proofErr w:type="gramStart"/>
      <w:r w:rsidRPr="00846311">
        <w:rPr>
          <w:bCs/>
          <w:sz w:val="26"/>
          <w:szCs w:val="26"/>
          <w:lang w:eastAsia="ar-SA"/>
        </w:rPr>
        <w:t>Дачное</w:t>
      </w:r>
      <w:proofErr w:type="gramEnd"/>
      <w:r w:rsidRPr="00846311">
        <w:rPr>
          <w:bCs/>
          <w:sz w:val="26"/>
          <w:szCs w:val="26"/>
          <w:lang w:eastAsia="ar-SA"/>
        </w:rPr>
        <w:t xml:space="preserve"> на севере и селом Октябрьское на юге. Проходит на расстоянии 450 -780 м от реки </w:t>
      </w:r>
      <w:proofErr w:type="spellStart"/>
      <w:r w:rsidRPr="00846311">
        <w:rPr>
          <w:bCs/>
          <w:sz w:val="26"/>
          <w:szCs w:val="26"/>
          <w:lang w:eastAsia="ar-SA"/>
        </w:rPr>
        <w:t>Камбилеевка</w:t>
      </w:r>
      <w:proofErr w:type="spellEnd"/>
      <w:r w:rsidRPr="00846311">
        <w:rPr>
          <w:bCs/>
          <w:sz w:val="26"/>
          <w:szCs w:val="26"/>
          <w:lang w:eastAsia="ar-SA"/>
        </w:rPr>
        <w:t>.</w:t>
      </w:r>
    </w:p>
    <w:p w:rsidR="00846311" w:rsidRPr="00846311" w:rsidRDefault="00846311" w:rsidP="00846311">
      <w:pPr>
        <w:suppressAutoHyphens/>
        <w:spacing w:before="80" w:after="80"/>
        <w:ind w:firstLine="851"/>
        <w:jc w:val="both"/>
        <w:rPr>
          <w:bCs/>
          <w:sz w:val="26"/>
          <w:szCs w:val="26"/>
          <w:lang w:eastAsia="ar-SA"/>
        </w:rPr>
      </w:pPr>
      <w:r w:rsidRPr="00846311">
        <w:rPr>
          <w:bCs/>
          <w:sz w:val="26"/>
          <w:szCs w:val="26"/>
          <w:lang w:eastAsia="ar-SA"/>
        </w:rPr>
        <w:t>Главными широтными осями, обеспечивающими с</w:t>
      </w:r>
      <w:r w:rsidR="007E72D4">
        <w:rPr>
          <w:bCs/>
          <w:sz w:val="26"/>
          <w:szCs w:val="26"/>
          <w:lang w:eastAsia="ar-SA"/>
        </w:rPr>
        <w:t>вязи с городом Владикавказ и с. </w:t>
      </w:r>
      <w:proofErr w:type="gramStart"/>
      <w:r w:rsidRPr="00846311">
        <w:rPr>
          <w:bCs/>
          <w:sz w:val="26"/>
          <w:szCs w:val="26"/>
          <w:lang w:eastAsia="ar-SA"/>
        </w:rPr>
        <w:t>Октябрьское</w:t>
      </w:r>
      <w:proofErr w:type="gramEnd"/>
      <w:r w:rsidRPr="00846311">
        <w:rPr>
          <w:bCs/>
          <w:sz w:val="26"/>
          <w:szCs w:val="26"/>
          <w:lang w:eastAsia="ar-SA"/>
        </w:rPr>
        <w:t>, являются улица Пушкина протяжённостью 1,71</w:t>
      </w:r>
      <w:r w:rsidR="007E72D4">
        <w:rPr>
          <w:bCs/>
          <w:sz w:val="26"/>
          <w:szCs w:val="26"/>
          <w:lang w:eastAsia="ar-SA"/>
        </w:rPr>
        <w:t xml:space="preserve"> км и ул. </w:t>
      </w:r>
      <w:r w:rsidRPr="00846311">
        <w:rPr>
          <w:bCs/>
          <w:sz w:val="26"/>
          <w:szCs w:val="26"/>
          <w:lang w:eastAsia="ar-SA"/>
        </w:rPr>
        <w:t>Интернациональная протяжённостью 0,45км.</w:t>
      </w:r>
    </w:p>
    <w:p w:rsidR="00846311" w:rsidRPr="00846311" w:rsidRDefault="00846311" w:rsidP="00846311">
      <w:pPr>
        <w:suppressAutoHyphens/>
        <w:spacing w:before="80" w:after="80"/>
        <w:ind w:firstLine="851"/>
        <w:jc w:val="both"/>
        <w:rPr>
          <w:bCs/>
          <w:sz w:val="26"/>
          <w:szCs w:val="26"/>
          <w:lang w:eastAsia="ar-SA"/>
        </w:rPr>
      </w:pPr>
      <w:proofErr w:type="gramStart"/>
      <w:r w:rsidRPr="00846311">
        <w:rPr>
          <w:bCs/>
          <w:sz w:val="26"/>
          <w:szCs w:val="26"/>
          <w:lang w:eastAsia="ar-SA"/>
        </w:rPr>
        <w:t xml:space="preserve">Также важна роль в транспортной системе села таких улиц, как ул. Терешковой, ул. Степная, ул. Ф. Кастро, ул. Чапаева, ул. Набережная, ул. </w:t>
      </w:r>
      <w:proofErr w:type="spellStart"/>
      <w:r w:rsidRPr="00846311">
        <w:rPr>
          <w:bCs/>
          <w:sz w:val="26"/>
          <w:szCs w:val="26"/>
          <w:lang w:eastAsia="ar-SA"/>
        </w:rPr>
        <w:t>Квайсинская</w:t>
      </w:r>
      <w:proofErr w:type="spellEnd"/>
      <w:r w:rsidRPr="00846311">
        <w:rPr>
          <w:bCs/>
          <w:sz w:val="26"/>
          <w:szCs w:val="26"/>
          <w:lang w:eastAsia="ar-SA"/>
        </w:rPr>
        <w:t xml:space="preserve">, ул. Куйбышева, ул. Г. Плиева, ул. О. </w:t>
      </w:r>
      <w:proofErr w:type="spellStart"/>
      <w:r w:rsidRPr="00846311">
        <w:rPr>
          <w:bCs/>
          <w:sz w:val="26"/>
          <w:szCs w:val="26"/>
          <w:lang w:eastAsia="ar-SA"/>
        </w:rPr>
        <w:t>Томаева</w:t>
      </w:r>
      <w:proofErr w:type="spellEnd"/>
      <w:r w:rsidRPr="00846311">
        <w:rPr>
          <w:bCs/>
          <w:sz w:val="26"/>
          <w:szCs w:val="26"/>
          <w:lang w:eastAsia="ar-SA"/>
        </w:rPr>
        <w:t xml:space="preserve">, ул. </w:t>
      </w:r>
      <w:proofErr w:type="spellStart"/>
      <w:r w:rsidRPr="00846311">
        <w:rPr>
          <w:bCs/>
          <w:sz w:val="26"/>
          <w:szCs w:val="26"/>
          <w:lang w:eastAsia="ar-SA"/>
        </w:rPr>
        <w:t>Бр</w:t>
      </w:r>
      <w:proofErr w:type="spellEnd"/>
      <w:r w:rsidRPr="00846311">
        <w:rPr>
          <w:bCs/>
          <w:sz w:val="26"/>
          <w:szCs w:val="26"/>
          <w:lang w:eastAsia="ar-SA"/>
        </w:rPr>
        <w:t>.</w:t>
      </w:r>
      <w:proofErr w:type="gramEnd"/>
      <w:r w:rsidRPr="00846311">
        <w:rPr>
          <w:bCs/>
          <w:sz w:val="26"/>
          <w:szCs w:val="26"/>
          <w:lang w:eastAsia="ar-SA"/>
        </w:rPr>
        <w:t xml:space="preserve"> </w:t>
      </w:r>
      <w:proofErr w:type="spellStart"/>
      <w:r w:rsidRPr="00846311">
        <w:rPr>
          <w:bCs/>
          <w:sz w:val="26"/>
          <w:szCs w:val="26"/>
          <w:lang w:eastAsia="ar-SA"/>
        </w:rPr>
        <w:t>Джиоевых</w:t>
      </w:r>
      <w:proofErr w:type="spellEnd"/>
      <w:r w:rsidRPr="00846311">
        <w:rPr>
          <w:bCs/>
          <w:sz w:val="26"/>
          <w:szCs w:val="26"/>
          <w:lang w:eastAsia="ar-SA"/>
        </w:rPr>
        <w:t xml:space="preserve">, ул. </w:t>
      </w:r>
      <w:proofErr w:type="spellStart"/>
      <w:r w:rsidRPr="00846311">
        <w:rPr>
          <w:bCs/>
          <w:sz w:val="26"/>
          <w:szCs w:val="26"/>
          <w:lang w:eastAsia="ar-SA"/>
        </w:rPr>
        <w:t>Ватаева</w:t>
      </w:r>
      <w:proofErr w:type="spellEnd"/>
      <w:r w:rsidRPr="00846311">
        <w:rPr>
          <w:bCs/>
          <w:sz w:val="26"/>
          <w:szCs w:val="26"/>
          <w:lang w:eastAsia="ar-SA"/>
        </w:rPr>
        <w:t xml:space="preserve">, ул. </w:t>
      </w:r>
      <w:proofErr w:type="spellStart"/>
      <w:r w:rsidRPr="00846311">
        <w:rPr>
          <w:bCs/>
          <w:sz w:val="26"/>
          <w:szCs w:val="26"/>
          <w:lang w:eastAsia="ar-SA"/>
        </w:rPr>
        <w:t>Дауровой</w:t>
      </w:r>
      <w:proofErr w:type="spellEnd"/>
      <w:r w:rsidRPr="00846311">
        <w:rPr>
          <w:bCs/>
          <w:sz w:val="26"/>
          <w:szCs w:val="26"/>
          <w:lang w:eastAsia="ar-SA"/>
        </w:rPr>
        <w:t xml:space="preserve">, ул. </w:t>
      </w:r>
      <w:proofErr w:type="spellStart"/>
      <w:r w:rsidRPr="00846311">
        <w:rPr>
          <w:bCs/>
          <w:sz w:val="26"/>
          <w:szCs w:val="26"/>
          <w:lang w:eastAsia="ar-SA"/>
        </w:rPr>
        <w:t>Коблова</w:t>
      </w:r>
      <w:proofErr w:type="spellEnd"/>
      <w:r w:rsidRPr="00846311">
        <w:rPr>
          <w:bCs/>
          <w:sz w:val="26"/>
          <w:szCs w:val="26"/>
          <w:lang w:eastAsia="ar-SA"/>
        </w:rPr>
        <w:t xml:space="preserve">, ул. Сталина, ул. </w:t>
      </w:r>
      <w:proofErr w:type="spellStart"/>
      <w:r w:rsidRPr="00846311">
        <w:rPr>
          <w:bCs/>
          <w:sz w:val="26"/>
          <w:szCs w:val="26"/>
          <w:lang w:eastAsia="ar-SA"/>
        </w:rPr>
        <w:t>Остаева</w:t>
      </w:r>
      <w:proofErr w:type="spellEnd"/>
      <w:r w:rsidRPr="00846311">
        <w:rPr>
          <w:bCs/>
          <w:sz w:val="26"/>
          <w:szCs w:val="26"/>
          <w:lang w:eastAsia="ar-SA"/>
        </w:rPr>
        <w:t xml:space="preserve">, ул. </w:t>
      </w:r>
      <w:proofErr w:type="spellStart"/>
      <w:r w:rsidRPr="00846311">
        <w:rPr>
          <w:bCs/>
          <w:sz w:val="26"/>
          <w:szCs w:val="26"/>
          <w:lang w:eastAsia="ar-SA"/>
        </w:rPr>
        <w:t>Беченова</w:t>
      </w:r>
      <w:proofErr w:type="spellEnd"/>
      <w:r w:rsidRPr="00846311">
        <w:rPr>
          <w:bCs/>
          <w:sz w:val="26"/>
          <w:szCs w:val="26"/>
          <w:lang w:eastAsia="ar-SA"/>
        </w:rPr>
        <w:t xml:space="preserve">, ул. </w:t>
      </w:r>
      <w:proofErr w:type="spellStart"/>
      <w:r w:rsidRPr="00846311">
        <w:rPr>
          <w:bCs/>
          <w:sz w:val="26"/>
          <w:szCs w:val="26"/>
          <w:lang w:eastAsia="ar-SA"/>
        </w:rPr>
        <w:t>Хубаева</w:t>
      </w:r>
      <w:proofErr w:type="spellEnd"/>
      <w:r w:rsidRPr="00846311">
        <w:rPr>
          <w:bCs/>
          <w:sz w:val="26"/>
          <w:szCs w:val="26"/>
          <w:lang w:eastAsia="ar-SA"/>
        </w:rPr>
        <w:t xml:space="preserve">, ул. </w:t>
      </w:r>
      <w:proofErr w:type="spellStart"/>
      <w:r w:rsidRPr="00846311">
        <w:rPr>
          <w:bCs/>
          <w:sz w:val="26"/>
          <w:szCs w:val="26"/>
          <w:lang w:eastAsia="ar-SA"/>
        </w:rPr>
        <w:t>Кулова</w:t>
      </w:r>
      <w:proofErr w:type="spellEnd"/>
      <w:r w:rsidRPr="00846311">
        <w:rPr>
          <w:bCs/>
          <w:sz w:val="26"/>
          <w:szCs w:val="26"/>
          <w:lang w:eastAsia="ar-SA"/>
        </w:rPr>
        <w:t>, ул. Гаглоев</w:t>
      </w:r>
      <w:proofErr w:type="gramStart"/>
      <w:r w:rsidRPr="00846311">
        <w:rPr>
          <w:bCs/>
          <w:sz w:val="26"/>
          <w:szCs w:val="26"/>
          <w:lang w:eastAsia="ar-SA"/>
        </w:rPr>
        <w:t>а-</w:t>
      </w:r>
      <w:proofErr w:type="gramEnd"/>
      <w:r w:rsidRPr="00846311">
        <w:rPr>
          <w:bCs/>
          <w:sz w:val="26"/>
          <w:szCs w:val="26"/>
          <w:lang w:eastAsia="ar-SA"/>
        </w:rPr>
        <w:t xml:space="preserve"> в меридиональном направлении, ул. Ватутина, ул. Советская, ул. Кутузова, ул. Дзержинского, ул. О. Кошевого, ул. Гоголя, ул. Зеленая, ул. Микояна, ул. В. </w:t>
      </w:r>
      <w:proofErr w:type="spellStart"/>
      <w:r w:rsidRPr="00846311">
        <w:rPr>
          <w:bCs/>
          <w:sz w:val="26"/>
          <w:szCs w:val="26"/>
          <w:lang w:eastAsia="ar-SA"/>
        </w:rPr>
        <w:t>Зангиева</w:t>
      </w:r>
      <w:proofErr w:type="spellEnd"/>
      <w:r w:rsidRPr="00846311">
        <w:rPr>
          <w:bCs/>
          <w:sz w:val="26"/>
          <w:szCs w:val="26"/>
          <w:lang w:eastAsia="ar-SA"/>
        </w:rPr>
        <w:t xml:space="preserve">, ул. </w:t>
      </w:r>
      <w:proofErr w:type="spellStart"/>
      <w:r w:rsidRPr="00846311">
        <w:rPr>
          <w:bCs/>
          <w:sz w:val="26"/>
          <w:szCs w:val="26"/>
          <w:lang w:eastAsia="ar-SA"/>
        </w:rPr>
        <w:t>Атея</w:t>
      </w:r>
      <w:proofErr w:type="spellEnd"/>
      <w:r w:rsidRPr="00846311">
        <w:rPr>
          <w:bCs/>
          <w:sz w:val="26"/>
          <w:szCs w:val="26"/>
          <w:lang w:eastAsia="ar-SA"/>
        </w:rPr>
        <w:t xml:space="preserve">, ул. В. </w:t>
      </w:r>
      <w:proofErr w:type="spellStart"/>
      <w:r w:rsidRPr="00846311">
        <w:rPr>
          <w:bCs/>
          <w:sz w:val="26"/>
          <w:szCs w:val="26"/>
          <w:lang w:eastAsia="ar-SA"/>
        </w:rPr>
        <w:t>Габуева</w:t>
      </w:r>
      <w:proofErr w:type="spellEnd"/>
      <w:r w:rsidRPr="00846311">
        <w:rPr>
          <w:bCs/>
          <w:sz w:val="26"/>
          <w:szCs w:val="26"/>
          <w:lang w:eastAsia="ar-SA"/>
        </w:rPr>
        <w:t xml:space="preserve">, ул. </w:t>
      </w:r>
      <w:proofErr w:type="spellStart"/>
      <w:r w:rsidRPr="00846311">
        <w:rPr>
          <w:bCs/>
          <w:sz w:val="26"/>
          <w:szCs w:val="26"/>
          <w:lang w:eastAsia="ar-SA"/>
        </w:rPr>
        <w:t>Абаева</w:t>
      </w:r>
      <w:proofErr w:type="spellEnd"/>
      <w:r w:rsidRPr="00846311">
        <w:rPr>
          <w:bCs/>
          <w:sz w:val="26"/>
          <w:szCs w:val="26"/>
          <w:lang w:eastAsia="ar-SA"/>
        </w:rPr>
        <w:t xml:space="preserve">, ул. Осетинская, ул. Граничная, ул. </w:t>
      </w:r>
      <w:proofErr w:type="spellStart"/>
      <w:r w:rsidRPr="00846311">
        <w:rPr>
          <w:bCs/>
          <w:sz w:val="26"/>
          <w:szCs w:val="26"/>
          <w:lang w:eastAsia="ar-SA"/>
        </w:rPr>
        <w:t>Туриева</w:t>
      </w:r>
      <w:proofErr w:type="spellEnd"/>
      <w:r w:rsidRPr="00846311">
        <w:rPr>
          <w:bCs/>
          <w:sz w:val="26"/>
          <w:szCs w:val="26"/>
          <w:lang w:eastAsia="ar-SA"/>
        </w:rPr>
        <w:t xml:space="preserve"> - в широтном направлении.</w:t>
      </w:r>
    </w:p>
    <w:p w:rsidR="00875EB0" w:rsidRDefault="00875EB0" w:rsidP="00875EB0">
      <w:pPr>
        <w:pStyle w:val="ConsPlusNormal"/>
        <w:spacing w:before="120" w:after="120"/>
        <w:ind w:firstLine="851"/>
        <w:jc w:val="both"/>
        <w:rPr>
          <w:sz w:val="26"/>
          <w:szCs w:val="26"/>
        </w:rPr>
      </w:pPr>
      <w:r w:rsidRPr="00DD738D">
        <w:rPr>
          <w:sz w:val="26"/>
          <w:szCs w:val="26"/>
        </w:rPr>
        <w:t>Проезжа</w:t>
      </w:r>
      <w:r>
        <w:rPr>
          <w:sz w:val="26"/>
          <w:szCs w:val="26"/>
        </w:rPr>
        <w:t>я часть улично-дорожной сети с. </w:t>
      </w:r>
      <w:r w:rsidR="007E72D4">
        <w:rPr>
          <w:sz w:val="26"/>
          <w:szCs w:val="26"/>
        </w:rPr>
        <w:t>Ир</w:t>
      </w:r>
      <w:r>
        <w:rPr>
          <w:sz w:val="26"/>
          <w:szCs w:val="26"/>
        </w:rPr>
        <w:t xml:space="preserve"> </w:t>
      </w:r>
      <w:r w:rsidRPr="00DD738D">
        <w:rPr>
          <w:sz w:val="26"/>
          <w:szCs w:val="26"/>
        </w:rPr>
        <w:t>имеет преимущественно твердое покрытие</w:t>
      </w:r>
      <w:r w:rsidRPr="00227477">
        <w:rPr>
          <w:sz w:val="26"/>
          <w:szCs w:val="26"/>
        </w:rPr>
        <w:t xml:space="preserve">. Техническое состояние части муниципальных автомобильных дорог можно расценивать как удовлетворительное, а части как неудовлетворительное, </w:t>
      </w:r>
      <w:r>
        <w:rPr>
          <w:sz w:val="26"/>
          <w:szCs w:val="26"/>
        </w:rPr>
        <w:t>ряд улиц</w:t>
      </w:r>
      <w:r w:rsidRPr="00DD738D">
        <w:rPr>
          <w:sz w:val="26"/>
          <w:szCs w:val="26"/>
        </w:rPr>
        <w:t xml:space="preserve"> не соответствует нормативным требованиям к параметрам дорог соответствующей категории</w:t>
      </w:r>
      <w:r w:rsidRPr="00227477">
        <w:rPr>
          <w:sz w:val="26"/>
          <w:szCs w:val="26"/>
        </w:rPr>
        <w:t xml:space="preserve">, поэтому мероприятия по ремонту и текущему </w:t>
      </w:r>
      <w:r w:rsidRPr="00227477">
        <w:rPr>
          <w:sz w:val="26"/>
          <w:szCs w:val="26"/>
        </w:rPr>
        <w:lastRenderedPageBreak/>
        <w:t>содержанию дорог направлены на улучшение их транспортно-эксплуатационного состояния</w:t>
      </w:r>
      <w:r>
        <w:rPr>
          <w:sz w:val="26"/>
          <w:szCs w:val="26"/>
        </w:rPr>
        <w:t>, приостановление их разрушения и в целом</w:t>
      </w:r>
      <w:r w:rsidRPr="00227477">
        <w:rPr>
          <w:sz w:val="26"/>
          <w:szCs w:val="26"/>
        </w:rPr>
        <w:t xml:space="preserve"> улучшение социальных условий населения.</w:t>
      </w:r>
    </w:p>
    <w:p w:rsidR="00875EB0" w:rsidRDefault="00875EB0" w:rsidP="00875EB0">
      <w:pPr>
        <w:pStyle w:val="ConsPlusNormal"/>
        <w:spacing w:before="120" w:after="120"/>
        <w:ind w:firstLine="851"/>
        <w:jc w:val="both"/>
        <w:rPr>
          <w:sz w:val="26"/>
          <w:szCs w:val="26"/>
        </w:rPr>
      </w:pPr>
      <w:r w:rsidRPr="00C82F1F">
        <w:rPr>
          <w:sz w:val="26"/>
          <w:szCs w:val="26"/>
        </w:rPr>
        <w:t xml:space="preserve">На сегодняшний день капитальный тип покрытия (асфальтобетон) имеют основные улицы </w:t>
      </w:r>
      <w:r>
        <w:rPr>
          <w:sz w:val="26"/>
          <w:szCs w:val="26"/>
        </w:rPr>
        <w:t>села</w:t>
      </w:r>
      <w:r w:rsidRPr="00C82F1F">
        <w:rPr>
          <w:sz w:val="26"/>
          <w:szCs w:val="26"/>
        </w:rPr>
        <w:t>. В индивидуальной жилой застройке и в малоэтажной застройке улицы и проезды в основном имеют</w:t>
      </w:r>
      <w:r>
        <w:rPr>
          <w:sz w:val="26"/>
          <w:szCs w:val="26"/>
        </w:rPr>
        <w:t xml:space="preserve"> гравийное или</w:t>
      </w:r>
      <w:r w:rsidRPr="00C82F1F">
        <w:rPr>
          <w:sz w:val="26"/>
          <w:szCs w:val="26"/>
        </w:rPr>
        <w:t xml:space="preserve"> грунтовое покрытие.</w:t>
      </w:r>
    </w:p>
    <w:p w:rsidR="00875EB0" w:rsidRPr="00C82F1F" w:rsidRDefault="00875EB0" w:rsidP="00875EB0">
      <w:pPr>
        <w:pStyle w:val="ConsPlusNormal"/>
        <w:spacing w:before="120" w:after="120"/>
        <w:ind w:firstLine="851"/>
        <w:jc w:val="both"/>
        <w:rPr>
          <w:sz w:val="26"/>
          <w:szCs w:val="26"/>
        </w:rPr>
      </w:pPr>
      <w:r w:rsidRPr="00C82F1F">
        <w:rPr>
          <w:sz w:val="26"/>
          <w:szCs w:val="26"/>
        </w:rPr>
        <w:t>Ширина проезжей части основных улиц составляет в основном 6-</w:t>
      </w:r>
      <w:r>
        <w:rPr>
          <w:sz w:val="26"/>
          <w:szCs w:val="26"/>
        </w:rPr>
        <w:t>7</w:t>
      </w:r>
      <w:r w:rsidRPr="00C82F1F">
        <w:rPr>
          <w:sz w:val="26"/>
          <w:szCs w:val="26"/>
        </w:rPr>
        <w:t xml:space="preserve"> м.</w:t>
      </w:r>
    </w:p>
    <w:p w:rsidR="00875EB0" w:rsidRPr="00C82F1F" w:rsidRDefault="00875EB0" w:rsidP="00875EB0">
      <w:pPr>
        <w:pStyle w:val="ConsPlusNormal"/>
        <w:spacing w:before="120" w:after="120"/>
        <w:ind w:firstLine="851"/>
        <w:jc w:val="both"/>
        <w:rPr>
          <w:sz w:val="26"/>
          <w:szCs w:val="26"/>
        </w:rPr>
      </w:pPr>
      <w:r w:rsidRPr="00C82F1F">
        <w:rPr>
          <w:sz w:val="26"/>
          <w:szCs w:val="26"/>
        </w:rPr>
        <w:t>Тротуары располагаются</w:t>
      </w:r>
      <w:r>
        <w:rPr>
          <w:sz w:val="26"/>
          <w:szCs w:val="26"/>
        </w:rPr>
        <w:t xml:space="preserve"> преимущественно</w:t>
      </w:r>
      <w:r w:rsidRPr="00C82F1F">
        <w:rPr>
          <w:sz w:val="26"/>
          <w:szCs w:val="26"/>
        </w:rPr>
        <w:t xml:space="preserve"> вдоль </w:t>
      </w:r>
      <w:r>
        <w:rPr>
          <w:sz w:val="26"/>
          <w:szCs w:val="26"/>
        </w:rPr>
        <w:t>основных</w:t>
      </w:r>
      <w:r w:rsidRPr="00C82F1F">
        <w:rPr>
          <w:sz w:val="26"/>
          <w:szCs w:val="26"/>
        </w:rPr>
        <w:t xml:space="preserve"> улиц.</w:t>
      </w:r>
    </w:p>
    <w:p w:rsidR="00875EB0" w:rsidRPr="00227477" w:rsidRDefault="00875EB0" w:rsidP="00875EB0">
      <w:pPr>
        <w:pStyle w:val="ConsPlusNormal"/>
        <w:spacing w:before="120" w:after="120"/>
        <w:ind w:firstLine="851"/>
        <w:jc w:val="both"/>
        <w:rPr>
          <w:sz w:val="26"/>
          <w:szCs w:val="26"/>
        </w:rPr>
      </w:pPr>
      <w:r w:rsidRPr="00C82F1F">
        <w:rPr>
          <w:sz w:val="26"/>
          <w:szCs w:val="26"/>
        </w:rPr>
        <w:t>Дороги расположены в границах населенного пункта в связи с этим скоростной</w:t>
      </w:r>
      <w:r>
        <w:rPr>
          <w:sz w:val="26"/>
          <w:szCs w:val="26"/>
        </w:rPr>
        <w:t xml:space="preserve"> </w:t>
      </w:r>
      <w:r w:rsidRPr="00C82F1F">
        <w:rPr>
          <w:sz w:val="26"/>
          <w:szCs w:val="26"/>
        </w:rPr>
        <w:t>режим движения, в соответствии с п. 10.2 ПДД, составляет 60 км/ч с ограничением на</w:t>
      </w:r>
      <w:r>
        <w:rPr>
          <w:sz w:val="26"/>
          <w:szCs w:val="26"/>
        </w:rPr>
        <w:t xml:space="preserve"> </w:t>
      </w:r>
      <w:r w:rsidRPr="00C82F1F">
        <w:rPr>
          <w:sz w:val="26"/>
          <w:szCs w:val="26"/>
        </w:rPr>
        <w:t xml:space="preserve">отдельных участках до </w:t>
      </w:r>
      <w:r>
        <w:rPr>
          <w:sz w:val="26"/>
          <w:szCs w:val="26"/>
        </w:rPr>
        <w:t>4</w:t>
      </w:r>
      <w:r w:rsidRPr="00C82F1F">
        <w:rPr>
          <w:sz w:val="26"/>
          <w:szCs w:val="26"/>
        </w:rPr>
        <w:t xml:space="preserve">0 км/ч. </w:t>
      </w:r>
    </w:p>
    <w:p w:rsidR="00875EB0" w:rsidRPr="007639D3" w:rsidRDefault="00875EB0" w:rsidP="00875EB0">
      <w:pPr>
        <w:pStyle w:val="ConsPlusNormal"/>
        <w:spacing w:before="120" w:after="120"/>
        <w:ind w:firstLine="851"/>
        <w:jc w:val="both"/>
        <w:rPr>
          <w:sz w:val="26"/>
          <w:szCs w:val="26"/>
        </w:rPr>
      </w:pPr>
      <w:r w:rsidRPr="00227477">
        <w:rPr>
          <w:sz w:val="26"/>
          <w:szCs w:val="26"/>
        </w:rPr>
        <w:t xml:space="preserve">На территории </w:t>
      </w:r>
      <w:proofErr w:type="spellStart"/>
      <w:r w:rsidR="00041DDE">
        <w:rPr>
          <w:sz w:val="26"/>
          <w:szCs w:val="26"/>
        </w:rPr>
        <w:t>Ирского</w:t>
      </w:r>
      <w:proofErr w:type="spellEnd"/>
      <w:r>
        <w:rPr>
          <w:sz w:val="26"/>
          <w:szCs w:val="26"/>
        </w:rPr>
        <w:t xml:space="preserve"> </w:t>
      </w:r>
      <w:r w:rsidRPr="00227477">
        <w:rPr>
          <w:sz w:val="26"/>
          <w:szCs w:val="26"/>
        </w:rPr>
        <w:t>сельско</w:t>
      </w:r>
      <w:r>
        <w:rPr>
          <w:sz w:val="26"/>
          <w:szCs w:val="26"/>
        </w:rPr>
        <w:t>го</w:t>
      </w:r>
      <w:r w:rsidRPr="00227477">
        <w:rPr>
          <w:sz w:val="26"/>
          <w:szCs w:val="26"/>
        </w:rPr>
        <w:t xml:space="preserve"> поселени</w:t>
      </w:r>
      <w:r>
        <w:rPr>
          <w:sz w:val="26"/>
          <w:szCs w:val="26"/>
        </w:rPr>
        <w:t>я</w:t>
      </w:r>
      <w:r w:rsidRPr="00227477">
        <w:rPr>
          <w:sz w:val="26"/>
          <w:szCs w:val="26"/>
        </w:rPr>
        <w:t xml:space="preserve"> участк</w:t>
      </w:r>
      <w:r>
        <w:rPr>
          <w:sz w:val="26"/>
          <w:szCs w:val="26"/>
        </w:rPr>
        <w:t>и</w:t>
      </w:r>
      <w:r w:rsidRPr="00227477">
        <w:rPr>
          <w:sz w:val="26"/>
          <w:szCs w:val="26"/>
        </w:rPr>
        <w:t xml:space="preserve"> улично-дорожной </w:t>
      </w:r>
      <w:proofErr w:type="gramStart"/>
      <w:r w:rsidRPr="00227477">
        <w:rPr>
          <w:sz w:val="26"/>
          <w:szCs w:val="26"/>
        </w:rPr>
        <w:t>сети</w:t>
      </w:r>
      <w:r>
        <w:rPr>
          <w:sz w:val="26"/>
          <w:szCs w:val="26"/>
        </w:rPr>
        <w:t>,</w:t>
      </w:r>
      <w:r w:rsidRPr="00227477">
        <w:rPr>
          <w:sz w:val="26"/>
          <w:szCs w:val="26"/>
        </w:rPr>
        <w:t xml:space="preserve"> оборудован</w:t>
      </w:r>
      <w:r>
        <w:rPr>
          <w:sz w:val="26"/>
          <w:szCs w:val="26"/>
        </w:rPr>
        <w:t>ные</w:t>
      </w:r>
      <w:r w:rsidRPr="00227477">
        <w:rPr>
          <w:sz w:val="26"/>
          <w:szCs w:val="26"/>
        </w:rPr>
        <w:t xml:space="preserve"> искусственным освещением</w:t>
      </w:r>
      <w:r>
        <w:rPr>
          <w:sz w:val="26"/>
          <w:szCs w:val="26"/>
        </w:rPr>
        <w:t xml:space="preserve"> составляют</w:t>
      </w:r>
      <w:proofErr w:type="gramEnd"/>
      <w:r>
        <w:rPr>
          <w:sz w:val="26"/>
          <w:szCs w:val="26"/>
        </w:rPr>
        <w:t xml:space="preserve"> </w:t>
      </w:r>
      <w:r w:rsidR="00041DDE">
        <w:rPr>
          <w:sz w:val="26"/>
          <w:szCs w:val="26"/>
        </w:rPr>
        <w:t>3,4</w:t>
      </w:r>
      <w:r>
        <w:rPr>
          <w:sz w:val="26"/>
          <w:szCs w:val="26"/>
        </w:rPr>
        <w:t xml:space="preserve"> км</w:t>
      </w:r>
      <w:r w:rsidRPr="00FC7DA8">
        <w:rPr>
          <w:rStyle w:val="af1"/>
          <w:sz w:val="26"/>
          <w:szCs w:val="26"/>
        </w:rPr>
        <w:footnoteReference w:id="7"/>
      </w:r>
      <w:r w:rsidRPr="00227477">
        <w:rPr>
          <w:sz w:val="26"/>
          <w:szCs w:val="26"/>
        </w:rPr>
        <w:t>.</w:t>
      </w:r>
    </w:p>
    <w:p w:rsidR="00041DDE" w:rsidRPr="00041DDE" w:rsidRDefault="00041DDE" w:rsidP="00041DDE">
      <w:pPr>
        <w:suppressAutoHyphens/>
        <w:spacing w:before="80" w:after="80"/>
        <w:ind w:firstLine="851"/>
        <w:jc w:val="both"/>
        <w:rPr>
          <w:bCs/>
          <w:sz w:val="26"/>
          <w:szCs w:val="26"/>
          <w:lang w:eastAsia="ar-SA"/>
        </w:rPr>
      </w:pPr>
      <w:r w:rsidRPr="00041DDE">
        <w:rPr>
          <w:bCs/>
          <w:sz w:val="26"/>
          <w:szCs w:val="26"/>
          <w:lang w:eastAsia="ar-SA"/>
        </w:rPr>
        <w:t>Существующую улично-дорожную сеть характеризует вариативность транспортных связей, свойственная традиционной ортогональной планировке. Это положительное свойство невозможно реализовать на тех улицах, где проезжая часть не имеет твёрдого покрытия, либо оно находится в неудовлетворительном состоянии. Улично-дорожная сеть удовлетворительно справляется с имеющимися незначительными транспортными потоками.</w:t>
      </w:r>
    </w:p>
    <w:p w:rsidR="00041DDE" w:rsidRPr="00041DDE" w:rsidRDefault="00041DDE" w:rsidP="00041DDE">
      <w:pPr>
        <w:suppressAutoHyphens/>
        <w:spacing w:before="80" w:after="80"/>
        <w:ind w:firstLine="851"/>
        <w:jc w:val="both"/>
        <w:rPr>
          <w:bCs/>
          <w:sz w:val="26"/>
          <w:szCs w:val="26"/>
          <w:lang w:eastAsia="ar-SA"/>
        </w:rPr>
      </w:pPr>
      <w:r w:rsidRPr="00041DDE">
        <w:rPr>
          <w:bCs/>
          <w:sz w:val="26"/>
          <w:szCs w:val="26"/>
          <w:lang w:eastAsia="ar-SA"/>
        </w:rPr>
        <w:t>Искусственные сооружения.</w:t>
      </w:r>
      <w:r>
        <w:rPr>
          <w:bCs/>
          <w:sz w:val="26"/>
          <w:szCs w:val="26"/>
          <w:lang w:eastAsia="ar-SA"/>
        </w:rPr>
        <w:t xml:space="preserve"> </w:t>
      </w:r>
      <w:r w:rsidRPr="00041DDE">
        <w:rPr>
          <w:bCs/>
          <w:sz w:val="26"/>
          <w:szCs w:val="26"/>
          <w:lang w:eastAsia="ar-SA"/>
        </w:rPr>
        <w:t xml:space="preserve">В юго-восточной части села имеется железнодорожный мост через реку </w:t>
      </w:r>
      <w:proofErr w:type="spellStart"/>
      <w:r w:rsidRPr="00041DDE">
        <w:rPr>
          <w:bCs/>
          <w:sz w:val="26"/>
          <w:szCs w:val="26"/>
          <w:lang w:eastAsia="ar-SA"/>
        </w:rPr>
        <w:t>Камбилеевка</w:t>
      </w:r>
      <w:proofErr w:type="spellEnd"/>
      <w:r w:rsidRPr="00041DDE">
        <w:rPr>
          <w:bCs/>
          <w:sz w:val="26"/>
          <w:szCs w:val="26"/>
          <w:lang w:eastAsia="ar-SA"/>
        </w:rPr>
        <w:t>.</w:t>
      </w:r>
    </w:p>
    <w:p w:rsidR="00041DDE" w:rsidRPr="00041DDE" w:rsidRDefault="00041DDE" w:rsidP="00041DDE">
      <w:pPr>
        <w:suppressAutoHyphens/>
        <w:spacing w:before="80" w:after="80"/>
        <w:ind w:firstLine="851"/>
        <w:jc w:val="both"/>
        <w:rPr>
          <w:bCs/>
          <w:sz w:val="26"/>
          <w:szCs w:val="26"/>
          <w:lang w:eastAsia="ar-SA"/>
        </w:rPr>
      </w:pPr>
      <w:r w:rsidRPr="00041DDE">
        <w:rPr>
          <w:bCs/>
          <w:sz w:val="26"/>
          <w:szCs w:val="26"/>
          <w:lang w:eastAsia="ar-SA"/>
        </w:rPr>
        <w:t>Пересечения автодорог в разных уровнях в селе отсутствуют.</w:t>
      </w:r>
    </w:p>
    <w:p w:rsidR="00041DDE" w:rsidRPr="00041DDE" w:rsidRDefault="00041DDE" w:rsidP="00041DDE">
      <w:pPr>
        <w:suppressAutoHyphens/>
        <w:spacing w:before="80" w:after="80"/>
        <w:ind w:firstLine="851"/>
        <w:jc w:val="both"/>
        <w:rPr>
          <w:bCs/>
          <w:sz w:val="26"/>
          <w:szCs w:val="26"/>
          <w:lang w:eastAsia="ar-SA"/>
        </w:rPr>
      </w:pPr>
      <w:r w:rsidRPr="00041DDE">
        <w:rPr>
          <w:bCs/>
          <w:sz w:val="26"/>
          <w:szCs w:val="26"/>
          <w:lang w:eastAsia="ar-SA"/>
        </w:rPr>
        <w:t>Подземные пешеходные переходы в селе отсутствуют.</w:t>
      </w:r>
    </w:p>
    <w:p w:rsidR="003B630E" w:rsidRDefault="003B630E" w:rsidP="009F7579">
      <w:pPr>
        <w:pStyle w:val="ConsPlusNormal"/>
        <w:spacing w:before="120" w:after="120"/>
        <w:ind w:firstLine="851"/>
        <w:jc w:val="both"/>
        <w:rPr>
          <w:sz w:val="26"/>
          <w:szCs w:val="26"/>
        </w:rPr>
      </w:pPr>
      <w:r>
        <w:rPr>
          <w:sz w:val="26"/>
          <w:szCs w:val="26"/>
        </w:rPr>
        <w:t>Большое</w:t>
      </w:r>
      <w:r w:rsidR="00255F4C">
        <w:rPr>
          <w:sz w:val="26"/>
          <w:szCs w:val="26"/>
        </w:rPr>
        <w:t xml:space="preserve"> значение на параметры дорожного движения оказывает наличие транзитного движения транспорта по территории сельского поселения и в особенности населенного пункта. </w:t>
      </w:r>
    </w:p>
    <w:p w:rsidR="00041DDE" w:rsidRDefault="003B630E" w:rsidP="00041DDE">
      <w:pPr>
        <w:pStyle w:val="ConsPlusNormal"/>
        <w:spacing w:before="120" w:after="120"/>
        <w:ind w:firstLine="851"/>
        <w:jc w:val="both"/>
        <w:rPr>
          <w:bCs/>
          <w:sz w:val="26"/>
          <w:szCs w:val="26"/>
          <w:lang w:eastAsia="ar-SA"/>
        </w:rPr>
      </w:pPr>
      <w:r>
        <w:rPr>
          <w:sz w:val="26"/>
          <w:szCs w:val="26"/>
        </w:rPr>
        <w:t>В с. </w:t>
      </w:r>
      <w:r w:rsidR="00041DDE">
        <w:rPr>
          <w:sz w:val="26"/>
          <w:szCs w:val="26"/>
        </w:rPr>
        <w:t>Ир</w:t>
      </w:r>
      <w:r>
        <w:rPr>
          <w:sz w:val="26"/>
          <w:szCs w:val="26"/>
        </w:rPr>
        <w:t xml:space="preserve"> </w:t>
      </w:r>
      <w:r w:rsidR="00255F4C">
        <w:rPr>
          <w:sz w:val="26"/>
          <w:szCs w:val="26"/>
        </w:rPr>
        <w:t>основной объем транзитного движения транспорта осуществляется по</w:t>
      </w:r>
      <w:r>
        <w:rPr>
          <w:sz w:val="26"/>
          <w:szCs w:val="26"/>
        </w:rPr>
        <w:t xml:space="preserve"> </w:t>
      </w:r>
      <w:r w:rsidR="00041DDE" w:rsidRPr="00041DDE">
        <w:rPr>
          <w:bCs/>
          <w:sz w:val="26"/>
          <w:szCs w:val="26"/>
          <w:lang w:eastAsia="ar-SA"/>
        </w:rPr>
        <w:t xml:space="preserve">дорогам местного значения Ир </w:t>
      </w:r>
      <w:proofErr w:type="gramStart"/>
      <w:r w:rsidR="00041DDE" w:rsidRPr="00041DDE">
        <w:rPr>
          <w:bCs/>
          <w:sz w:val="26"/>
          <w:szCs w:val="26"/>
          <w:lang w:eastAsia="ar-SA"/>
        </w:rPr>
        <w:t>–Д</w:t>
      </w:r>
      <w:proofErr w:type="gramEnd"/>
      <w:r w:rsidR="00041DDE" w:rsidRPr="00041DDE">
        <w:rPr>
          <w:bCs/>
          <w:sz w:val="26"/>
          <w:szCs w:val="26"/>
          <w:lang w:eastAsia="ar-SA"/>
        </w:rPr>
        <w:t>ачное и Ир –Владикавказ.</w:t>
      </w:r>
    </w:p>
    <w:p w:rsidR="00041DDE" w:rsidRPr="00041DDE" w:rsidRDefault="00041DDE" w:rsidP="00041DDE">
      <w:pPr>
        <w:pStyle w:val="ConsPlusNormal"/>
        <w:spacing w:before="120" w:after="120"/>
        <w:ind w:firstLine="851"/>
        <w:jc w:val="both"/>
        <w:rPr>
          <w:sz w:val="26"/>
          <w:szCs w:val="26"/>
        </w:rPr>
      </w:pPr>
      <w:r>
        <w:rPr>
          <w:bCs/>
          <w:sz w:val="26"/>
          <w:szCs w:val="26"/>
          <w:lang w:eastAsia="ar-SA"/>
        </w:rPr>
        <w:t>Часть транзитного транспорта проходит по дорогам регионального значения</w:t>
      </w:r>
      <w:r w:rsidRPr="00041DDE">
        <w:rPr>
          <w:bCs/>
          <w:sz w:val="26"/>
          <w:szCs w:val="26"/>
        </w:rPr>
        <w:t xml:space="preserve"> </w:t>
      </w:r>
      <w:r w:rsidRPr="00FC1E79">
        <w:rPr>
          <w:bCs/>
          <w:sz w:val="26"/>
          <w:szCs w:val="26"/>
        </w:rPr>
        <w:t>Владикавказ-Октябрьское-В.</w:t>
      </w:r>
      <w:r>
        <w:rPr>
          <w:bCs/>
          <w:sz w:val="26"/>
          <w:szCs w:val="26"/>
        </w:rPr>
        <w:t> </w:t>
      </w:r>
      <w:proofErr w:type="spellStart"/>
      <w:r w:rsidRPr="00FC1E79">
        <w:rPr>
          <w:bCs/>
          <w:sz w:val="26"/>
          <w:szCs w:val="26"/>
        </w:rPr>
        <w:t>Комгарон</w:t>
      </w:r>
      <w:proofErr w:type="spellEnd"/>
      <w:r w:rsidRPr="00FC1E79">
        <w:rPr>
          <w:bCs/>
          <w:sz w:val="26"/>
          <w:szCs w:val="26"/>
        </w:rPr>
        <w:t>, км</w:t>
      </w:r>
      <w:r>
        <w:rPr>
          <w:bCs/>
          <w:sz w:val="26"/>
          <w:szCs w:val="26"/>
        </w:rPr>
        <w:t xml:space="preserve"> </w:t>
      </w:r>
      <w:r w:rsidRPr="00FC1E79">
        <w:rPr>
          <w:bCs/>
          <w:sz w:val="26"/>
          <w:szCs w:val="26"/>
        </w:rPr>
        <w:t>3,7-км</w:t>
      </w:r>
      <w:r>
        <w:rPr>
          <w:bCs/>
          <w:sz w:val="26"/>
          <w:szCs w:val="26"/>
        </w:rPr>
        <w:t xml:space="preserve"> </w:t>
      </w:r>
      <w:r w:rsidRPr="00FC1E79">
        <w:rPr>
          <w:bCs/>
          <w:sz w:val="26"/>
          <w:szCs w:val="26"/>
        </w:rPr>
        <w:t>18,7 (II и IV категории), объезд с.</w:t>
      </w:r>
      <w:r>
        <w:rPr>
          <w:bCs/>
          <w:sz w:val="26"/>
          <w:szCs w:val="26"/>
        </w:rPr>
        <w:t> </w:t>
      </w:r>
      <w:proofErr w:type="gramStart"/>
      <w:r w:rsidRPr="00FC1E79">
        <w:rPr>
          <w:bCs/>
          <w:sz w:val="26"/>
          <w:szCs w:val="26"/>
        </w:rPr>
        <w:t>Октябрьское</w:t>
      </w:r>
      <w:proofErr w:type="gramEnd"/>
      <w:r w:rsidRPr="00FC1E79">
        <w:rPr>
          <w:bCs/>
          <w:sz w:val="26"/>
          <w:szCs w:val="26"/>
        </w:rPr>
        <w:t xml:space="preserve"> (IV категории)</w:t>
      </w:r>
      <w:r>
        <w:rPr>
          <w:bCs/>
          <w:sz w:val="26"/>
          <w:szCs w:val="26"/>
        </w:rPr>
        <w:t>, которые проходят юго-восточнее с. Ир.</w:t>
      </w:r>
    </w:p>
    <w:p w:rsidR="00255F4C" w:rsidRDefault="00255F4C" w:rsidP="009F7579">
      <w:pPr>
        <w:pStyle w:val="ConsPlusNormal"/>
        <w:spacing w:before="120" w:after="120"/>
        <w:ind w:firstLine="851"/>
        <w:jc w:val="both"/>
        <w:rPr>
          <w:sz w:val="26"/>
          <w:szCs w:val="26"/>
        </w:rPr>
      </w:pPr>
      <w:r w:rsidRPr="00454C46">
        <w:rPr>
          <w:sz w:val="26"/>
          <w:szCs w:val="26"/>
        </w:rPr>
        <w:t>В настоящее время отсутствуют данные исследований, позволяющих объективно</w:t>
      </w:r>
      <w:r>
        <w:rPr>
          <w:sz w:val="26"/>
          <w:szCs w:val="26"/>
        </w:rPr>
        <w:t xml:space="preserve"> </w:t>
      </w:r>
      <w:r w:rsidRPr="00454C46">
        <w:rPr>
          <w:sz w:val="26"/>
          <w:szCs w:val="26"/>
        </w:rPr>
        <w:t xml:space="preserve">оценить размеры транспортных потоков в пределах </w:t>
      </w:r>
      <w:r>
        <w:rPr>
          <w:sz w:val="26"/>
          <w:szCs w:val="26"/>
        </w:rPr>
        <w:t>села</w:t>
      </w:r>
      <w:r w:rsidRPr="00454C46">
        <w:rPr>
          <w:sz w:val="26"/>
          <w:szCs w:val="26"/>
        </w:rPr>
        <w:t>.</w:t>
      </w:r>
      <w:r>
        <w:rPr>
          <w:sz w:val="26"/>
          <w:szCs w:val="26"/>
        </w:rPr>
        <w:t xml:space="preserve"> </w:t>
      </w:r>
      <w:r w:rsidRPr="00454C46">
        <w:rPr>
          <w:sz w:val="26"/>
          <w:szCs w:val="26"/>
        </w:rPr>
        <w:t>Оценка транспортных потоков</w:t>
      </w:r>
      <w:r>
        <w:rPr>
          <w:sz w:val="26"/>
          <w:szCs w:val="26"/>
        </w:rPr>
        <w:t xml:space="preserve"> </w:t>
      </w:r>
      <w:r w:rsidRPr="00454C46">
        <w:rPr>
          <w:sz w:val="26"/>
          <w:szCs w:val="26"/>
        </w:rPr>
        <w:t>проводилась на основе</w:t>
      </w:r>
      <w:r>
        <w:rPr>
          <w:sz w:val="26"/>
          <w:szCs w:val="26"/>
        </w:rPr>
        <w:t xml:space="preserve"> данных общедоступных геоинформационных ресурсов. </w:t>
      </w:r>
    </w:p>
    <w:p w:rsidR="009F7579" w:rsidRDefault="00255F4C" w:rsidP="009F7579">
      <w:pPr>
        <w:pStyle w:val="ConsPlusNormal"/>
        <w:spacing w:before="120" w:after="120"/>
        <w:ind w:firstLine="851"/>
        <w:jc w:val="both"/>
        <w:rPr>
          <w:sz w:val="26"/>
          <w:szCs w:val="26"/>
        </w:rPr>
      </w:pPr>
      <w:r>
        <w:rPr>
          <w:sz w:val="26"/>
          <w:szCs w:val="26"/>
        </w:rPr>
        <w:t>Наиболее загруженн</w:t>
      </w:r>
      <w:r w:rsidR="00980CC4">
        <w:rPr>
          <w:sz w:val="26"/>
          <w:szCs w:val="26"/>
        </w:rPr>
        <w:t xml:space="preserve">ыми </w:t>
      </w:r>
      <w:r w:rsidR="00B80712">
        <w:rPr>
          <w:sz w:val="26"/>
          <w:szCs w:val="26"/>
        </w:rPr>
        <w:t>улиц</w:t>
      </w:r>
      <w:r w:rsidR="00980CC4">
        <w:rPr>
          <w:sz w:val="26"/>
          <w:szCs w:val="26"/>
        </w:rPr>
        <w:t>ами</w:t>
      </w:r>
      <w:r w:rsidR="009F7579">
        <w:rPr>
          <w:sz w:val="26"/>
          <w:szCs w:val="26"/>
        </w:rPr>
        <w:t xml:space="preserve"> </w:t>
      </w:r>
      <w:proofErr w:type="gramStart"/>
      <w:r w:rsidR="009F7579">
        <w:rPr>
          <w:sz w:val="26"/>
          <w:szCs w:val="26"/>
        </w:rPr>
        <w:t>в</w:t>
      </w:r>
      <w:proofErr w:type="gramEnd"/>
      <w:r w:rsidR="009F7579">
        <w:rPr>
          <w:sz w:val="26"/>
          <w:szCs w:val="26"/>
        </w:rPr>
        <w:t xml:space="preserve"> </w:t>
      </w:r>
      <w:proofErr w:type="gramStart"/>
      <w:r w:rsidR="009F7579">
        <w:rPr>
          <w:sz w:val="26"/>
          <w:szCs w:val="26"/>
        </w:rPr>
        <w:t>с</w:t>
      </w:r>
      <w:proofErr w:type="gramEnd"/>
      <w:r w:rsidR="009F7579">
        <w:rPr>
          <w:sz w:val="26"/>
          <w:szCs w:val="26"/>
        </w:rPr>
        <w:t>. </w:t>
      </w:r>
      <w:r w:rsidR="00041DDE">
        <w:rPr>
          <w:sz w:val="26"/>
          <w:szCs w:val="26"/>
        </w:rPr>
        <w:t>Ир</w:t>
      </w:r>
      <w:r w:rsidR="009F7579">
        <w:rPr>
          <w:sz w:val="26"/>
          <w:szCs w:val="26"/>
        </w:rPr>
        <w:t xml:space="preserve"> явля</w:t>
      </w:r>
      <w:r w:rsidR="00B80712">
        <w:rPr>
          <w:sz w:val="26"/>
          <w:szCs w:val="26"/>
        </w:rPr>
        <w:t>е</w:t>
      </w:r>
      <w:r w:rsidR="009F7579">
        <w:rPr>
          <w:sz w:val="26"/>
          <w:szCs w:val="26"/>
        </w:rPr>
        <w:t xml:space="preserve">тся </w:t>
      </w:r>
      <w:r w:rsidR="00B80712">
        <w:rPr>
          <w:sz w:val="26"/>
          <w:szCs w:val="26"/>
        </w:rPr>
        <w:t>ул. </w:t>
      </w:r>
      <w:r w:rsidR="00980CC4">
        <w:rPr>
          <w:bCs/>
          <w:sz w:val="26"/>
          <w:szCs w:val="26"/>
        </w:rPr>
        <w:t>Пушкина</w:t>
      </w:r>
      <w:r w:rsidR="00980CC4" w:rsidRPr="00980CC4">
        <w:rPr>
          <w:bCs/>
          <w:sz w:val="26"/>
          <w:szCs w:val="26"/>
        </w:rPr>
        <w:t xml:space="preserve"> </w:t>
      </w:r>
      <w:r w:rsidR="00980CC4" w:rsidRPr="008D6210">
        <w:rPr>
          <w:bCs/>
          <w:sz w:val="26"/>
          <w:szCs w:val="26"/>
        </w:rPr>
        <w:lastRenderedPageBreak/>
        <w:t>протяжённостью 1,71</w:t>
      </w:r>
      <w:r w:rsidR="00980CC4">
        <w:rPr>
          <w:bCs/>
          <w:sz w:val="26"/>
          <w:szCs w:val="26"/>
        </w:rPr>
        <w:t xml:space="preserve"> </w:t>
      </w:r>
      <w:r w:rsidR="00980CC4" w:rsidRPr="008D6210">
        <w:rPr>
          <w:bCs/>
          <w:sz w:val="26"/>
          <w:szCs w:val="26"/>
        </w:rPr>
        <w:t>км</w:t>
      </w:r>
      <w:r w:rsidR="00980CC4">
        <w:rPr>
          <w:bCs/>
          <w:sz w:val="26"/>
          <w:szCs w:val="26"/>
        </w:rPr>
        <w:t>, ул. В. Терешковой протяженностью 1,46 км, ул. Калинина</w:t>
      </w:r>
      <w:r w:rsidR="00B80712" w:rsidRPr="00B80712">
        <w:rPr>
          <w:bCs/>
          <w:sz w:val="26"/>
          <w:szCs w:val="26"/>
        </w:rPr>
        <w:t xml:space="preserve"> протяжённостью </w:t>
      </w:r>
      <w:r w:rsidR="00980CC4">
        <w:rPr>
          <w:bCs/>
          <w:sz w:val="26"/>
          <w:szCs w:val="26"/>
        </w:rPr>
        <w:t>1,47</w:t>
      </w:r>
      <w:r w:rsidR="00B80712" w:rsidRPr="00B80712">
        <w:rPr>
          <w:bCs/>
          <w:sz w:val="26"/>
          <w:szCs w:val="26"/>
        </w:rPr>
        <w:t xml:space="preserve"> км</w:t>
      </w:r>
      <w:r w:rsidR="00980CC4">
        <w:rPr>
          <w:bCs/>
          <w:sz w:val="26"/>
          <w:szCs w:val="26"/>
        </w:rPr>
        <w:t>, ул. Интернациональная протяженностью 0,45 км.</w:t>
      </w:r>
    </w:p>
    <w:p w:rsidR="00255F4C" w:rsidRDefault="00255F4C" w:rsidP="009F7579">
      <w:pPr>
        <w:pStyle w:val="ConsPlusNormal"/>
        <w:spacing w:before="120" w:after="120"/>
        <w:ind w:firstLine="851"/>
        <w:jc w:val="both"/>
        <w:rPr>
          <w:sz w:val="26"/>
          <w:szCs w:val="26"/>
        </w:rPr>
      </w:pPr>
      <w:proofErr w:type="gramStart"/>
      <w:r w:rsidRPr="009F7579">
        <w:rPr>
          <w:sz w:val="26"/>
          <w:szCs w:val="26"/>
        </w:rPr>
        <w:t xml:space="preserve">Текущие содержание и обслуживание улично-дорожной сети выполняют подрядные организации по муниципальному контракту на выполнение комплекса работ по содержанию муниципальных автомобильных дорог, тротуаров и дорожных сооружений на территории </w:t>
      </w:r>
      <w:proofErr w:type="spellStart"/>
      <w:r w:rsidR="00DD3E5C">
        <w:rPr>
          <w:sz w:val="26"/>
          <w:szCs w:val="26"/>
        </w:rPr>
        <w:t>Ирского</w:t>
      </w:r>
      <w:proofErr w:type="spellEnd"/>
      <w:r w:rsidR="00B80712">
        <w:rPr>
          <w:sz w:val="26"/>
          <w:szCs w:val="26"/>
        </w:rPr>
        <w:t xml:space="preserve"> </w:t>
      </w:r>
      <w:r w:rsidRPr="009F7579">
        <w:rPr>
          <w:sz w:val="26"/>
          <w:szCs w:val="26"/>
        </w:rPr>
        <w:t>сельского поселения, выявленные по итогам конкурсных процедур.</w:t>
      </w:r>
      <w:proofErr w:type="gramEnd"/>
    </w:p>
    <w:p w:rsidR="008B1969" w:rsidRPr="00856AD0" w:rsidRDefault="008B1969" w:rsidP="00255F4C">
      <w:pPr>
        <w:pStyle w:val="ConsPlusNormal"/>
        <w:spacing w:before="120" w:after="120"/>
        <w:ind w:firstLine="540"/>
        <w:jc w:val="both"/>
        <w:rPr>
          <w:sz w:val="26"/>
          <w:szCs w:val="26"/>
          <w:highlight w:val="yellow"/>
        </w:rPr>
      </w:pPr>
    </w:p>
    <w:p w:rsidR="00255F4C" w:rsidRPr="00F756DB" w:rsidRDefault="00255F4C" w:rsidP="00D02676">
      <w:pPr>
        <w:pStyle w:val="ConsPlusNormal"/>
        <w:numPr>
          <w:ilvl w:val="1"/>
          <w:numId w:val="7"/>
        </w:numPr>
        <w:ind w:left="1276" w:hanging="567"/>
        <w:outlineLvl w:val="1"/>
        <w:rPr>
          <w:b/>
        </w:rPr>
      </w:pPr>
      <w:bookmarkStart w:id="6" w:name="_Toc5207892"/>
      <w:r w:rsidRPr="00F756DB">
        <w:rPr>
          <w:b/>
        </w:rPr>
        <w:t>АНАЛИЗ СОСТАВА ПАРКА ТРАНСПОРТНЫХ СРЕДСТВ И УРОВНЯ АВТОМОБИЛИЗАЦИИ, ОБЕСПЕЧЕННОСТЬ ПАРКОВКАМИ (ПАРКОВОЧНЫМИ МЕСТАМИ)</w:t>
      </w:r>
      <w:bookmarkEnd w:id="6"/>
    </w:p>
    <w:p w:rsidR="00255F4C" w:rsidRPr="0026303B" w:rsidRDefault="00255F4C" w:rsidP="00B80712">
      <w:pPr>
        <w:pStyle w:val="ConsPlusNormal"/>
        <w:spacing w:before="120" w:after="120"/>
        <w:ind w:firstLine="851"/>
        <w:jc w:val="both"/>
        <w:rPr>
          <w:sz w:val="26"/>
          <w:szCs w:val="26"/>
        </w:rPr>
      </w:pPr>
      <w:r w:rsidRPr="0026303B">
        <w:rPr>
          <w:sz w:val="26"/>
          <w:szCs w:val="26"/>
        </w:rPr>
        <w:t>По данным генерального плана на 201</w:t>
      </w:r>
      <w:r>
        <w:rPr>
          <w:sz w:val="26"/>
          <w:szCs w:val="26"/>
        </w:rPr>
        <w:t>3</w:t>
      </w:r>
      <w:r w:rsidRPr="0026303B">
        <w:rPr>
          <w:sz w:val="26"/>
          <w:szCs w:val="26"/>
        </w:rPr>
        <w:t xml:space="preserve"> год численность автомобильного парка сельского поселения по данным ГИБДД составляла </w:t>
      </w:r>
      <w:r w:rsidR="00DD3E5C">
        <w:rPr>
          <w:sz w:val="26"/>
          <w:szCs w:val="26"/>
        </w:rPr>
        <w:t>369</w:t>
      </w:r>
      <w:r w:rsidRPr="0026303B">
        <w:rPr>
          <w:sz w:val="26"/>
          <w:szCs w:val="26"/>
        </w:rPr>
        <w:t xml:space="preserve"> единиц. В таблице 1.5.1 приведены данные о численности автопарка по видам транспорта и его принадлежности на тот период.</w:t>
      </w:r>
    </w:p>
    <w:p w:rsidR="00255F4C" w:rsidRPr="0026303B" w:rsidRDefault="00255F4C" w:rsidP="00B80712">
      <w:pPr>
        <w:pStyle w:val="ConsPlusNormal"/>
        <w:spacing w:before="120" w:after="120"/>
        <w:ind w:firstLine="851"/>
        <w:jc w:val="both"/>
        <w:rPr>
          <w:sz w:val="26"/>
          <w:szCs w:val="26"/>
        </w:rPr>
      </w:pPr>
      <w:r w:rsidRPr="0026303B">
        <w:rPr>
          <w:sz w:val="26"/>
          <w:szCs w:val="26"/>
        </w:rPr>
        <w:t xml:space="preserve">Таблица 1.5.1.  </w:t>
      </w:r>
      <w:r w:rsidRPr="00AB3F71">
        <w:rPr>
          <w:sz w:val="26"/>
          <w:szCs w:val="26"/>
        </w:rPr>
        <w:t>Сведения об автопарке села на 01.01.2013г. по данным ГИБДД</w:t>
      </w:r>
      <w:r w:rsidRPr="0026303B">
        <w:rPr>
          <w:sz w:val="26"/>
          <w:szCs w:val="26"/>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4"/>
      </w:tblGrid>
      <w:tr w:rsidR="009F7579" w:rsidRPr="0026303B" w:rsidTr="00E009C9">
        <w:tc>
          <w:tcPr>
            <w:tcW w:w="2280" w:type="pct"/>
            <w:tcBorders>
              <w:top w:val="single" w:sz="12" w:space="0" w:color="auto"/>
              <w:left w:val="single" w:sz="12" w:space="0" w:color="auto"/>
              <w:bottom w:val="single" w:sz="12" w:space="0" w:color="auto"/>
              <w:right w:val="single" w:sz="12" w:space="0" w:color="auto"/>
            </w:tcBorders>
            <w:shd w:val="clear" w:color="auto" w:fill="BFBFBF"/>
          </w:tcPr>
          <w:p w:rsidR="009F7579" w:rsidRPr="0026303B" w:rsidRDefault="009F7579" w:rsidP="00E009C9">
            <w:pPr>
              <w:suppressAutoHyphens/>
              <w:spacing w:before="40" w:after="40"/>
              <w:jc w:val="center"/>
              <w:rPr>
                <w:rFonts w:ascii="Arial" w:hAnsi="Arial" w:cs="Arial"/>
                <w:b/>
                <w:bCs/>
                <w:sz w:val="20"/>
                <w:szCs w:val="20"/>
                <w:lang w:eastAsia="ar-SA"/>
              </w:rPr>
            </w:pPr>
            <w:r w:rsidRPr="0026303B">
              <w:rPr>
                <w:rFonts w:ascii="Arial" w:hAnsi="Arial" w:cs="Arial"/>
                <w:b/>
                <w:bCs/>
                <w:sz w:val="20"/>
                <w:szCs w:val="20"/>
                <w:lang w:eastAsia="ar-SA"/>
              </w:rPr>
              <w:t>Наименование показателя</w:t>
            </w:r>
          </w:p>
        </w:tc>
        <w:tc>
          <w:tcPr>
            <w:tcW w:w="2720" w:type="pct"/>
            <w:tcBorders>
              <w:top w:val="single" w:sz="12" w:space="0" w:color="auto"/>
              <w:left w:val="single" w:sz="12" w:space="0" w:color="auto"/>
              <w:bottom w:val="single" w:sz="12" w:space="0" w:color="auto"/>
              <w:right w:val="single" w:sz="12" w:space="0" w:color="auto"/>
            </w:tcBorders>
            <w:shd w:val="clear" w:color="auto" w:fill="BFBFBF"/>
          </w:tcPr>
          <w:p w:rsidR="009F7579" w:rsidRPr="0026303B" w:rsidRDefault="009F7579" w:rsidP="00E009C9">
            <w:pPr>
              <w:suppressAutoHyphens/>
              <w:spacing w:before="40" w:after="40"/>
              <w:jc w:val="center"/>
              <w:rPr>
                <w:rFonts w:ascii="Arial" w:hAnsi="Arial" w:cs="Arial"/>
                <w:b/>
                <w:bCs/>
                <w:sz w:val="20"/>
                <w:szCs w:val="20"/>
                <w:lang w:eastAsia="ar-SA"/>
              </w:rPr>
            </w:pPr>
            <w:r w:rsidRPr="0026303B">
              <w:rPr>
                <w:rFonts w:ascii="Arial" w:hAnsi="Arial" w:cs="Arial"/>
                <w:b/>
                <w:bCs/>
                <w:sz w:val="20"/>
                <w:szCs w:val="20"/>
                <w:lang w:eastAsia="ar-SA"/>
              </w:rPr>
              <w:t>Количество транспортных средств</w:t>
            </w:r>
          </w:p>
        </w:tc>
      </w:tr>
      <w:tr w:rsidR="00DD3E5C" w:rsidRPr="0026303B" w:rsidTr="009F7579">
        <w:tc>
          <w:tcPr>
            <w:tcW w:w="2280" w:type="pct"/>
            <w:tcBorders>
              <w:top w:val="single" w:sz="12" w:space="0" w:color="auto"/>
            </w:tcBorders>
            <w:shd w:val="clear" w:color="auto" w:fill="auto"/>
          </w:tcPr>
          <w:p w:rsidR="00DD3E5C" w:rsidRPr="0026303B" w:rsidRDefault="00DD3E5C" w:rsidP="00E009C9">
            <w:pPr>
              <w:suppressAutoHyphens/>
              <w:spacing w:before="40" w:after="40"/>
              <w:rPr>
                <w:rFonts w:ascii="Arial" w:hAnsi="Arial" w:cs="Arial"/>
                <w:bCs/>
                <w:sz w:val="20"/>
                <w:szCs w:val="20"/>
                <w:lang w:eastAsia="ar-SA"/>
              </w:rPr>
            </w:pPr>
            <w:r w:rsidRPr="0026303B">
              <w:rPr>
                <w:rFonts w:ascii="Arial" w:hAnsi="Arial" w:cs="Arial"/>
                <w:bCs/>
                <w:sz w:val="20"/>
                <w:szCs w:val="20"/>
                <w:lang w:eastAsia="ar-SA"/>
              </w:rPr>
              <w:t>Количество автомобилей, всего</w:t>
            </w:r>
          </w:p>
        </w:tc>
        <w:tc>
          <w:tcPr>
            <w:tcW w:w="2720" w:type="pct"/>
            <w:tcBorders>
              <w:top w:val="single" w:sz="12" w:space="0" w:color="auto"/>
            </w:tcBorders>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369</w:t>
            </w:r>
          </w:p>
        </w:tc>
      </w:tr>
      <w:tr w:rsidR="00DD3E5C" w:rsidRPr="0026303B" w:rsidTr="009F7579">
        <w:tc>
          <w:tcPr>
            <w:tcW w:w="2280" w:type="pct"/>
            <w:shd w:val="clear" w:color="auto" w:fill="auto"/>
          </w:tcPr>
          <w:p w:rsidR="00DD3E5C" w:rsidRPr="0026303B" w:rsidRDefault="00DD3E5C" w:rsidP="00E009C9">
            <w:pPr>
              <w:suppressAutoHyphens/>
              <w:spacing w:before="40" w:after="40"/>
              <w:ind w:firstLine="601"/>
              <w:rPr>
                <w:rFonts w:ascii="Arial" w:hAnsi="Arial" w:cs="Arial"/>
                <w:bCs/>
                <w:sz w:val="20"/>
                <w:szCs w:val="20"/>
                <w:lang w:eastAsia="ar-SA"/>
              </w:rPr>
            </w:pPr>
            <w:r w:rsidRPr="0026303B">
              <w:rPr>
                <w:rFonts w:ascii="Arial" w:hAnsi="Arial" w:cs="Arial"/>
                <w:bCs/>
                <w:sz w:val="20"/>
                <w:szCs w:val="20"/>
                <w:lang w:eastAsia="ar-SA"/>
              </w:rPr>
              <w:t>в т.ч. грузовых</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18</w:t>
            </w:r>
          </w:p>
        </w:tc>
      </w:tr>
      <w:tr w:rsidR="00DD3E5C" w:rsidRPr="0026303B" w:rsidTr="009F7579">
        <w:tc>
          <w:tcPr>
            <w:tcW w:w="2280" w:type="pct"/>
            <w:shd w:val="clear" w:color="auto" w:fill="auto"/>
          </w:tcPr>
          <w:p w:rsidR="00DD3E5C" w:rsidRPr="0026303B" w:rsidRDefault="00DD3E5C" w:rsidP="00E009C9">
            <w:pPr>
              <w:suppressAutoHyphens/>
              <w:spacing w:before="40" w:after="40"/>
              <w:ind w:firstLine="601"/>
              <w:rPr>
                <w:rFonts w:ascii="Arial" w:hAnsi="Arial" w:cs="Arial"/>
                <w:bCs/>
                <w:sz w:val="20"/>
                <w:szCs w:val="20"/>
                <w:lang w:eastAsia="ar-SA"/>
              </w:rPr>
            </w:pPr>
            <w:r w:rsidRPr="0026303B">
              <w:rPr>
                <w:rFonts w:ascii="Arial" w:hAnsi="Arial" w:cs="Arial"/>
                <w:bCs/>
                <w:sz w:val="20"/>
                <w:szCs w:val="20"/>
                <w:lang w:eastAsia="ar-SA"/>
              </w:rPr>
              <w:t>в т.ч. автобусов</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1</w:t>
            </w:r>
          </w:p>
        </w:tc>
      </w:tr>
      <w:tr w:rsidR="00DD3E5C" w:rsidRPr="0026303B" w:rsidTr="009F7579">
        <w:tc>
          <w:tcPr>
            <w:tcW w:w="2280" w:type="pct"/>
            <w:shd w:val="clear" w:color="auto" w:fill="auto"/>
          </w:tcPr>
          <w:p w:rsidR="00DD3E5C" w:rsidRPr="0026303B" w:rsidRDefault="00DD3E5C" w:rsidP="00E009C9">
            <w:pPr>
              <w:suppressAutoHyphens/>
              <w:spacing w:before="40" w:after="40"/>
              <w:ind w:firstLine="601"/>
              <w:rPr>
                <w:rFonts w:ascii="Arial" w:hAnsi="Arial" w:cs="Arial"/>
                <w:bCs/>
                <w:sz w:val="20"/>
                <w:szCs w:val="20"/>
                <w:lang w:eastAsia="ar-SA"/>
              </w:rPr>
            </w:pPr>
            <w:r w:rsidRPr="0026303B">
              <w:rPr>
                <w:rFonts w:ascii="Arial" w:hAnsi="Arial" w:cs="Arial"/>
                <w:bCs/>
                <w:sz w:val="20"/>
                <w:szCs w:val="20"/>
                <w:lang w:eastAsia="ar-SA"/>
              </w:rPr>
              <w:t>в т.ч. легковых</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350</w:t>
            </w:r>
          </w:p>
        </w:tc>
      </w:tr>
      <w:tr w:rsidR="00DD3E5C" w:rsidRPr="0026303B" w:rsidTr="009F7579">
        <w:tc>
          <w:tcPr>
            <w:tcW w:w="2280" w:type="pct"/>
            <w:shd w:val="clear" w:color="auto" w:fill="auto"/>
          </w:tcPr>
          <w:p w:rsidR="00DD3E5C" w:rsidRPr="0026303B" w:rsidRDefault="00DD3E5C" w:rsidP="00E009C9">
            <w:pPr>
              <w:suppressAutoHyphens/>
              <w:spacing w:before="40" w:after="40"/>
              <w:rPr>
                <w:rFonts w:ascii="Arial" w:hAnsi="Arial" w:cs="Arial"/>
                <w:bCs/>
                <w:sz w:val="20"/>
                <w:szCs w:val="20"/>
                <w:lang w:eastAsia="ar-SA"/>
              </w:rPr>
            </w:pPr>
            <w:r w:rsidRPr="0026303B">
              <w:rPr>
                <w:rFonts w:ascii="Arial" w:hAnsi="Arial" w:cs="Arial"/>
                <w:bCs/>
                <w:sz w:val="20"/>
                <w:szCs w:val="20"/>
                <w:lang w:eastAsia="ar-SA"/>
              </w:rPr>
              <w:t>В личной собственности граждан:</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358</w:t>
            </w:r>
          </w:p>
        </w:tc>
      </w:tr>
      <w:tr w:rsidR="00DD3E5C" w:rsidRPr="0026303B" w:rsidTr="009F7579">
        <w:tc>
          <w:tcPr>
            <w:tcW w:w="2280" w:type="pct"/>
            <w:shd w:val="clear" w:color="auto" w:fill="auto"/>
          </w:tcPr>
          <w:p w:rsidR="00DD3E5C" w:rsidRPr="0026303B" w:rsidRDefault="00DD3E5C" w:rsidP="00E009C9">
            <w:pPr>
              <w:suppressAutoHyphens/>
              <w:spacing w:before="40" w:after="40"/>
              <w:ind w:firstLine="601"/>
              <w:rPr>
                <w:rFonts w:ascii="Arial" w:hAnsi="Arial" w:cs="Arial"/>
                <w:bCs/>
                <w:sz w:val="20"/>
                <w:szCs w:val="20"/>
                <w:lang w:eastAsia="ar-SA"/>
              </w:rPr>
            </w:pPr>
            <w:r w:rsidRPr="0026303B">
              <w:rPr>
                <w:rFonts w:ascii="Arial" w:hAnsi="Arial" w:cs="Arial"/>
                <w:bCs/>
                <w:sz w:val="20"/>
                <w:szCs w:val="20"/>
                <w:lang w:eastAsia="ar-SA"/>
              </w:rPr>
              <w:t>в т.ч. грузовых</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8</w:t>
            </w:r>
          </w:p>
        </w:tc>
      </w:tr>
      <w:tr w:rsidR="00DD3E5C" w:rsidRPr="0026303B" w:rsidTr="009F7579">
        <w:tc>
          <w:tcPr>
            <w:tcW w:w="2280" w:type="pct"/>
            <w:shd w:val="clear" w:color="auto" w:fill="auto"/>
          </w:tcPr>
          <w:p w:rsidR="00DD3E5C" w:rsidRPr="0026303B" w:rsidRDefault="00DD3E5C" w:rsidP="00E009C9">
            <w:pPr>
              <w:suppressAutoHyphens/>
              <w:spacing w:before="40" w:after="40"/>
              <w:ind w:firstLine="601"/>
              <w:rPr>
                <w:rFonts w:ascii="Arial" w:hAnsi="Arial" w:cs="Arial"/>
                <w:bCs/>
                <w:sz w:val="20"/>
                <w:szCs w:val="20"/>
                <w:lang w:eastAsia="ar-SA"/>
              </w:rPr>
            </w:pPr>
            <w:r w:rsidRPr="0026303B">
              <w:rPr>
                <w:rFonts w:ascii="Arial" w:hAnsi="Arial" w:cs="Arial"/>
                <w:bCs/>
                <w:sz w:val="20"/>
                <w:szCs w:val="20"/>
                <w:lang w:eastAsia="ar-SA"/>
              </w:rPr>
              <w:t>в т.ч. автобусов</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w:t>
            </w:r>
          </w:p>
        </w:tc>
      </w:tr>
      <w:tr w:rsidR="00DD3E5C" w:rsidRPr="0026303B" w:rsidTr="009F7579">
        <w:tc>
          <w:tcPr>
            <w:tcW w:w="2280" w:type="pct"/>
            <w:shd w:val="clear" w:color="auto" w:fill="auto"/>
          </w:tcPr>
          <w:p w:rsidR="00DD3E5C" w:rsidRPr="0026303B" w:rsidRDefault="00DD3E5C" w:rsidP="00E009C9">
            <w:pPr>
              <w:suppressAutoHyphens/>
              <w:spacing w:before="40" w:after="40"/>
              <w:ind w:firstLine="601"/>
              <w:rPr>
                <w:rFonts w:ascii="Arial" w:hAnsi="Arial" w:cs="Arial"/>
                <w:bCs/>
                <w:sz w:val="20"/>
                <w:szCs w:val="20"/>
                <w:lang w:eastAsia="ar-SA"/>
              </w:rPr>
            </w:pPr>
            <w:r w:rsidRPr="0026303B">
              <w:rPr>
                <w:rFonts w:ascii="Arial" w:hAnsi="Arial" w:cs="Arial"/>
                <w:bCs/>
                <w:sz w:val="20"/>
                <w:szCs w:val="20"/>
                <w:lang w:eastAsia="ar-SA"/>
              </w:rPr>
              <w:t>в т.ч. легковых</w:t>
            </w:r>
          </w:p>
        </w:tc>
        <w:tc>
          <w:tcPr>
            <w:tcW w:w="2720" w:type="pct"/>
            <w:shd w:val="clear" w:color="auto" w:fill="auto"/>
          </w:tcPr>
          <w:p w:rsidR="00DD3E5C" w:rsidRPr="009E15DC" w:rsidRDefault="00DD3E5C" w:rsidP="00E20E25">
            <w:pPr>
              <w:spacing w:before="40" w:after="40"/>
              <w:jc w:val="center"/>
              <w:rPr>
                <w:rFonts w:ascii="Arial" w:hAnsi="Arial" w:cs="Arial"/>
                <w:bCs/>
                <w:sz w:val="20"/>
                <w:szCs w:val="20"/>
              </w:rPr>
            </w:pPr>
            <w:r>
              <w:rPr>
                <w:rFonts w:ascii="Arial" w:hAnsi="Arial" w:cs="Arial"/>
                <w:bCs/>
                <w:sz w:val="20"/>
                <w:szCs w:val="20"/>
              </w:rPr>
              <w:t>350</w:t>
            </w:r>
          </w:p>
        </w:tc>
      </w:tr>
    </w:tbl>
    <w:p w:rsidR="00255F4C" w:rsidRDefault="00255F4C" w:rsidP="00FB5AD9">
      <w:pPr>
        <w:pStyle w:val="ConsPlusNormal"/>
        <w:spacing w:before="120" w:after="120"/>
        <w:ind w:firstLine="851"/>
        <w:jc w:val="both"/>
        <w:rPr>
          <w:sz w:val="26"/>
          <w:szCs w:val="26"/>
        </w:rPr>
      </w:pPr>
      <w:r w:rsidRPr="00C15F29">
        <w:rPr>
          <w:sz w:val="26"/>
          <w:szCs w:val="26"/>
        </w:rPr>
        <w:t>Точных данных о численности и видах автотранспорта на территории поселения на данный момент нет. Оценочно, учитывая две основные тенденции, небольш</w:t>
      </w:r>
      <w:r w:rsidR="00DD3E5C">
        <w:rPr>
          <w:sz w:val="26"/>
          <w:szCs w:val="26"/>
        </w:rPr>
        <w:t>ой</w:t>
      </w:r>
      <w:r w:rsidRPr="00C15F29">
        <w:rPr>
          <w:sz w:val="26"/>
          <w:szCs w:val="26"/>
        </w:rPr>
        <w:t xml:space="preserve"> </w:t>
      </w:r>
      <w:r w:rsidR="00DD3E5C">
        <w:rPr>
          <w:sz w:val="26"/>
          <w:szCs w:val="26"/>
        </w:rPr>
        <w:t>рост</w:t>
      </w:r>
      <w:r w:rsidR="009F7579">
        <w:rPr>
          <w:sz w:val="26"/>
          <w:szCs w:val="26"/>
        </w:rPr>
        <w:t xml:space="preserve"> </w:t>
      </w:r>
      <w:r w:rsidRPr="00C15F29">
        <w:rPr>
          <w:sz w:val="26"/>
          <w:szCs w:val="26"/>
        </w:rPr>
        <w:t>численности населени</w:t>
      </w:r>
      <w:r w:rsidR="009F7579">
        <w:rPr>
          <w:sz w:val="26"/>
          <w:szCs w:val="26"/>
        </w:rPr>
        <w:t>я</w:t>
      </w:r>
      <w:r w:rsidRPr="00C15F29">
        <w:rPr>
          <w:sz w:val="26"/>
          <w:szCs w:val="26"/>
        </w:rPr>
        <w:t xml:space="preserve"> и рост уровня автомобилизации, можно предположить, что численность автопарка (в том числе по видам транспорта) увеличилась, но не существенно.</w:t>
      </w:r>
      <w:r>
        <w:rPr>
          <w:sz w:val="26"/>
          <w:szCs w:val="26"/>
        </w:rPr>
        <w:t xml:space="preserve"> Уровень автомобилизации, если использовать данные об автопарке ГИБДД за 2013 год</w:t>
      </w:r>
      <w:r w:rsidR="009D7A4F">
        <w:rPr>
          <w:sz w:val="26"/>
          <w:szCs w:val="26"/>
        </w:rPr>
        <w:t xml:space="preserve"> и демографическую ситуацию, сложившуюся на 2018г.,</w:t>
      </w:r>
      <w:r>
        <w:rPr>
          <w:sz w:val="26"/>
          <w:szCs w:val="26"/>
        </w:rPr>
        <w:t xml:space="preserve"> будет составлять </w:t>
      </w:r>
      <w:r w:rsidR="00D46B04">
        <w:rPr>
          <w:sz w:val="26"/>
          <w:szCs w:val="26"/>
        </w:rPr>
        <w:t>1</w:t>
      </w:r>
      <w:r w:rsidR="00E942B5">
        <w:rPr>
          <w:sz w:val="26"/>
          <w:szCs w:val="26"/>
        </w:rPr>
        <w:t>01</w:t>
      </w:r>
      <w:r w:rsidR="009F7579">
        <w:rPr>
          <w:sz w:val="26"/>
          <w:szCs w:val="26"/>
        </w:rPr>
        <w:t xml:space="preserve"> </w:t>
      </w:r>
      <w:r w:rsidR="00FB5AD9">
        <w:rPr>
          <w:sz w:val="26"/>
          <w:szCs w:val="26"/>
        </w:rPr>
        <w:t>автомобил</w:t>
      </w:r>
      <w:r w:rsidR="00E942B5">
        <w:rPr>
          <w:sz w:val="26"/>
          <w:szCs w:val="26"/>
        </w:rPr>
        <w:t>ь</w:t>
      </w:r>
      <w:r w:rsidR="00FB5AD9">
        <w:rPr>
          <w:sz w:val="26"/>
          <w:szCs w:val="26"/>
        </w:rPr>
        <w:t xml:space="preserve"> на 1000 жителей</w:t>
      </w:r>
      <w:r>
        <w:rPr>
          <w:sz w:val="26"/>
          <w:szCs w:val="26"/>
        </w:rPr>
        <w:t xml:space="preserve">. Реальная же автомобилизация существенно отличается от полученной цифры и </w:t>
      </w:r>
      <w:r w:rsidR="009D7A4F">
        <w:rPr>
          <w:sz w:val="26"/>
          <w:szCs w:val="26"/>
        </w:rPr>
        <w:t>может быть как выше, так и ниже расчетных показателей</w:t>
      </w:r>
      <w:r>
        <w:rPr>
          <w:sz w:val="26"/>
          <w:szCs w:val="26"/>
        </w:rPr>
        <w:t>.</w:t>
      </w:r>
    </w:p>
    <w:p w:rsidR="006A36F6" w:rsidRPr="00C15F29" w:rsidRDefault="006A36F6" w:rsidP="00FB5AD9">
      <w:pPr>
        <w:pStyle w:val="ConsPlusNormal"/>
        <w:spacing w:before="120" w:after="120"/>
        <w:ind w:firstLine="851"/>
        <w:jc w:val="both"/>
        <w:rPr>
          <w:sz w:val="26"/>
          <w:szCs w:val="26"/>
        </w:rPr>
      </w:pPr>
      <w:r w:rsidRPr="006A36F6">
        <w:rPr>
          <w:bCs/>
          <w:sz w:val="26"/>
          <w:szCs w:val="26"/>
        </w:rPr>
        <w:t xml:space="preserve">Грузовые перевозки в селе осуществляются индивидуальными предпринимателями. Всего в селе зарегистрировано </w:t>
      </w:r>
      <w:r w:rsidR="00E942B5">
        <w:rPr>
          <w:bCs/>
          <w:sz w:val="26"/>
          <w:szCs w:val="26"/>
        </w:rPr>
        <w:t>18</w:t>
      </w:r>
      <w:r w:rsidRPr="006A36F6">
        <w:rPr>
          <w:bCs/>
          <w:sz w:val="26"/>
          <w:szCs w:val="26"/>
        </w:rPr>
        <w:t xml:space="preserve"> грузовых автомобилей</w:t>
      </w:r>
      <w:r w:rsidR="00E942B5">
        <w:rPr>
          <w:bCs/>
          <w:sz w:val="26"/>
          <w:szCs w:val="26"/>
        </w:rPr>
        <w:t>.</w:t>
      </w:r>
    </w:p>
    <w:p w:rsidR="00255F4C" w:rsidRPr="00C15F29" w:rsidRDefault="00255F4C" w:rsidP="00FB5AD9">
      <w:pPr>
        <w:pStyle w:val="ConsPlusNormal"/>
        <w:spacing w:before="120" w:after="120"/>
        <w:ind w:firstLine="851"/>
        <w:jc w:val="both"/>
        <w:rPr>
          <w:sz w:val="26"/>
          <w:szCs w:val="26"/>
        </w:rPr>
      </w:pPr>
      <w:r w:rsidRPr="00C15F29">
        <w:rPr>
          <w:sz w:val="26"/>
          <w:szCs w:val="26"/>
        </w:rPr>
        <w:t xml:space="preserve">В настоящее время количество легковых автомобилей на основных улицах муниципального образования превышает </w:t>
      </w:r>
      <w:r w:rsidR="00E942B5">
        <w:rPr>
          <w:sz w:val="26"/>
          <w:szCs w:val="26"/>
        </w:rPr>
        <w:t>94,9</w:t>
      </w:r>
      <w:r w:rsidRPr="00C15F29">
        <w:rPr>
          <w:sz w:val="26"/>
          <w:szCs w:val="26"/>
        </w:rPr>
        <w:t xml:space="preserve">% от общего объема транспортных средств. Поэтому, данный вид транспорта в большей степени определяют интенсивность и скорость движения всего потока в пиковое время. Основной объем </w:t>
      </w:r>
      <w:r w:rsidRPr="00C15F29">
        <w:rPr>
          <w:sz w:val="26"/>
          <w:szCs w:val="26"/>
        </w:rPr>
        <w:lastRenderedPageBreak/>
        <w:t>автотранспорта находится в личной собственности, меньшая часть в собственности местных предприятий и ведомств.</w:t>
      </w:r>
    </w:p>
    <w:p w:rsidR="00FB5AD9" w:rsidRDefault="00255F4C" w:rsidP="00FB5AD9">
      <w:pPr>
        <w:pStyle w:val="ConsPlusNormal"/>
        <w:spacing w:before="120" w:after="120"/>
        <w:ind w:firstLine="851"/>
        <w:jc w:val="both"/>
        <w:rPr>
          <w:sz w:val="26"/>
          <w:szCs w:val="26"/>
        </w:rPr>
      </w:pPr>
      <w:r w:rsidRPr="00734612">
        <w:rPr>
          <w:sz w:val="26"/>
          <w:szCs w:val="26"/>
        </w:rPr>
        <w:t>Особенности способа хранения личного автотранспорта</w:t>
      </w:r>
      <w:r w:rsidR="00FB5AD9">
        <w:rPr>
          <w:sz w:val="26"/>
          <w:szCs w:val="26"/>
        </w:rPr>
        <w:t xml:space="preserve"> </w:t>
      </w:r>
      <w:proofErr w:type="gramStart"/>
      <w:r w:rsidR="00FB5AD9">
        <w:rPr>
          <w:sz w:val="26"/>
          <w:szCs w:val="26"/>
        </w:rPr>
        <w:t>в</w:t>
      </w:r>
      <w:proofErr w:type="gramEnd"/>
      <w:r w:rsidR="00FB5AD9">
        <w:rPr>
          <w:sz w:val="26"/>
          <w:szCs w:val="26"/>
        </w:rPr>
        <w:t xml:space="preserve"> </w:t>
      </w:r>
      <w:proofErr w:type="gramStart"/>
      <w:r w:rsidR="00FB5AD9">
        <w:rPr>
          <w:sz w:val="26"/>
          <w:szCs w:val="26"/>
        </w:rPr>
        <w:t>с</w:t>
      </w:r>
      <w:proofErr w:type="gramEnd"/>
      <w:r w:rsidR="00FB5AD9">
        <w:rPr>
          <w:sz w:val="26"/>
          <w:szCs w:val="26"/>
        </w:rPr>
        <w:t>. </w:t>
      </w:r>
      <w:r w:rsidR="00E942B5">
        <w:rPr>
          <w:sz w:val="26"/>
          <w:szCs w:val="26"/>
        </w:rPr>
        <w:t>Ир</w:t>
      </w:r>
      <w:r w:rsidRPr="00734612">
        <w:rPr>
          <w:sz w:val="26"/>
          <w:szCs w:val="26"/>
        </w:rPr>
        <w:t xml:space="preserve"> во многом обусловлено характером жилой застройки (преобладание индивидуальной жилой застройки) </w:t>
      </w:r>
      <w:r w:rsidRPr="00D452CB">
        <w:rPr>
          <w:sz w:val="26"/>
          <w:szCs w:val="26"/>
        </w:rPr>
        <w:t xml:space="preserve">и осуществляется преимущественно на приусадебных участках, на придомовых территориях и улично-дорожной сети. </w:t>
      </w:r>
    </w:p>
    <w:p w:rsidR="00255F4C" w:rsidRPr="00856AD0" w:rsidRDefault="00347B14" w:rsidP="00FB5AD9">
      <w:pPr>
        <w:pStyle w:val="ConsPlusNormal"/>
        <w:spacing w:before="120" w:after="120"/>
        <w:ind w:firstLine="851"/>
        <w:jc w:val="both"/>
        <w:rPr>
          <w:sz w:val="26"/>
          <w:szCs w:val="26"/>
          <w:highlight w:val="yellow"/>
        </w:rPr>
      </w:pPr>
      <w:r>
        <w:rPr>
          <w:sz w:val="26"/>
          <w:szCs w:val="26"/>
        </w:rPr>
        <w:t>На территории с. </w:t>
      </w:r>
      <w:r w:rsidR="00E942B5">
        <w:rPr>
          <w:sz w:val="26"/>
          <w:szCs w:val="26"/>
        </w:rPr>
        <w:t>Ир</w:t>
      </w:r>
      <w:r>
        <w:rPr>
          <w:sz w:val="26"/>
          <w:szCs w:val="26"/>
        </w:rPr>
        <w:t xml:space="preserve"> </w:t>
      </w:r>
      <w:r w:rsidR="00255F4C" w:rsidRPr="00D452CB">
        <w:rPr>
          <w:sz w:val="26"/>
          <w:szCs w:val="26"/>
        </w:rPr>
        <w:t>парковки для временного хранения автомобилей организованы преимущественно на основных улицах</w:t>
      </w:r>
      <w:r w:rsidR="00FB5AD9">
        <w:rPr>
          <w:sz w:val="26"/>
          <w:szCs w:val="26"/>
        </w:rPr>
        <w:t xml:space="preserve"> села</w:t>
      </w:r>
      <w:r w:rsidR="00255F4C" w:rsidRPr="00D452CB">
        <w:rPr>
          <w:sz w:val="26"/>
          <w:szCs w:val="26"/>
        </w:rPr>
        <w:t>, рядом с общественными, торговыми, с</w:t>
      </w:r>
      <w:r w:rsidR="00CA02EA">
        <w:rPr>
          <w:sz w:val="26"/>
          <w:szCs w:val="26"/>
        </w:rPr>
        <w:t xml:space="preserve">оциальными объектами тяготения. </w:t>
      </w:r>
      <w:r w:rsidR="00255F4C" w:rsidRPr="00D452CB">
        <w:rPr>
          <w:sz w:val="26"/>
          <w:szCs w:val="26"/>
        </w:rPr>
        <w:t>Хранение транспортных средств, находящихся в ведомственной собственности и собственности предприятий осуществляе</w:t>
      </w:r>
      <w:r w:rsidR="00CA02EA">
        <w:rPr>
          <w:sz w:val="26"/>
          <w:szCs w:val="26"/>
        </w:rPr>
        <w:t xml:space="preserve">тся на собственной территории. </w:t>
      </w:r>
      <w:r w:rsidR="00255F4C" w:rsidRPr="00D452CB">
        <w:rPr>
          <w:sz w:val="26"/>
          <w:szCs w:val="26"/>
        </w:rPr>
        <w:t>Организованные парковочные места у объектов социальной инфраструктуры и у административных зданий хозяйствующих организаций отсутствуют.</w:t>
      </w:r>
    </w:p>
    <w:p w:rsidR="00255F4C" w:rsidRPr="00856AD0" w:rsidRDefault="00255F4C" w:rsidP="00255F4C">
      <w:pPr>
        <w:pStyle w:val="ConsPlusNormal"/>
        <w:spacing w:before="240"/>
        <w:ind w:firstLine="540"/>
        <w:jc w:val="both"/>
        <w:rPr>
          <w:highlight w:val="yellow"/>
        </w:rPr>
      </w:pPr>
    </w:p>
    <w:p w:rsidR="00255F4C" w:rsidRPr="009D7A4F" w:rsidRDefault="00255F4C" w:rsidP="00D02676">
      <w:pPr>
        <w:pStyle w:val="ConsPlusNormal"/>
        <w:numPr>
          <w:ilvl w:val="1"/>
          <w:numId w:val="7"/>
        </w:numPr>
        <w:ind w:left="1276" w:hanging="567"/>
        <w:outlineLvl w:val="1"/>
        <w:rPr>
          <w:b/>
        </w:rPr>
      </w:pPr>
      <w:bookmarkStart w:id="7" w:name="_Toc5207893"/>
      <w:r w:rsidRPr="009D7A4F">
        <w:rPr>
          <w:b/>
        </w:rPr>
        <w:t>ХАРАКТЕРИСТИКА РАБОТЫ ТРАНСПОРТНЫХ СРЕДСТВ ОБЩЕГО ПОЛЬЗОВАНИЯ, ВКЛЮЧАЯ АНАЛИЗ ПАССАЖИРОПОТОКА</w:t>
      </w:r>
      <w:bookmarkEnd w:id="7"/>
    </w:p>
    <w:p w:rsidR="00255F4C" w:rsidRDefault="00255F4C" w:rsidP="00255F4C">
      <w:pPr>
        <w:pStyle w:val="ConsPlusNormal"/>
        <w:ind w:firstLine="540"/>
        <w:jc w:val="both"/>
        <w:rPr>
          <w:highlight w:val="yellow"/>
        </w:rPr>
      </w:pPr>
    </w:p>
    <w:p w:rsidR="00255F4C" w:rsidRDefault="00255F4C" w:rsidP="001B1EFF">
      <w:pPr>
        <w:pStyle w:val="ConsPlusNormal"/>
        <w:spacing w:before="120" w:after="120"/>
        <w:ind w:firstLine="851"/>
        <w:jc w:val="both"/>
        <w:rPr>
          <w:sz w:val="26"/>
          <w:szCs w:val="26"/>
        </w:rPr>
      </w:pPr>
      <w:r w:rsidRPr="00B1494D">
        <w:rPr>
          <w:sz w:val="26"/>
          <w:szCs w:val="26"/>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w:t>
      </w:r>
      <w:r w:rsidR="001C1F5B">
        <w:rPr>
          <w:sz w:val="26"/>
          <w:szCs w:val="26"/>
        </w:rPr>
        <w:t xml:space="preserve">ения в передвижениях, вызванные </w:t>
      </w:r>
      <w:r w:rsidRPr="00B1494D">
        <w:rPr>
          <w:sz w:val="26"/>
          <w:szCs w:val="26"/>
        </w:rPr>
        <w:t>производственными, бытовыми, культурными связями. Основным пассажирским транспортом является автобус.</w:t>
      </w:r>
    </w:p>
    <w:p w:rsidR="003B59F5" w:rsidRPr="003B59F5" w:rsidRDefault="001C1F5B" w:rsidP="003B59F5">
      <w:pPr>
        <w:suppressAutoHyphens/>
        <w:spacing w:before="120" w:after="120"/>
        <w:ind w:firstLine="851"/>
        <w:jc w:val="both"/>
        <w:rPr>
          <w:bCs/>
          <w:sz w:val="26"/>
          <w:szCs w:val="26"/>
          <w:lang w:eastAsia="ar-SA"/>
        </w:rPr>
      </w:pPr>
      <w:r w:rsidRPr="00FC1E79">
        <w:rPr>
          <w:bCs/>
          <w:sz w:val="26"/>
          <w:szCs w:val="26"/>
        </w:rPr>
        <w:t>Автостанция в селе отсутствует, население пользуется автостанцией села Октябрьское, с которой осуществляются перевозки по пригородным маршрутам и до города Владикавказа. Ближайший автовокзал от села Ир находится в городе Владикавказе</w:t>
      </w:r>
      <w:r w:rsidR="003B59F5" w:rsidRPr="003B59F5">
        <w:rPr>
          <w:bCs/>
          <w:sz w:val="26"/>
          <w:szCs w:val="26"/>
          <w:lang w:eastAsia="ar-SA"/>
        </w:rPr>
        <w:t xml:space="preserve">. </w:t>
      </w:r>
    </w:p>
    <w:p w:rsidR="001C1F5B" w:rsidRPr="001C1F5B" w:rsidRDefault="001C1F5B" w:rsidP="001C1F5B">
      <w:pPr>
        <w:suppressAutoHyphens/>
        <w:spacing w:before="120" w:after="120"/>
        <w:ind w:firstLine="851"/>
        <w:jc w:val="both"/>
        <w:rPr>
          <w:bCs/>
          <w:sz w:val="26"/>
          <w:szCs w:val="26"/>
          <w:lang w:eastAsia="ar-SA"/>
        </w:rPr>
      </w:pPr>
      <w:r w:rsidRPr="001C1F5B">
        <w:rPr>
          <w:bCs/>
          <w:i/>
          <w:sz w:val="26"/>
          <w:szCs w:val="26"/>
          <w:lang w:eastAsia="ar-SA"/>
        </w:rPr>
        <w:t>Общественный пассажирский транспорт</w:t>
      </w:r>
      <w:r w:rsidRPr="001C1F5B">
        <w:rPr>
          <w:bCs/>
          <w:sz w:val="26"/>
          <w:szCs w:val="26"/>
          <w:lang w:eastAsia="ar-SA"/>
        </w:rPr>
        <w:t xml:space="preserve"> представлен двумя маршрутами, сведения о которых предоставлены Администрацией.</w:t>
      </w:r>
    </w:p>
    <w:p w:rsidR="001C1F5B" w:rsidRPr="001C1F5B" w:rsidRDefault="001C1F5B" w:rsidP="001C1F5B">
      <w:pPr>
        <w:suppressAutoHyphens/>
        <w:spacing w:before="120" w:after="120"/>
        <w:ind w:firstLine="851"/>
        <w:jc w:val="both"/>
        <w:rPr>
          <w:bCs/>
          <w:sz w:val="26"/>
          <w:szCs w:val="26"/>
          <w:lang w:eastAsia="ar-SA"/>
        </w:rPr>
      </w:pPr>
      <w:r w:rsidRPr="001C1F5B">
        <w:rPr>
          <w:bCs/>
          <w:sz w:val="26"/>
          <w:szCs w:val="26"/>
          <w:lang w:eastAsia="ar-SA"/>
        </w:rPr>
        <w:t>Маршрут г. Владикавказ—с. </w:t>
      </w:r>
      <w:proofErr w:type="gramStart"/>
      <w:r w:rsidRPr="001C1F5B">
        <w:rPr>
          <w:bCs/>
          <w:sz w:val="26"/>
          <w:szCs w:val="26"/>
          <w:lang w:eastAsia="ar-SA"/>
        </w:rPr>
        <w:t>Октябрьское круглогодичный (с остановкой в селе Ир), перевозки осуществляются в дневное время суток (с 7.00 ч. до 20.00 ч.).</w:t>
      </w:r>
      <w:proofErr w:type="gramEnd"/>
      <w:r w:rsidRPr="001C1F5B">
        <w:rPr>
          <w:bCs/>
          <w:sz w:val="26"/>
          <w:szCs w:val="26"/>
          <w:lang w:eastAsia="ar-SA"/>
        </w:rPr>
        <w:t xml:space="preserve"> Используется подвижной состав особо малой вместимости («</w:t>
      </w:r>
      <w:proofErr w:type="spellStart"/>
      <w:r w:rsidRPr="001C1F5B">
        <w:rPr>
          <w:bCs/>
          <w:sz w:val="26"/>
          <w:szCs w:val="26"/>
          <w:lang w:eastAsia="ar-SA"/>
        </w:rPr>
        <w:t>ГАЗель</w:t>
      </w:r>
      <w:proofErr w:type="spellEnd"/>
      <w:r w:rsidRPr="001C1F5B">
        <w:rPr>
          <w:bCs/>
          <w:sz w:val="26"/>
          <w:szCs w:val="26"/>
          <w:lang w:eastAsia="ar-SA"/>
        </w:rPr>
        <w:t xml:space="preserve">»), количество </w:t>
      </w:r>
      <w:proofErr w:type="gramStart"/>
      <w:r w:rsidRPr="001C1F5B">
        <w:rPr>
          <w:bCs/>
          <w:sz w:val="26"/>
          <w:szCs w:val="26"/>
          <w:lang w:eastAsia="ar-SA"/>
        </w:rPr>
        <w:t>подвижного состава, эксплуатируемого на данном маршруте составляет</w:t>
      </w:r>
      <w:proofErr w:type="gramEnd"/>
      <w:r w:rsidRPr="001C1F5B">
        <w:rPr>
          <w:bCs/>
          <w:sz w:val="26"/>
          <w:szCs w:val="26"/>
          <w:lang w:eastAsia="ar-SA"/>
        </w:rPr>
        <w:t xml:space="preserve"> 4 единицы. </w:t>
      </w:r>
    </w:p>
    <w:p w:rsidR="003B59F5" w:rsidRPr="003B59F5" w:rsidRDefault="001C1F5B" w:rsidP="001C1F5B">
      <w:pPr>
        <w:suppressAutoHyphens/>
        <w:spacing w:before="120" w:after="120"/>
        <w:ind w:firstLine="851"/>
        <w:jc w:val="both"/>
        <w:rPr>
          <w:bCs/>
          <w:sz w:val="26"/>
          <w:szCs w:val="26"/>
          <w:lang w:eastAsia="ar-SA"/>
        </w:rPr>
      </w:pPr>
      <w:r w:rsidRPr="001C1F5B">
        <w:rPr>
          <w:bCs/>
          <w:sz w:val="26"/>
          <w:szCs w:val="26"/>
          <w:lang w:eastAsia="ar-SA"/>
        </w:rPr>
        <w:t>Маршрут г. Владикавказ—п. </w:t>
      </w:r>
      <w:proofErr w:type="spellStart"/>
      <w:r w:rsidRPr="001C1F5B">
        <w:rPr>
          <w:bCs/>
          <w:sz w:val="26"/>
          <w:szCs w:val="26"/>
          <w:lang w:eastAsia="ar-SA"/>
        </w:rPr>
        <w:t>Карца</w:t>
      </w:r>
      <w:proofErr w:type="spellEnd"/>
      <w:r w:rsidRPr="001C1F5B">
        <w:rPr>
          <w:bCs/>
          <w:sz w:val="26"/>
          <w:szCs w:val="26"/>
          <w:lang w:eastAsia="ar-SA"/>
        </w:rPr>
        <w:t xml:space="preserve">  круглогодичный (с остановкой в п. Восход-2), перевозки осуществляются в дневное время суток (с 7.00 ч. до 20.00 ч.). Используется подвижной состав особо малой вместимости («</w:t>
      </w:r>
      <w:proofErr w:type="spellStart"/>
      <w:r w:rsidRPr="001C1F5B">
        <w:rPr>
          <w:bCs/>
          <w:sz w:val="26"/>
          <w:szCs w:val="26"/>
          <w:lang w:eastAsia="ar-SA"/>
        </w:rPr>
        <w:t>ГАЗель</w:t>
      </w:r>
      <w:proofErr w:type="spellEnd"/>
      <w:r w:rsidRPr="001C1F5B">
        <w:rPr>
          <w:bCs/>
          <w:sz w:val="26"/>
          <w:szCs w:val="26"/>
          <w:lang w:eastAsia="ar-SA"/>
        </w:rPr>
        <w:t xml:space="preserve">»), количество </w:t>
      </w:r>
      <w:proofErr w:type="gramStart"/>
      <w:r w:rsidRPr="001C1F5B">
        <w:rPr>
          <w:bCs/>
          <w:sz w:val="26"/>
          <w:szCs w:val="26"/>
          <w:lang w:eastAsia="ar-SA"/>
        </w:rPr>
        <w:t>подвижного состава, эксплуатируемого на данном маршруте составляет</w:t>
      </w:r>
      <w:proofErr w:type="gramEnd"/>
      <w:r w:rsidRPr="001C1F5B">
        <w:rPr>
          <w:bCs/>
          <w:sz w:val="26"/>
          <w:szCs w:val="26"/>
          <w:lang w:eastAsia="ar-SA"/>
        </w:rPr>
        <w:t xml:space="preserve"> 4 единицы</w:t>
      </w:r>
      <w:r w:rsidR="003B59F5" w:rsidRPr="003B59F5">
        <w:rPr>
          <w:bCs/>
          <w:sz w:val="26"/>
          <w:szCs w:val="26"/>
          <w:lang w:eastAsia="ar-SA"/>
        </w:rPr>
        <w:t>.</w:t>
      </w:r>
    </w:p>
    <w:p w:rsidR="00255F4C" w:rsidRDefault="00255F4C" w:rsidP="003B59F5">
      <w:pPr>
        <w:pStyle w:val="ConsPlusNormal"/>
        <w:spacing w:before="120" w:after="120"/>
        <w:jc w:val="both"/>
        <w:rPr>
          <w:bCs/>
          <w:sz w:val="26"/>
          <w:szCs w:val="26"/>
          <w:lang w:eastAsia="ar-SA"/>
        </w:rPr>
      </w:pPr>
    </w:p>
    <w:p w:rsidR="001C1F5B" w:rsidRDefault="001C1F5B" w:rsidP="003B59F5">
      <w:pPr>
        <w:pStyle w:val="ConsPlusNormal"/>
        <w:spacing w:before="120" w:after="120"/>
        <w:jc w:val="both"/>
        <w:rPr>
          <w:bCs/>
          <w:sz w:val="26"/>
          <w:szCs w:val="26"/>
          <w:lang w:eastAsia="ar-SA"/>
        </w:rPr>
      </w:pPr>
    </w:p>
    <w:p w:rsidR="001C1F5B" w:rsidRDefault="001C1F5B" w:rsidP="003B59F5">
      <w:pPr>
        <w:pStyle w:val="ConsPlusNormal"/>
        <w:spacing w:before="120" w:after="120"/>
        <w:jc w:val="both"/>
        <w:rPr>
          <w:bCs/>
          <w:sz w:val="26"/>
          <w:szCs w:val="26"/>
          <w:lang w:eastAsia="ar-SA"/>
        </w:rPr>
      </w:pPr>
    </w:p>
    <w:p w:rsidR="001C1F5B" w:rsidRPr="00894A74" w:rsidRDefault="001C1F5B" w:rsidP="003B59F5">
      <w:pPr>
        <w:pStyle w:val="ConsPlusNormal"/>
        <w:spacing w:before="120" w:after="120"/>
        <w:jc w:val="both"/>
        <w:rPr>
          <w:sz w:val="26"/>
          <w:szCs w:val="26"/>
        </w:rPr>
      </w:pPr>
    </w:p>
    <w:p w:rsidR="00255F4C" w:rsidRPr="005C4624" w:rsidRDefault="00255F4C" w:rsidP="00D02676">
      <w:pPr>
        <w:pStyle w:val="ConsPlusNormal"/>
        <w:numPr>
          <w:ilvl w:val="1"/>
          <w:numId w:val="7"/>
        </w:numPr>
        <w:ind w:left="1276" w:hanging="567"/>
        <w:outlineLvl w:val="1"/>
        <w:rPr>
          <w:b/>
        </w:rPr>
      </w:pPr>
      <w:bookmarkStart w:id="8" w:name="_Toc5207894"/>
      <w:r w:rsidRPr="005C4624">
        <w:rPr>
          <w:b/>
        </w:rPr>
        <w:lastRenderedPageBreak/>
        <w:t>ХАРАКТЕРИСТИКА УСЛОВИЙ ПЕШЕХОДНОГО И ВЕЛОСИПЕДНОГО ПЕРЕДВИЖЕНИЯ</w:t>
      </w:r>
      <w:bookmarkEnd w:id="8"/>
    </w:p>
    <w:p w:rsidR="00255F4C" w:rsidRPr="005C4624" w:rsidRDefault="00255F4C" w:rsidP="00255F4C">
      <w:pPr>
        <w:pStyle w:val="ConsPlusNormal"/>
        <w:jc w:val="center"/>
      </w:pPr>
    </w:p>
    <w:p w:rsidR="00255F4C" w:rsidRPr="005C4624" w:rsidRDefault="00255F4C" w:rsidP="002D4841">
      <w:pPr>
        <w:pStyle w:val="ConsPlusNormal"/>
        <w:spacing w:before="120" w:after="120"/>
        <w:ind w:firstLine="851"/>
        <w:jc w:val="both"/>
        <w:rPr>
          <w:sz w:val="26"/>
          <w:szCs w:val="26"/>
        </w:rPr>
      </w:pPr>
      <w:r w:rsidRPr="005C4624">
        <w:rPr>
          <w:sz w:val="26"/>
          <w:szCs w:val="26"/>
        </w:rPr>
        <w:t xml:space="preserve">Анализ существующего состояния инфраструктуры пешеходного движения в </w:t>
      </w:r>
      <w:proofErr w:type="spellStart"/>
      <w:r w:rsidR="001C1F5B">
        <w:rPr>
          <w:sz w:val="26"/>
          <w:szCs w:val="26"/>
        </w:rPr>
        <w:t>Ирском</w:t>
      </w:r>
      <w:proofErr w:type="spellEnd"/>
      <w:r w:rsidRPr="005C4624">
        <w:rPr>
          <w:sz w:val="26"/>
          <w:szCs w:val="26"/>
        </w:rPr>
        <w:t xml:space="preserve"> сельском поселении показал не высокий уровень ее состояния и организации. Плохое состояние или полное отсутствие выделенных путей передвижения пешеходов на значительной части улиц приводит к необходимости их передвижения по обочинам автомобильных дорог (в том числе детей школьного возраста) и неорганизованному пересечению проезжей части, вследствие чего возрастают риски наезда транспортными средствами. Пешеходные тротуары организованы только на основных улицах населенного пункта. Обустроенные пешеходны</w:t>
      </w:r>
      <w:r w:rsidR="002D4841">
        <w:rPr>
          <w:sz w:val="26"/>
          <w:szCs w:val="26"/>
        </w:rPr>
        <w:t>е</w:t>
      </w:r>
      <w:r w:rsidRPr="005C4624">
        <w:rPr>
          <w:sz w:val="26"/>
          <w:szCs w:val="26"/>
        </w:rPr>
        <w:t xml:space="preserve"> переход</w:t>
      </w:r>
      <w:r w:rsidR="002D4841">
        <w:rPr>
          <w:sz w:val="26"/>
          <w:szCs w:val="26"/>
        </w:rPr>
        <w:t>ы</w:t>
      </w:r>
      <w:r w:rsidRPr="005C4624">
        <w:rPr>
          <w:sz w:val="26"/>
          <w:szCs w:val="26"/>
        </w:rPr>
        <w:t xml:space="preserve"> организован</w:t>
      </w:r>
      <w:r w:rsidR="002D4841">
        <w:rPr>
          <w:sz w:val="26"/>
          <w:szCs w:val="26"/>
        </w:rPr>
        <w:t>ы</w:t>
      </w:r>
      <w:r w:rsidRPr="005C4624">
        <w:rPr>
          <w:sz w:val="26"/>
          <w:szCs w:val="26"/>
        </w:rPr>
        <w:t xml:space="preserve"> на </w:t>
      </w:r>
      <w:r w:rsidR="003C4EF8" w:rsidRPr="003C4EF8">
        <w:rPr>
          <w:bCs/>
          <w:sz w:val="26"/>
          <w:szCs w:val="26"/>
          <w:lang w:eastAsia="ar-SA"/>
        </w:rPr>
        <w:t>ул. Пушкина, ул. В. Терешковой, ул. Калинина, ул. Интернациональная</w:t>
      </w:r>
      <w:r w:rsidRPr="005C4624">
        <w:rPr>
          <w:sz w:val="26"/>
          <w:szCs w:val="26"/>
        </w:rPr>
        <w:t>, а также на пересечении основных улиц села, рядом со зданием школ</w:t>
      </w:r>
      <w:r w:rsidR="003C4EF8">
        <w:rPr>
          <w:sz w:val="26"/>
          <w:szCs w:val="26"/>
        </w:rPr>
        <w:t>ы</w:t>
      </w:r>
      <w:r w:rsidRPr="005C4624">
        <w:rPr>
          <w:sz w:val="26"/>
          <w:szCs w:val="26"/>
        </w:rPr>
        <w:t>.</w:t>
      </w:r>
    </w:p>
    <w:p w:rsidR="00255F4C" w:rsidRPr="005C4624" w:rsidRDefault="00255F4C" w:rsidP="002D4841">
      <w:pPr>
        <w:pStyle w:val="ConsPlusNormal"/>
        <w:spacing w:before="120" w:after="120"/>
        <w:ind w:firstLine="851"/>
        <w:jc w:val="both"/>
        <w:rPr>
          <w:sz w:val="26"/>
          <w:szCs w:val="26"/>
        </w:rPr>
      </w:pPr>
      <w:proofErr w:type="gramStart"/>
      <w:r w:rsidRPr="005C4624">
        <w:rPr>
          <w:sz w:val="26"/>
          <w:szCs w:val="26"/>
        </w:rPr>
        <w:t>В</w:t>
      </w:r>
      <w:proofErr w:type="gramEnd"/>
      <w:r w:rsidRPr="005C4624">
        <w:rPr>
          <w:sz w:val="26"/>
          <w:szCs w:val="26"/>
        </w:rPr>
        <w:t xml:space="preserve"> </w:t>
      </w:r>
      <w:proofErr w:type="gramStart"/>
      <w:r w:rsidRPr="005C4624">
        <w:rPr>
          <w:sz w:val="26"/>
          <w:szCs w:val="26"/>
        </w:rPr>
        <w:t>с</w:t>
      </w:r>
      <w:proofErr w:type="gramEnd"/>
      <w:r w:rsidRPr="005C4624">
        <w:rPr>
          <w:sz w:val="26"/>
          <w:szCs w:val="26"/>
        </w:rPr>
        <w:t>.</w:t>
      </w:r>
      <w:r w:rsidR="002D4841">
        <w:rPr>
          <w:sz w:val="26"/>
          <w:szCs w:val="26"/>
        </w:rPr>
        <w:t> </w:t>
      </w:r>
      <w:r w:rsidR="007D0D10">
        <w:rPr>
          <w:sz w:val="26"/>
          <w:szCs w:val="26"/>
        </w:rPr>
        <w:t>Ир</w:t>
      </w:r>
      <w:r w:rsidRPr="005C4624">
        <w:rPr>
          <w:sz w:val="26"/>
          <w:szCs w:val="26"/>
        </w:rPr>
        <w:t xml:space="preserve"> организовано небольшое по протяженности и площади пешеходное пространство рядом с </w:t>
      </w:r>
      <w:r w:rsidR="0041151E">
        <w:rPr>
          <w:sz w:val="26"/>
          <w:szCs w:val="26"/>
        </w:rPr>
        <w:t>сельской</w:t>
      </w:r>
      <w:r w:rsidRPr="005C4624">
        <w:rPr>
          <w:sz w:val="26"/>
          <w:szCs w:val="26"/>
        </w:rPr>
        <w:t xml:space="preserve"> администрацией на </w:t>
      </w:r>
      <w:r w:rsidR="0041151E" w:rsidRPr="003B59F5">
        <w:rPr>
          <w:bCs/>
          <w:sz w:val="26"/>
          <w:szCs w:val="26"/>
          <w:lang w:eastAsia="ar-SA"/>
        </w:rPr>
        <w:t xml:space="preserve">ул. </w:t>
      </w:r>
      <w:r w:rsidR="007D0D10">
        <w:rPr>
          <w:bCs/>
          <w:sz w:val="26"/>
          <w:szCs w:val="26"/>
          <w:lang w:eastAsia="ar-SA"/>
        </w:rPr>
        <w:t>Фиделя Кастро.</w:t>
      </w:r>
    </w:p>
    <w:p w:rsidR="00255F4C" w:rsidRPr="005C4624" w:rsidRDefault="00255F4C" w:rsidP="002D4841">
      <w:pPr>
        <w:pStyle w:val="ConsPlusNormal"/>
        <w:spacing w:before="120" w:after="120"/>
        <w:ind w:firstLine="851"/>
        <w:jc w:val="both"/>
        <w:rPr>
          <w:sz w:val="26"/>
          <w:szCs w:val="26"/>
        </w:rPr>
      </w:pPr>
      <w:r w:rsidRPr="005C4624">
        <w:rPr>
          <w:sz w:val="26"/>
          <w:szCs w:val="26"/>
        </w:rPr>
        <w:t xml:space="preserve">Организация сети велосипедного движения, как наиболее </w:t>
      </w:r>
      <w:proofErr w:type="spellStart"/>
      <w:r w:rsidRPr="005C4624">
        <w:rPr>
          <w:sz w:val="26"/>
          <w:szCs w:val="26"/>
        </w:rPr>
        <w:t>экологичного</w:t>
      </w:r>
      <w:proofErr w:type="spellEnd"/>
      <w:r w:rsidRPr="005C4624">
        <w:rPr>
          <w:sz w:val="26"/>
          <w:szCs w:val="26"/>
        </w:rPr>
        <w:t>, и одновременно, полезного для здоровья его пользователей, становится все более популярной в современном мире и в нашей стране, в частности.</w:t>
      </w:r>
    </w:p>
    <w:p w:rsidR="00255F4C" w:rsidRPr="005C4624" w:rsidRDefault="00255F4C" w:rsidP="002D4841">
      <w:pPr>
        <w:pStyle w:val="ConsPlusNormal"/>
        <w:spacing w:before="120" w:after="120"/>
        <w:ind w:firstLine="851"/>
        <w:jc w:val="both"/>
        <w:rPr>
          <w:sz w:val="26"/>
          <w:szCs w:val="26"/>
        </w:rPr>
      </w:pPr>
      <w:r w:rsidRPr="005C4624">
        <w:rPr>
          <w:sz w:val="26"/>
          <w:szCs w:val="26"/>
        </w:rPr>
        <w:t xml:space="preserve">Оценка современного состояния условий велосипедного движения в </w:t>
      </w:r>
      <w:proofErr w:type="spellStart"/>
      <w:r w:rsidR="007D0D10">
        <w:rPr>
          <w:sz w:val="26"/>
          <w:szCs w:val="26"/>
        </w:rPr>
        <w:t>Ирском</w:t>
      </w:r>
      <w:proofErr w:type="spellEnd"/>
      <w:r w:rsidR="0041151E" w:rsidRPr="005C4624">
        <w:rPr>
          <w:sz w:val="26"/>
          <w:szCs w:val="26"/>
        </w:rPr>
        <w:t xml:space="preserve"> </w:t>
      </w:r>
      <w:r w:rsidRPr="005C4624">
        <w:rPr>
          <w:sz w:val="26"/>
          <w:szCs w:val="26"/>
        </w:rPr>
        <w:t xml:space="preserve">сельском поселении показала полное отсутствие всех элементов велосипедной инфраструктуры. Передвижение велосипедистов осуществляется по проезжей части, ее обочинам или путям выделенного движения пешеходов (тротуарам). Таким образом инфраструктура велосипедного движения на территории сельского поселения не получила развития. </w:t>
      </w:r>
    </w:p>
    <w:p w:rsidR="00255F4C" w:rsidRPr="00F94706" w:rsidRDefault="00255F4C" w:rsidP="002D4841">
      <w:pPr>
        <w:pStyle w:val="ConsPlusNormal"/>
        <w:spacing w:before="120" w:after="120"/>
        <w:ind w:firstLine="851"/>
        <w:jc w:val="both"/>
        <w:rPr>
          <w:sz w:val="26"/>
          <w:szCs w:val="26"/>
        </w:rPr>
      </w:pPr>
      <w:r w:rsidRPr="00F94706">
        <w:rPr>
          <w:sz w:val="26"/>
          <w:szCs w:val="26"/>
        </w:rPr>
        <w:t>Также можно отметить, что полноценное развитие инфраструктуры велосипедного транспорта в ближайшее время представляется маловероятным, что отчасти связано с социально-экономическим состоянием сельского поселения и возможностями местного бюджета, но в перспективе может стать существенной альтернативой для автомобильного и общественного транспорта на расстояниях оптимальных для велосипедного движения (территория самого населенного пункта).</w:t>
      </w:r>
    </w:p>
    <w:p w:rsidR="00255F4C" w:rsidRDefault="00255F4C" w:rsidP="002D4841">
      <w:pPr>
        <w:pStyle w:val="ConsPlusNormal"/>
        <w:spacing w:before="120" w:after="120"/>
        <w:ind w:firstLine="851"/>
        <w:jc w:val="both"/>
        <w:rPr>
          <w:sz w:val="26"/>
          <w:szCs w:val="26"/>
        </w:rPr>
      </w:pPr>
      <w:r w:rsidRPr="00F94706">
        <w:rPr>
          <w:sz w:val="26"/>
          <w:szCs w:val="26"/>
        </w:rPr>
        <w:t>Учитывая рост автомобилизации, особое внимание должно уделяться разработке системных решений по обеспечению безопасности движения с учетом особенностей движения транспорта, пешеходов и велосипедистов. Необходимо предусматривать устройство пешеходных тротуаров и велодорожек, вдоль автомобильных дорог, проходящих в черте населенных пунктов.</w:t>
      </w:r>
    </w:p>
    <w:p w:rsidR="00F64785" w:rsidRDefault="00F64785" w:rsidP="002D4841">
      <w:pPr>
        <w:pStyle w:val="ConsPlusNormal"/>
        <w:spacing w:before="120" w:after="120"/>
        <w:ind w:firstLine="851"/>
        <w:jc w:val="both"/>
        <w:rPr>
          <w:sz w:val="26"/>
          <w:szCs w:val="26"/>
        </w:rPr>
      </w:pPr>
    </w:p>
    <w:p w:rsidR="00F64785" w:rsidRDefault="00F64785" w:rsidP="002D4841">
      <w:pPr>
        <w:pStyle w:val="ConsPlusNormal"/>
        <w:spacing w:before="120" w:after="120"/>
        <w:ind w:firstLine="851"/>
        <w:jc w:val="both"/>
      </w:pPr>
    </w:p>
    <w:p w:rsidR="006B2511" w:rsidRDefault="006B2511" w:rsidP="002D4841">
      <w:pPr>
        <w:pStyle w:val="ConsPlusNormal"/>
        <w:spacing w:before="120" w:after="120"/>
        <w:ind w:firstLine="851"/>
        <w:jc w:val="both"/>
      </w:pPr>
    </w:p>
    <w:p w:rsidR="006B2511" w:rsidRPr="00F94706" w:rsidRDefault="006B2511" w:rsidP="002D4841">
      <w:pPr>
        <w:pStyle w:val="ConsPlusNormal"/>
        <w:spacing w:before="120" w:after="120"/>
        <w:ind w:firstLine="851"/>
        <w:jc w:val="both"/>
      </w:pPr>
    </w:p>
    <w:p w:rsidR="00255F4C" w:rsidRPr="00856AD0" w:rsidRDefault="00255F4C" w:rsidP="00255F4C">
      <w:pPr>
        <w:pStyle w:val="ConsPlusNormal"/>
        <w:jc w:val="both"/>
        <w:rPr>
          <w:highlight w:val="yellow"/>
        </w:rPr>
      </w:pPr>
    </w:p>
    <w:p w:rsidR="00255F4C" w:rsidRPr="0061377A" w:rsidRDefault="00255F4C" w:rsidP="00D02676">
      <w:pPr>
        <w:pStyle w:val="ConsPlusNormal"/>
        <w:numPr>
          <w:ilvl w:val="1"/>
          <w:numId w:val="7"/>
        </w:numPr>
        <w:ind w:left="1276" w:hanging="567"/>
        <w:outlineLvl w:val="1"/>
        <w:rPr>
          <w:b/>
        </w:rPr>
      </w:pPr>
      <w:bookmarkStart w:id="9" w:name="_Toc5207895"/>
      <w:r w:rsidRPr="0061377A">
        <w:rPr>
          <w:b/>
        </w:rPr>
        <w:lastRenderedPageBreak/>
        <w:t>ХАРАКТЕРИСТИКА ДВИЖЕНИЯ ГРУЗОВЫХ ТРАНСПОРТНЫХ СРЕДСТВ, ОЦЕНКА РАБОТЫ КОММУНАЛЬНЫХ И ДОРОЖНЫХ СЛУЖБ, СОСТОЯНИЯ ИНФРАСТРУКТУРЫ ДЛЯ ДАННЫХ ТРАНСПОРТНЫХ СРЕДСТВ</w:t>
      </w:r>
      <w:bookmarkEnd w:id="9"/>
    </w:p>
    <w:p w:rsidR="00255F4C" w:rsidRDefault="00255F4C" w:rsidP="00255F4C">
      <w:pPr>
        <w:pStyle w:val="ConsPlusNormal"/>
        <w:jc w:val="both"/>
        <w:rPr>
          <w:highlight w:val="yellow"/>
        </w:rPr>
      </w:pPr>
    </w:p>
    <w:p w:rsidR="00255F4C" w:rsidRPr="0061377A" w:rsidRDefault="00255F4C" w:rsidP="00C17A62">
      <w:pPr>
        <w:pStyle w:val="ConsPlusNormal"/>
        <w:spacing w:before="120" w:after="120"/>
        <w:ind w:firstLine="851"/>
        <w:jc w:val="both"/>
        <w:rPr>
          <w:sz w:val="26"/>
          <w:szCs w:val="26"/>
        </w:rPr>
      </w:pPr>
      <w:r w:rsidRPr="0061377A">
        <w:rPr>
          <w:rFonts w:hint="eastAsia"/>
          <w:sz w:val="26"/>
          <w:szCs w:val="26"/>
        </w:rPr>
        <w:t>Существенным фактором</w:t>
      </w:r>
      <w:r w:rsidRPr="0061377A">
        <w:rPr>
          <w:sz w:val="26"/>
          <w:szCs w:val="26"/>
        </w:rPr>
        <w:t xml:space="preserve">, </w:t>
      </w:r>
      <w:r w:rsidRPr="0061377A">
        <w:rPr>
          <w:rFonts w:hint="eastAsia"/>
          <w:sz w:val="26"/>
          <w:szCs w:val="26"/>
        </w:rPr>
        <w:t>влияющим</w:t>
      </w:r>
      <w:r w:rsidRPr="0061377A">
        <w:rPr>
          <w:sz w:val="26"/>
          <w:szCs w:val="26"/>
        </w:rPr>
        <w:t xml:space="preserve"> </w:t>
      </w:r>
      <w:r w:rsidRPr="0061377A">
        <w:rPr>
          <w:rFonts w:hint="eastAsia"/>
          <w:sz w:val="26"/>
          <w:szCs w:val="26"/>
        </w:rPr>
        <w:t>на</w:t>
      </w:r>
      <w:r w:rsidRPr="0061377A">
        <w:rPr>
          <w:sz w:val="26"/>
          <w:szCs w:val="26"/>
        </w:rPr>
        <w:t xml:space="preserve"> </w:t>
      </w:r>
      <w:r w:rsidRPr="0061377A">
        <w:rPr>
          <w:rFonts w:hint="eastAsia"/>
          <w:sz w:val="26"/>
          <w:szCs w:val="26"/>
        </w:rPr>
        <w:t>состояние</w:t>
      </w:r>
      <w:r w:rsidRPr="0061377A">
        <w:rPr>
          <w:sz w:val="26"/>
          <w:szCs w:val="26"/>
        </w:rPr>
        <w:t xml:space="preserve"> </w:t>
      </w:r>
      <w:r w:rsidRPr="0061377A">
        <w:rPr>
          <w:rFonts w:hint="eastAsia"/>
          <w:sz w:val="26"/>
          <w:szCs w:val="26"/>
        </w:rPr>
        <w:t>сооружений</w:t>
      </w:r>
      <w:r w:rsidRPr="0061377A">
        <w:rPr>
          <w:sz w:val="26"/>
          <w:szCs w:val="26"/>
        </w:rPr>
        <w:t xml:space="preserve"> </w:t>
      </w:r>
      <w:r w:rsidRPr="0061377A">
        <w:rPr>
          <w:rFonts w:hint="eastAsia"/>
          <w:sz w:val="26"/>
          <w:szCs w:val="26"/>
        </w:rPr>
        <w:t>и</w:t>
      </w:r>
      <w:r w:rsidRPr="0061377A">
        <w:rPr>
          <w:sz w:val="26"/>
          <w:szCs w:val="26"/>
        </w:rPr>
        <w:t xml:space="preserve"> коммуникаций автомобильного транспорта, </w:t>
      </w:r>
      <w:r w:rsidRPr="0061377A">
        <w:rPr>
          <w:rFonts w:hint="eastAsia"/>
          <w:sz w:val="26"/>
          <w:szCs w:val="26"/>
        </w:rPr>
        <w:t>является</w:t>
      </w:r>
      <w:r w:rsidRPr="0061377A">
        <w:rPr>
          <w:sz w:val="26"/>
          <w:szCs w:val="26"/>
        </w:rPr>
        <w:t xml:space="preserve"> </w:t>
      </w:r>
      <w:r w:rsidRPr="0061377A">
        <w:rPr>
          <w:rFonts w:hint="eastAsia"/>
          <w:sz w:val="26"/>
          <w:szCs w:val="26"/>
        </w:rPr>
        <w:t>организация</w:t>
      </w:r>
      <w:r w:rsidRPr="0061377A">
        <w:rPr>
          <w:sz w:val="26"/>
          <w:szCs w:val="26"/>
        </w:rPr>
        <w:t xml:space="preserve"> </w:t>
      </w:r>
      <w:r w:rsidRPr="0061377A">
        <w:rPr>
          <w:rFonts w:hint="eastAsia"/>
          <w:sz w:val="26"/>
          <w:szCs w:val="26"/>
        </w:rPr>
        <w:t>движения</w:t>
      </w:r>
      <w:r w:rsidRPr="0061377A">
        <w:rPr>
          <w:sz w:val="26"/>
          <w:szCs w:val="26"/>
        </w:rPr>
        <w:t xml:space="preserve"> </w:t>
      </w:r>
      <w:r w:rsidRPr="0061377A">
        <w:rPr>
          <w:rFonts w:hint="eastAsia"/>
          <w:sz w:val="26"/>
          <w:szCs w:val="26"/>
        </w:rPr>
        <w:t>грузовых</w:t>
      </w:r>
      <w:r w:rsidRPr="0061377A">
        <w:rPr>
          <w:sz w:val="26"/>
          <w:szCs w:val="26"/>
        </w:rPr>
        <w:t xml:space="preserve"> </w:t>
      </w:r>
      <w:r w:rsidRPr="0061377A">
        <w:rPr>
          <w:rFonts w:hint="eastAsia"/>
          <w:sz w:val="26"/>
          <w:szCs w:val="26"/>
        </w:rPr>
        <w:t>транспортных</w:t>
      </w:r>
      <w:r w:rsidR="00F64785">
        <w:t xml:space="preserve"> </w:t>
      </w:r>
      <w:r w:rsidR="00F64785">
        <w:rPr>
          <w:sz w:val="26"/>
          <w:szCs w:val="26"/>
        </w:rPr>
        <w:t xml:space="preserve">средств. Количество </w:t>
      </w:r>
      <w:proofErr w:type="gramStart"/>
      <w:r w:rsidRPr="0061377A">
        <w:rPr>
          <w:sz w:val="26"/>
          <w:szCs w:val="26"/>
        </w:rPr>
        <w:t xml:space="preserve">грузовых транспортных средств, зарегистрированных на территории </w:t>
      </w:r>
      <w:proofErr w:type="spellStart"/>
      <w:r w:rsidR="0078049B">
        <w:rPr>
          <w:sz w:val="26"/>
          <w:szCs w:val="26"/>
        </w:rPr>
        <w:t>Ирского</w:t>
      </w:r>
      <w:proofErr w:type="spellEnd"/>
      <w:r w:rsidRPr="0061377A">
        <w:rPr>
          <w:sz w:val="26"/>
          <w:szCs w:val="26"/>
        </w:rPr>
        <w:t xml:space="preserve"> сельского поселения составляет</w:t>
      </w:r>
      <w:proofErr w:type="gramEnd"/>
      <w:r w:rsidRPr="0061377A">
        <w:rPr>
          <w:sz w:val="26"/>
          <w:szCs w:val="26"/>
        </w:rPr>
        <w:t xml:space="preserve"> </w:t>
      </w:r>
      <w:r w:rsidR="0078049B">
        <w:rPr>
          <w:sz w:val="26"/>
          <w:szCs w:val="26"/>
        </w:rPr>
        <w:t>18</w:t>
      </w:r>
      <w:r w:rsidRPr="0061377A">
        <w:rPr>
          <w:sz w:val="26"/>
          <w:szCs w:val="26"/>
        </w:rPr>
        <w:t xml:space="preserve"> </w:t>
      </w:r>
      <w:proofErr w:type="spellStart"/>
      <w:r w:rsidRPr="0061377A">
        <w:rPr>
          <w:sz w:val="26"/>
          <w:szCs w:val="26"/>
        </w:rPr>
        <w:t>ед</w:t>
      </w:r>
      <w:proofErr w:type="spellEnd"/>
      <w:r w:rsidRPr="0026303B">
        <w:rPr>
          <w:rFonts w:ascii="Arial" w:hAnsi="Arial" w:cs="Arial"/>
          <w:b/>
          <w:bCs/>
          <w:i/>
          <w:sz w:val="20"/>
          <w:vertAlign w:val="superscript"/>
          <w:lang w:eastAsia="ar-SA"/>
        </w:rPr>
        <w:footnoteReference w:id="8"/>
      </w:r>
      <w:r w:rsidRPr="0061377A">
        <w:rPr>
          <w:sz w:val="26"/>
          <w:szCs w:val="26"/>
        </w:rPr>
        <w:t>.</w:t>
      </w:r>
    </w:p>
    <w:p w:rsidR="001A7A63" w:rsidRDefault="00255F4C" w:rsidP="001A7A63">
      <w:pPr>
        <w:pStyle w:val="ConsPlusNormal"/>
        <w:spacing w:before="120" w:after="120"/>
        <w:ind w:firstLine="851"/>
        <w:jc w:val="both"/>
        <w:rPr>
          <w:bCs/>
          <w:sz w:val="26"/>
          <w:szCs w:val="26"/>
        </w:rPr>
      </w:pPr>
      <w:r w:rsidRPr="006E4716">
        <w:rPr>
          <w:sz w:val="26"/>
          <w:szCs w:val="26"/>
        </w:rPr>
        <w:t>Грузовые перевозки внутри поселения формиру</w:t>
      </w:r>
      <w:r w:rsidR="0078049B">
        <w:rPr>
          <w:sz w:val="26"/>
          <w:szCs w:val="26"/>
        </w:rPr>
        <w:t>ю</w:t>
      </w:r>
      <w:r w:rsidRPr="006E4716">
        <w:rPr>
          <w:sz w:val="26"/>
          <w:szCs w:val="26"/>
        </w:rPr>
        <w:t>тся из транзитных потоков. Транзитные грузоперевозки осуществляются</w:t>
      </w:r>
      <w:r w:rsidR="00F64785">
        <w:rPr>
          <w:sz w:val="26"/>
          <w:szCs w:val="26"/>
        </w:rPr>
        <w:t xml:space="preserve"> по </w:t>
      </w:r>
      <w:r w:rsidR="00F64785">
        <w:rPr>
          <w:bCs/>
          <w:sz w:val="26"/>
          <w:szCs w:val="26"/>
        </w:rPr>
        <w:t>дорог</w:t>
      </w:r>
      <w:r w:rsidR="001A7A63">
        <w:rPr>
          <w:bCs/>
          <w:sz w:val="26"/>
          <w:szCs w:val="26"/>
        </w:rPr>
        <w:t>ам</w:t>
      </w:r>
      <w:r w:rsidR="00F64785" w:rsidRPr="00F64785">
        <w:rPr>
          <w:bCs/>
          <w:sz w:val="26"/>
          <w:szCs w:val="26"/>
        </w:rPr>
        <w:t xml:space="preserve"> </w:t>
      </w:r>
      <w:r w:rsidR="0078049B">
        <w:rPr>
          <w:bCs/>
          <w:sz w:val="26"/>
          <w:szCs w:val="26"/>
        </w:rPr>
        <w:t>местного</w:t>
      </w:r>
      <w:r w:rsidR="00F64785" w:rsidRPr="00F64785">
        <w:rPr>
          <w:bCs/>
          <w:sz w:val="26"/>
          <w:szCs w:val="26"/>
        </w:rPr>
        <w:t xml:space="preserve"> значения </w:t>
      </w:r>
      <w:r w:rsidR="001A7A63">
        <w:rPr>
          <w:bCs/>
          <w:sz w:val="26"/>
          <w:szCs w:val="26"/>
        </w:rPr>
        <w:t xml:space="preserve">ул. Пушкина, </w:t>
      </w:r>
      <w:r w:rsidR="0078049B">
        <w:rPr>
          <w:bCs/>
          <w:sz w:val="26"/>
          <w:szCs w:val="26"/>
        </w:rPr>
        <w:t>ул. Интернациональная</w:t>
      </w:r>
      <w:r w:rsidR="001A7A63">
        <w:rPr>
          <w:bCs/>
          <w:sz w:val="26"/>
          <w:szCs w:val="26"/>
        </w:rPr>
        <w:t>, ул. В. Терешковой.</w:t>
      </w:r>
    </w:p>
    <w:p w:rsidR="00255F4C" w:rsidRPr="001A7A63" w:rsidRDefault="00255F4C" w:rsidP="001A7A63">
      <w:pPr>
        <w:pStyle w:val="ConsPlusNormal"/>
        <w:spacing w:before="120" w:after="120"/>
        <w:ind w:firstLine="851"/>
        <w:jc w:val="both"/>
        <w:rPr>
          <w:bCs/>
          <w:sz w:val="26"/>
          <w:szCs w:val="26"/>
        </w:rPr>
      </w:pPr>
      <w:r w:rsidRPr="006E4716">
        <w:rPr>
          <w:sz w:val="26"/>
          <w:szCs w:val="26"/>
        </w:rPr>
        <w:t>Основная масса внутреннего грузового транспорта, в</w:t>
      </w:r>
      <w:r w:rsidR="00FA52C5">
        <w:rPr>
          <w:sz w:val="26"/>
          <w:szCs w:val="26"/>
        </w:rPr>
        <w:t>ъезжающего в жилую застройку с. </w:t>
      </w:r>
      <w:r w:rsidR="001A7A63">
        <w:rPr>
          <w:bCs/>
          <w:sz w:val="26"/>
          <w:szCs w:val="26"/>
        </w:rPr>
        <w:t>Ир</w:t>
      </w:r>
      <w:r w:rsidRPr="006E4716">
        <w:rPr>
          <w:sz w:val="26"/>
          <w:szCs w:val="26"/>
        </w:rPr>
        <w:t>, осуществляет либо подвозку строительных материалов к объектам строительства, либо товаров и продуктов к предприятиям торговли, а также обслуживание коммунальных, хозяйственных нужд, обслуживания дорожной инфраструктуры.</w:t>
      </w:r>
    </w:p>
    <w:p w:rsidR="00255F4C" w:rsidRPr="006E4716" w:rsidRDefault="00255F4C" w:rsidP="00C17A62">
      <w:pPr>
        <w:pStyle w:val="ConsPlusNormal"/>
        <w:spacing w:before="120" w:after="120"/>
        <w:ind w:firstLine="851"/>
        <w:jc w:val="both"/>
        <w:rPr>
          <w:sz w:val="26"/>
          <w:szCs w:val="26"/>
        </w:rPr>
      </w:pPr>
      <w:r w:rsidRPr="006E4716">
        <w:rPr>
          <w:sz w:val="26"/>
          <w:szCs w:val="26"/>
        </w:rPr>
        <w:t xml:space="preserve">Учитывая объемы грузоперевозок и интенсивность </w:t>
      </w:r>
      <w:r w:rsidR="001A7A63">
        <w:rPr>
          <w:sz w:val="26"/>
          <w:szCs w:val="26"/>
        </w:rPr>
        <w:t xml:space="preserve">движения грузового транспорта в </w:t>
      </w:r>
      <w:proofErr w:type="spellStart"/>
      <w:r w:rsidR="001A7A63">
        <w:rPr>
          <w:sz w:val="26"/>
          <w:szCs w:val="26"/>
        </w:rPr>
        <w:t>Ирском</w:t>
      </w:r>
      <w:proofErr w:type="spellEnd"/>
      <w:r w:rsidR="001A7A63">
        <w:rPr>
          <w:sz w:val="26"/>
          <w:szCs w:val="26"/>
        </w:rPr>
        <w:t xml:space="preserve"> </w:t>
      </w:r>
      <w:r w:rsidRPr="006E4716">
        <w:rPr>
          <w:sz w:val="26"/>
          <w:szCs w:val="26"/>
        </w:rPr>
        <w:t>сельском поселении необходимо введение некоторых ограничений на движение грузового тр</w:t>
      </w:r>
      <w:r w:rsidR="008D6A2B">
        <w:rPr>
          <w:sz w:val="26"/>
          <w:szCs w:val="26"/>
        </w:rPr>
        <w:t>анспорта в центральную часть с. </w:t>
      </w:r>
      <w:r w:rsidR="001A7A63">
        <w:rPr>
          <w:bCs/>
          <w:sz w:val="26"/>
          <w:szCs w:val="26"/>
        </w:rPr>
        <w:t>Ир</w:t>
      </w:r>
      <w:r w:rsidRPr="006E4716">
        <w:rPr>
          <w:sz w:val="26"/>
          <w:szCs w:val="26"/>
        </w:rPr>
        <w:t>.</w:t>
      </w:r>
    </w:p>
    <w:p w:rsidR="00255F4C" w:rsidRDefault="00255F4C" w:rsidP="00C17A62">
      <w:pPr>
        <w:pStyle w:val="ConsPlusNormal"/>
        <w:spacing w:before="120" w:after="120"/>
        <w:ind w:firstLine="851"/>
        <w:jc w:val="both"/>
        <w:rPr>
          <w:sz w:val="26"/>
          <w:szCs w:val="26"/>
        </w:rPr>
      </w:pPr>
      <w:r w:rsidRPr="00F61520">
        <w:rPr>
          <w:sz w:val="26"/>
          <w:szCs w:val="26"/>
        </w:rPr>
        <w:t xml:space="preserve">Работы по содержанию и ремонту дорог на территории </w:t>
      </w:r>
      <w:proofErr w:type="spellStart"/>
      <w:r w:rsidR="001A7A63">
        <w:rPr>
          <w:sz w:val="26"/>
          <w:szCs w:val="26"/>
        </w:rPr>
        <w:t>Ирского</w:t>
      </w:r>
      <w:proofErr w:type="spellEnd"/>
      <w:r w:rsidRPr="00F61520">
        <w:rPr>
          <w:sz w:val="26"/>
          <w:szCs w:val="26"/>
        </w:rPr>
        <w:t xml:space="preserve"> сельского поселения выполняют специализированные организации, отбираемые по результатам конкурсных процедур.</w:t>
      </w:r>
    </w:p>
    <w:p w:rsidR="00255F4C" w:rsidRPr="00F61520" w:rsidRDefault="00255F4C" w:rsidP="00C17A62">
      <w:pPr>
        <w:pStyle w:val="ConsPlusNormal"/>
        <w:spacing w:before="120" w:after="120"/>
        <w:ind w:firstLine="851"/>
        <w:jc w:val="both"/>
        <w:rPr>
          <w:sz w:val="26"/>
          <w:szCs w:val="26"/>
        </w:rPr>
      </w:pPr>
      <w:r>
        <w:rPr>
          <w:sz w:val="26"/>
          <w:szCs w:val="26"/>
        </w:rPr>
        <w:t xml:space="preserve">Специализированных объектов инфраструктуры (кроме АЗС) для обслуживания грузового </w:t>
      </w:r>
      <w:r w:rsidR="00F22FD6">
        <w:rPr>
          <w:sz w:val="26"/>
          <w:szCs w:val="26"/>
        </w:rPr>
        <w:t>автотранспорта на территории с. </w:t>
      </w:r>
      <w:r w:rsidR="001A7A63">
        <w:rPr>
          <w:bCs/>
          <w:sz w:val="26"/>
          <w:szCs w:val="26"/>
        </w:rPr>
        <w:t>Ир</w:t>
      </w:r>
      <w:r w:rsidR="00F22FD6">
        <w:rPr>
          <w:sz w:val="26"/>
          <w:szCs w:val="26"/>
        </w:rPr>
        <w:t xml:space="preserve"> </w:t>
      </w:r>
      <w:r>
        <w:rPr>
          <w:sz w:val="26"/>
          <w:szCs w:val="26"/>
        </w:rPr>
        <w:t>не расположено.</w:t>
      </w:r>
    </w:p>
    <w:p w:rsidR="00255F4C" w:rsidRPr="00856AD0" w:rsidRDefault="00255F4C" w:rsidP="00255F4C">
      <w:pPr>
        <w:pStyle w:val="ConsPlusNormal"/>
        <w:jc w:val="both"/>
        <w:rPr>
          <w:highlight w:val="yellow"/>
        </w:rPr>
      </w:pPr>
    </w:p>
    <w:p w:rsidR="00255F4C" w:rsidRPr="00DC1159" w:rsidRDefault="00255F4C" w:rsidP="00D02676">
      <w:pPr>
        <w:pStyle w:val="ConsPlusNormal"/>
        <w:numPr>
          <w:ilvl w:val="1"/>
          <w:numId w:val="7"/>
        </w:numPr>
        <w:ind w:left="1276" w:hanging="567"/>
        <w:outlineLvl w:val="1"/>
        <w:rPr>
          <w:b/>
        </w:rPr>
      </w:pPr>
      <w:bookmarkStart w:id="10" w:name="_Toc5207896"/>
      <w:r w:rsidRPr="00DC1159">
        <w:rPr>
          <w:b/>
        </w:rPr>
        <w:t>АНАЛИЗ УРОВНЯ БЕЗОПАСНОСТИ ДОРОЖНОГО ДВИЖЕНИЯ</w:t>
      </w:r>
      <w:bookmarkEnd w:id="10"/>
    </w:p>
    <w:p w:rsidR="00255F4C" w:rsidRPr="00DC1159" w:rsidRDefault="00255F4C" w:rsidP="00255F4C">
      <w:pPr>
        <w:pStyle w:val="ConsPlusNormal"/>
        <w:ind w:firstLine="540"/>
        <w:jc w:val="both"/>
        <w:rPr>
          <w:b/>
        </w:rPr>
      </w:pPr>
    </w:p>
    <w:p w:rsidR="00255F4C" w:rsidRPr="0076389B" w:rsidRDefault="00255F4C" w:rsidP="00237F79">
      <w:pPr>
        <w:pStyle w:val="ConsPlusNormal"/>
        <w:spacing w:before="120" w:after="120"/>
        <w:ind w:firstLine="851"/>
        <w:jc w:val="both"/>
        <w:rPr>
          <w:sz w:val="26"/>
          <w:szCs w:val="26"/>
        </w:rPr>
      </w:pPr>
      <w:proofErr w:type="gramStart"/>
      <w:r w:rsidRPr="00DC1159">
        <w:rPr>
          <w:sz w:val="26"/>
          <w:szCs w:val="26"/>
        </w:rPr>
        <w:t>Анализ уровня безопасности дорожного движения показывает, что одной из основных причин совершения дорожно-транспортных происшествий остается культура поведения и уровень подготовки водителей транспортных средств, сложная транспортная обстановка</w:t>
      </w:r>
      <w:r>
        <w:rPr>
          <w:sz w:val="26"/>
          <w:szCs w:val="26"/>
        </w:rPr>
        <w:t>,</w:t>
      </w:r>
      <w:r w:rsidRPr="00DC1159">
        <w:rPr>
          <w:sz w:val="26"/>
          <w:szCs w:val="26"/>
        </w:rPr>
        <w:t xml:space="preserve"> </w:t>
      </w:r>
      <w:r>
        <w:rPr>
          <w:sz w:val="26"/>
          <w:szCs w:val="26"/>
        </w:rPr>
        <w:t xml:space="preserve">состояние улично-дорожной сети </w:t>
      </w:r>
      <w:r w:rsidRPr="00DC1159">
        <w:rPr>
          <w:sz w:val="26"/>
          <w:szCs w:val="26"/>
        </w:rPr>
        <w:t xml:space="preserve">и в незначительном количестве - отсутствие необходимых дорожных знаков и разметки, недостаточное искусственное освещение, недостаточная видимость дорожных знаков, отсутствие </w:t>
      </w:r>
      <w:r w:rsidRPr="0076389B">
        <w:rPr>
          <w:sz w:val="26"/>
          <w:szCs w:val="26"/>
        </w:rPr>
        <w:t>пешеходных ограждений на наиболее опасных участках дорог.</w:t>
      </w:r>
      <w:proofErr w:type="gramEnd"/>
    </w:p>
    <w:p w:rsidR="00255F4C" w:rsidRPr="0076389B" w:rsidRDefault="00255F4C" w:rsidP="00237F79">
      <w:pPr>
        <w:pStyle w:val="ConsPlusNormal"/>
        <w:spacing w:before="120" w:after="120"/>
        <w:ind w:firstLine="851"/>
        <w:jc w:val="both"/>
        <w:rPr>
          <w:sz w:val="26"/>
          <w:szCs w:val="26"/>
        </w:rPr>
      </w:pPr>
      <w:r w:rsidRPr="0076389B">
        <w:rPr>
          <w:sz w:val="26"/>
          <w:szCs w:val="26"/>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из-за нарушения правил дорожного движения, превышения скоростного режима, из-за неудовлетворительного качества </w:t>
      </w:r>
      <w:r w:rsidRPr="0076389B">
        <w:rPr>
          <w:sz w:val="26"/>
          <w:szCs w:val="26"/>
        </w:rPr>
        <w:lastRenderedPageBreak/>
        <w:t>дорожных покрытий, погодных условий и др. В настоящее время решение проблемы обеспечения безопасности дорожного движения является одной из важнейших задач.</w:t>
      </w:r>
    </w:p>
    <w:p w:rsidR="00255F4C" w:rsidRDefault="00255F4C" w:rsidP="00237F79">
      <w:pPr>
        <w:pStyle w:val="ConsPlusNormal"/>
        <w:spacing w:before="120" w:after="120"/>
        <w:ind w:firstLine="851"/>
        <w:jc w:val="both"/>
        <w:rPr>
          <w:sz w:val="26"/>
          <w:szCs w:val="26"/>
        </w:rPr>
      </w:pPr>
      <w:r w:rsidRPr="0076389B">
        <w:rPr>
          <w:sz w:val="26"/>
          <w:szCs w:val="26"/>
        </w:rPr>
        <w:t>В существующих условиях ограниченности финансовых ресурсов, направляемых на дорожное хозяйство, целесообразно осуществлять мероприятия по повышению безопасности движения на наиболее опасных участках, ликвидируя возможные очаги концентрации дорожно-транспортных происшествий на дорожной сети, и проводить организационные мероприятия для решения транспортной проблемы.</w:t>
      </w:r>
    </w:p>
    <w:p w:rsidR="00255F4C" w:rsidRDefault="00255F4C" w:rsidP="00237F79">
      <w:pPr>
        <w:pStyle w:val="ConsPlusNormal"/>
        <w:spacing w:before="120" w:after="120"/>
        <w:ind w:firstLine="851"/>
        <w:jc w:val="both"/>
        <w:rPr>
          <w:sz w:val="26"/>
          <w:szCs w:val="26"/>
        </w:rPr>
      </w:pPr>
      <w:r>
        <w:rPr>
          <w:sz w:val="26"/>
          <w:szCs w:val="26"/>
        </w:rPr>
        <w:t>Наиболее аварийно-опасным</w:t>
      </w:r>
      <w:r w:rsidR="00266EB1">
        <w:rPr>
          <w:sz w:val="26"/>
          <w:szCs w:val="26"/>
        </w:rPr>
        <w:t>и</w:t>
      </w:r>
      <w:r w:rsidR="005F7DA2">
        <w:rPr>
          <w:sz w:val="26"/>
          <w:szCs w:val="26"/>
        </w:rPr>
        <w:t xml:space="preserve"> </w:t>
      </w:r>
      <w:r>
        <w:rPr>
          <w:sz w:val="26"/>
          <w:szCs w:val="26"/>
        </w:rPr>
        <w:t>участк</w:t>
      </w:r>
      <w:r w:rsidR="00266EB1">
        <w:rPr>
          <w:sz w:val="26"/>
          <w:szCs w:val="26"/>
        </w:rPr>
        <w:t>ами</w:t>
      </w:r>
      <w:r>
        <w:rPr>
          <w:sz w:val="26"/>
          <w:szCs w:val="26"/>
        </w:rPr>
        <w:t xml:space="preserve"> </w:t>
      </w:r>
      <w:proofErr w:type="gramStart"/>
      <w:r>
        <w:rPr>
          <w:sz w:val="26"/>
          <w:szCs w:val="26"/>
        </w:rPr>
        <w:t>в</w:t>
      </w:r>
      <w:proofErr w:type="gramEnd"/>
      <w:r>
        <w:rPr>
          <w:sz w:val="26"/>
          <w:szCs w:val="26"/>
        </w:rPr>
        <w:t xml:space="preserve"> </w:t>
      </w:r>
      <w:proofErr w:type="gramStart"/>
      <w:r w:rsidR="005F7DA2">
        <w:rPr>
          <w:sz w:val="26"/>
          <w:szCs w:val="26"/>
        </w:rPr>
        <w:t>с</w:t>
      </w:r>
      <w:proofErr w:type="gramEnd"/>
      <w:r w:rsidR="005F7DA2">
        <w:rPr>
          <w:sz w:val="26"/>
          <w:szCs w:val="26"/>
        </w:rPr>
        <w:t>. </w:t>
      </w:r>
      <w:r w:rsidR="00266EB1">
        <w:rPr>
          <w:sz w:val="26"/>
          <w:szCs w:val="26"/>
        </w:rPr>
        <w:t>Ир</w:t>
      </w:r>
      <w:r w:rsidR="005F7DA2">
        <w:rPr>
          <w:sz w:val="26"/>
          <w:szCs w:val="26"/>
        </w:rPr>
        <w:t xml:space="preserve"> </w:t>
      </w:r>
      <w:r w:rsidR="005F7DA2" w:rsidRPr="005F7DA2">
        <w:rPr>
          <w:bCs/>
          <w:sz w:val="26"/>
          <w:szCs w:val="26"/>
        </w:rPr>
        <w:t>явля</w:t>
      </w:r>
      <w:r w:rsidR="00266EB1">
        <w:rPr>
          <w:bCs/>
          <w:sz w:val="26"/>
          <w:szCs w:val="26"/>
        </w:rPr>
        <w:t>ю</w:t>
      </w:r>
      <w:r w:rsidR="005F7DA2" w:rsidRPr="005F7DA2">
        <w:rPr>
          <w:bCs/>
          <w:sz w:val="26"/>
          <w:szCs w:val="26"/>
        </w:rPr>
        <w:t>тся пересечени</w:t>
      </w:r>
      <w:r w:rsidR="00266EB1">
        <w:rPr>
          <w:bCs/>
          <w:sz w:val="26"/>
          <w:szCs w:val="26"/>
        </w:rPr>
        <w:t>я</w:t>
      </w:r>
      <w:r w:rsidR="005F7DA2" w:rsidRPr="005F7DA2">
        <w:rPr>
          <w:bCs/>
          <w:sz w:val="26"/>
          <w:szCs w:val="26"/>
        </w:rPr>
        <w:t xml:space="preserve"> </w:t>
      </w:r>
      <w:r w:rsidR="00266EB1">
        <w:rPr>
          <w:bCs/>
          <w:sz w:val="26"/>
          <w:szCs w:val="26"/>
        </w:rPr>
        <w:t>основных улиц, особенно на нерегулируемых перекрестках</w:t>
      </w:r>
      <w:r>
        <w:rPr>
          <w:sz w:val="26"/>
          <w:szCs w:val="26"/>
        </w:rPr>
        <w:t>.</w:t>
      </w:r>
    </w:p>
    <w:p w:rsidR="00255F4C" w:rsidRPr="0076389B" w:rsidRDefault="00255F4C" w:rsidP="00237F79">
      <w:pPr>
        <w:pStyle w:val="ConsPlusNormal"/>
        <w:spacing w:before="120" w:after="120"/>
        <w:ind w:firstLine="851"/>
        <w:jc w:val="both"/>
        <w:rPr>
          <w:sz w:val="26"/>
          <w:szCs w:val="26"/>
        </w:rPr>
      </w:pPr>
      <w:r w:rsidRPr="00E66BE0">
        <w:rPr>
          <w:sz w:val="26"/>
          <w:szCs w:val="26"/>
        </w:rPr>
        <w:t>Данные о фактическом уровне</w:t>
      </w:r>
      <w:r>
        <w:rPr>
          <w:sz w:val="26"/>
          <w:szCs w:val="26"/>
        </w:rPr>
        <w:t xml:space="preserve"> аварийности (</w:t>
      </w:r>
      <w:r w:rsidRPr="00E66BE0">
        <w:rPr>
          <w:sz w:val="26"/>
          <w:szCs w:val="26"/>
        </w:rPr>
        <w:t>дорожно-транспортных происшествиях</w:t>
      </w:r>
      <w:r>
        <w:rPr>
          <w:sz w:val="26"/>
          <w:szCs w:val="26"/>
        </w:rPr>
        <w:t>)</w:t>
      </w:r>
      <w:r w:rsidRPr="00E66BE0">
        <w:rPr>
          <w:sz w:val="26"/>
          <w:szCs w:val="26"/>
        </w:rPr>
        <w:t xml:space="preserve"> на дорогах поселени</w:t>
      </w:r>
      <w:r>
        <w:rPr>
          <w:sz w:val="26"/>
          <w:szCs w:val="26"/>
        </w:rPr>
        <w:t>я на момент разработки программы не были предоставлены.</w:t>
      </w:r>
    </w:p>
    <w:p w:rsidR="00255F4C" w:rsidRDefault="00255F4C" w:rsidP="00237F79">
      <w:pPr>
        <w:pStyle w:val="ConsPlusNormal"/>
        <w:spacing w:before="120" w:after="120"/>
        <w:ind w:firstLine="851"/>
        <w:jc w:val="both"/>
        <w:rPr>
          <w:sz w:val="26"/>
          <w:szCs w:val="26"/>
        </w:rPr>
      </w:pPr>
      <w:proofErr w:type="gramStart"/>
      <w:r w:rsidRPr="0076389B">
        <w:rPr>
          <w:sz w:val="26"/>
          <w:szCs w:val="26"/>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255F4C" w:rsidRPr="006567EA" w:rsidRDefault="00255F4C" w:rsidP="00237F79">
      <w:pPr>
        <w:pStyle w:val="ConsPlusNormal"/>
        <w:spacing w:before="120" w:after="120"/>
        <w:ind w:firstLine="851"/>
        <w:jc w:val="both"/>
        <w:rPr>
          <w:sz w:val="26"/>
          <w:szCs w:val="26"/>
        </w:rPr>
      </w:pPr>
      <w:r w:rsidRPr="006567EA">
        <w:rPr>
          <w:rFonts w:hint="eastAsia"/>
          <w:sz w:val="26"/>
          <w:szCs w:val="26"/>
        </w:rPr>
        <w:t>Для</w:t>
      </w:r>
      <w:r w:rsidRPr="006567EA">
        <w:rPr>
          <w:sz w:val="26"/>
          <w:szCs w:val="26"/>
        </w:rPr>
        <w:t xml:space="preserve"> </w:t>
      </w:r>
      <w:r w:rsidRPr="006567EA">
        <w:rPr>
          <w:rFonts w:hint="eastAsia"/>
          <w:sz w:val="26"/>
          <w:szCs w:val="26"/>
        </w:rPr>
        <w:t>эффективного</w:t>
      </w:r>
      <w:r w:rsidRPr="006567EA">
        <w:rPr>
          <w:sz w:val="26"/>
          <w:szCs w:val="26"/>
        </w:rPr>
        <w:t xml:space="preserve"> </w:t>
      </w:r>
      <w:r w:rsidRPr="006567EA">
        <w:rPr>
          <w:rFonts w:hint="eastAsia"/>
          <w:sz w:val="26"/>
          <w:szCs w:val="26"/>
        </w:rPr>
        <w:t>решения</w:t>
      </w:r>
      <w:r w:rsidRPr="006567EA">
        <w:rPr>
          <w:sz w:val="26"/>
          <w:szCs w:val="26"/>
        </w:rPr>
        <w:t xml:space="preserve"> </w:t>
      </w:r>
      <w:r w:rsidRPr="006567EA">
        <w:rPr>
          <w:rFonts w:hint="eastAsia"/>
          <w:sz w:val="26"/>
          <w:szCs w:val="26"/>
        </w:rPr>
        <w:t>проблем</w:t>
      </w:r>
      <w:r w:rsidRPr="006567EA">
        <w:rPr>
          <w:sz w:val="26"/>
          <w:szCs w:val="26"/>
        </w:rPr>
        <w:t xml:space="preserve">, </w:t>
      </w:r>
      <w:r w:rsidRPr="006567EA">
        <w:rPr>
          <w:rFonts w:hint="eastAsia"/>
          <w:sz w:val="26"/>
          <w:szCs w:val="26"/>
        </w:rPr>
        <w:t>связанных</w:t>
      </w:r>
      <w:r w:rsidRPr="006567EA">
        <w:rPr>
          <w:sz w:val="26"/>
          <w:szCs w:val="26"/>
        </w:rPr>
        <w:t xml:space="preserve"> </w:t>
      </w:r>
      <w:r w:rsidRPr="006567EA">
        <w:rPr>
          <w:rFonts w:hint="eastAsia"/>
          <w:sz w:val="26"/>
          <w:szCs w:val="26"/>
        </w:rPr>
        <w:t>с</w:t>
      </w:r>
      <w:r w:rsidRPr="006567EA">
        <w:rPr>
          <w:sz w:val="26"/>
          <w:szCs w:val="26"/>
        </w:rPr>
        <w:t xml:space="preserve"> </w:t>
      </w:r>
      <w:r w:rsidRPr="006567EA">
        <w:rPr>
          <w:rFonts w:hint="eastAsia"/>
          <w:sz w:val="26"/>
          <w:szCs w:val="26"/>
        </w:rPr>
        <w:t>дорожно</w:t>
      </w:r>
      <w:r w:rsidRPr="006567EA">
        <w:rPr>
          <w:sz w:val="26"/>
          <w:szCs w:val="26"/>
        </w:rPr>
        <w:t>-</w:t>
      </w:r>
      <w:r w:rsidRPr="006567EA">
        <w:rPr>
          <w:rFonts w:hint="eastAsia"/>
          <w:sz w:val="26"/>
          <w:szCs w:val="26"/>
        </w:rPr>
        <w:t>транспортной</w:t>
      </w:r>
      <w:r>
        <w:rPr>
          <w:sz w:val="26"/>
          <w:szCs w:val="26"/>
        </w:rPr>
        <w:t xml:space="preserve"> </w:t>
      </w:r>
      <w:r w:rsidRPr="006567EA">
        <w:rPr>
          <w:rFonts w:hint="eastAsia"/>
          <w:sz w:val="26"/>
          <w:szCs w:val="26"/>
        </w:rPr>
        <w:t>аварийностью</w:t>
      </w:r>
      <w:r w:rsidRPr="006567EA">
        <w:rPr>
          <w:sz w:val="26"/>
          <w:szCs w:val="26"/>
        </w:rPr>
        <w:t xml:space="preserve">, </w:t>
      </w:r>
      <w:r w:rsidRPr="006567EA">
        <w:rPr>
          <w:rFonts w:hint="eastAsia"/>
          <w:sz w:val="26"/>
          <w:szCs w:val="26"/>
        </w:rPr>
        <w:t>требуется</w:t>
      </w:r>
      <w:r w:rsidRPr="006567EA">
        <w:rPr>
          <w:sz w:val="26"/>
          <w:szCs w:val="26"/>
        </w:rPr>
        <w:t xml:space="preserve"> </w:t>
      </w:r>
      <w:r w:rsidRPr="006567EA">
        <w:rPr>
          <w:rFonts w:hint="eastAsia"/>
          <w:sz w:val="26"/>
          <w:szCs w:val="26"/>
        </w:rPr>
        <w:t>непрерывно</w:t>
      </w:r>
      <w:r w:rsidRPr="006567EA">
        <w:rPr>
          <w:sz w:val="26"/>
          <w:szCs w:val="26"/>
        </w:rPr>
        <w:t xml:space="preserve"> </w:t>
      </w:r>
      <w:r w:rsidRPr="006567EA">
        <w:rPr>
          <w:rFonts w:hint="eastAsia"/>
          <w:sz w:val="26"/>
          <w:szCs w:val="26"/>
        </w:rPr>
        <w:t>обеспечивать</w:t>
      </w:r>
      <w:r w:rsidRPr="006567EA">
        <w:rPr>
          <w:sz w:val="26"/>
          <w:szCs w:val="26"/>
        </w:rPr>
        <w:t xml:space="preserve"> </w:t>
      </w:r>
      <w:r w:rsidRPr="006567EA">
        <w:rPr>
          <w:rFonts w:hint="eastAsia"/>
          <w:sz w:val="26"/>
          <w:szCs w:val="26"/>
        </w:rPr>
        <w:t>системный</w:t>
      </w:r>
      <w:r w:rsidRPr="006567EA">
        <w:rPr>
          <w:sz w:val="26"/>
          <w:szCs w:val="26"/>
        </w:rPr>
        <w:t xml:space="preserve"> </w:t>
      </w:r>
      <w:r w:rsidRPr="006567EA">
        <w:rPr>
          <w:rFonts w:hint="eastAsia"/>
          <w:sz w:val="26"/>
          <w:szCs w:val="26"/>
        </w:rPr>
        <w:t>подход</w:t>
      </w:r>
      <w:r w:rsidRPr="006567EA">
        <w:rPr>
          <w:sz w:val="26"/>
          <w:szCs w:val="26"/>
        </w:rPr>
        <w:t xml:space="preserve"> </w:t>
      </w:r>
      <w:r w:rsidRPr="006567EA">
        <w:rPr>
          <w:rFonts w:hint="eastAsia"/>
          <w:sz w:val="26"/>
          <w:szCs w:val="26"/>
        </w:rPr>
        <w:t>к</w:t>
      </w:r>
      <w:r w:rsidRPr="006567EA">
        <w:rPr>
          <w:sz w:val="26"/>
          <w:szCs w:val="26"/>
        </w:rPr>
        <w:t xml:space="preserve"> </w:t>
      </w:r>
      <w:r w:rsidRPr="006567EA">
        <w:rPr>
          <w:rFonts w:hint="eastAsia"/>
          <w:sz w:val="26"/>
          <w:szCs w:val="26"/>
        </w:rPr>
        <w:t>реализации</w:t>
      </w:r>
      <w:r>
        <w:rPr>
          <w:sz w:val="26"/>
          <w:szCs w:val="26"/>
        </w:rPr>
        <w:t xml:space="preserve"> </w:t>
      </w:r>
      <w:r w:rsidRPr="006567EA">
        <w:rPr>
          <w:rFonts w:hint="eastAsia"/>
          <w:sz w:val="26"/>
          <w:szCs w:val="26"/>
        </w:rPr>
        <w:t>мероприятий</w:t>
      </w:r>
      <w:r w:rsidRPr="006567EA">
        <w:rPr>
          <w:sz w:val="26"/>
          <w:szCs w:val="26"/>
        </w:rPr>
        <w:t xml:space="preserve"> </w:t>
      </w:r>
      <w:r w:rsidRPr="006567EA">
        <w:rPr>
          <w:rFonts w:hint="eastAsia"/>
          <w:sz w:val="26"/>
          <w:szCs w:val="26"/>
        </w:rPr>
        <w:t>по</w:t>
      </w:r>
      <w:r w:rsidRPr="006567EA">
        <w:rPr>
          <w:sz w:val="26"/>
          <w:szCs w:val="26"/>
        </w:rPr>
        <w:t xml:space="preserve"> </w:t>
      </w:r>
      <w:r w:rsidRPr="006567EA">
        <w:rPr>
          <w:rFonts w:hint="eastAsia"/>
          <w:sz w:val="26"/>
          <w:szCs w:val="26"/>
        </w:rPr>
        <w:t>повышению</w:t>
      </w:r>
      <w:r w:rsidRPr="006567EA">
        <w:rPr>
          <w:sz w:val="26"/>
          <w:szCs w:val="26"/>
        </w:rPr>
        <w:t xml:space="preserve"> </w:t>
      </w:r>
      <w:r w:rsidRPr="006567EA">
        <w:rPr>
          <w:rFonts w:hint="eastAsia"/>
          <w:sz w:val="26"/>
          <w:szCs w:val="26"/>
        </w:rPr>
        <w:t>безопасности</w:t>
      </w:r>
      <w:r w:rsidRPr="006567EA">
        <w:rPr>
          <w:sz w:val="26"/>
          <w:szCs w:val="26"/>
        </w:rPr>
        <w:t xml:space="preserve"> </w:t>
      </w:r>
      <w:r w:rsidRPr="006567EA">
        <w:rPr>
          <w:rFonts w:hint="eastAsia"/>
          <w:sz w:val="26"/>
          <w:szCs w:val="26"/>
        </w:rPr>
        <w:t>дорожного</w:t>
      </w:r>
      <w:r w:rsidRPr="006567EA">
        <w:rPr>
          <w:sz w:val="26"/>
          <w:szCs w:val="26"/>
        </w:rPr>
        <w:t xml:space="preserve"> </w:t>
      </w:r>
      <w:r w:rsidRPr="006567EA">
        <w:rPr>
          <w:rFonts w:hint="eastAsia"/>
          <w:sz w:val="26"/>
          <w:szCs w:val="26"/>
        </w:rPr>
        <w:t>движения</w:t>
      </w:r>
      <w:r w:rsidRPr="006567EA">
        <w:rPr>
          <w:sz w:val="26"/>
          <w:szCs w:val="26"/>
        </w:rPr>
        <w:t>.</w:t>
      </w:r>
    </w:p>
    <w:p w:rsidR="00255F4C" w:rsidRDefault="00255F4C" w:rsidP="00237F79">
      <w:pPr>
        <w:pStyle w:val="ConsPlusNormal"/>
        <w:spacing w:before="120" w:after="120"/>
        <w:ind w:firstLine="851"/>
        <w:jc w:val="both"/>
        <w:rPr>
          <w:sz w:val="26"/>
          <w:szCs w:val="26"/>
        </w:rPr>
      </w:pPr>
      <w:r w:rsidRPr="006567EA">
        <w:rPr>
          <w:rFonts w:hint="eastAsia"/>
          <w:sz w:val="26"/>
          <w:szCs w:val="26"/>
        </w:rPr>
        <w:t>Одним</w:t>
      </w:r>
      <w:r w:rsidRPr="006567EA">
        <w:rPr>
          <w:sz w:val="26"/>
          <w:szCs w:val="26"/>
        </w:rPr>
        <w:t xml:space="preserve"> </w:t>
      </w:r>
      <w:r w:rsidRPr="006567EA">
        <w:rPr>
          <w:rFonts w:hint="eastAsia"/>
          <w:sz w:val="26"/>
          <w:szCs w:val="26"/>
        </w:rPr>
        <w:t>из</w:t>
      </w:r>
      <w:r w:rsidRPr="006567EA">
        <w:rPr>
          <w:sz w:val="26"/>
          <w:szCs w:val="26"/>
        </w:rPr>
        <w:t xml:space="preserve"> </w:t>
      </w:r>
      <w:r w:rsidRPr="006567EA">
        <w:rPr>
          <w:rFonts w:hint="eastAsia"/>
          <w:sz w:val="26"/>
          <w:szCs w:val="26"/>
        </w:rPr>
        <w:t>важных</w:t>
      </w:r>
      <w:r w:rsidRPr="006567EA">
        <w:rPr>
          <w:sz w:val="26"/>
          <w:szCs w:val="26"/>
        </w:rPr>
        <w:t xml:space="preserve"> </w:t>
      </w:r>
      <w:r w:rsidRPr="006567EA">
        <w:rPr>
          <w:rFonts w:hint="eastAsia"/>
          <w:sz w:val="26"/>
          <w:szCs w:val="26"/>
        </w:rPr>
        <w:t>технических</w:t>
      </w:r>
      <w:r w:rsidRPr="006567EA">
        <w:rPr>
          <w:sz w:val="26"/>
          <w:szCs w:val="26"/>
        </w:rPr>
        <w:t xml:space="preserve"> </w:t>
      </w:r>
      <w:r w:rsidRPr="006567EA">
        <w:rPr>
          <w:rFonts w:hint="eastAsia"/>
          <w:sz w:val="26"/>
          <w:szCs w:val="26"/>
        </w:rPr>
        <w:t>средств</w:t>
      </w:r>
      <w:r w:rsidRPr="006567EA">
        <w:rPr>
          <w:sz w:val="26"/>
          <w:szCs w:val="26"/>
        </w:rPr>
        <w:t xml:space="preserve"> </w:t>
      </w:r>
      <w:r w:rsidRPr="006567EA">
        <w:rPr>
          <w:rFonts w:hint="eastAsia"/>
          <w:sz w:val="26"/>
          <w:szCs w:val="26"/>
        </w:rPr>
        <w:t>организации</w:t>
      </w:r>
      <w:r w:rsidRPr="006567EA">
        <w:rPr>
          <w:sz w:val="26"/>
          <w:szCs w:val="26"/>
        </w:rPr>
        <w:t xml:space="preserve"> </w:t>
      </w:r>
      <w:r w:rsidRPr="006567EA">
        <w:rPr>
          <w:rFonts w:hint="eastAsia"/>
          <w:sz w:val="26"/>
          <w:szCs w:val="26"/>
        </w:rPr>
        <w:t>дорожного</w:t>
      </w:r>
      <w:r w:rsidRPr="006567EA">
        <w:rPr>
          <w:sz w:val="26"/>
          <w:szCs w:val="26"/>
        </w:rPr>
        <w:t xml:space="preserve"> </w:t>
      </w:r>
      <w:r w:rsidRPr="006567EA">
        <w:rPr>
          <w:rFonts w:hint="eastAsia"/>
          <w:sz w:val="26"/>
          <w:szCs w:val="26"/>
        </w:rPr>
        <w:t>движения</w:t>
      </w:r>
      <w:r w:rsidRPr="006567EA">
        <w:rPr>
          <w:sz w:val="26"/>
          <w:szCs w:val="26"/>
        </w:rPr>
        <w:t xml:space="preserve"> </w:t>
      </w:r>
      <w:r w:rsidRPr="006567EA">
        <w:rPr>
          <w:rFonts w:hint="eastAsia"/>
          <w:sz w:val="26"/>
          <w:szCs w:val="26"/>
        </w:rPr>
        <w:t>являются</w:t>
      </w:r>
      <w:r>
        <w:rPr>
          <w:sz w:val="26"/>
          <w:szCs w:val="26"/>
        </w:rPr>
        <w:t xml:space="preserve"> </w:t>
      </w:r>
      <w:r w:rsidRPr="006567EA">
        <w:rPr>
          <w:rFonts w:hint="eastAsia"/>
          <w:sz w:val="26"/>
          <w:szCs w:val="26"/>
        </w:rPr>
        <w:t>дорожные</w:t>
      </w:r>
      <w:r w:rsidRPr="006567EA">
        <w:rPr>
          <w:sz w:val="26"/>
          <w:szCs w:val="26"/>
        </w:rPr>
        <w:t xml:space="preserve"> </w:t>
      </w:r>
      <w:r w:rsidRPr="006567EA">
        <w:rPr>
          <w:rFonts w:hint="eastAsia"/>
          <w:sz w:val="26"/>
          <w:szCs w:val="26"/>
        </w:rPr>
        <w:t>знаки</w:t>
      </w:r>
      <w:r w:rsidRPr="006567EA">
        <w:rPr>
          <w:sz w:val="26"/>
          <w:szCs w:val="26"/>
        </w:rPr>
        <w:t xml:space="preserve">, </w:t>
      </w:r>
      <w:r w:rsidRPr="006567EA">
        <w:rPr>
          <w:rFonts w:hint="eastAsia"/>
          <w:sz w:val="26"/>
          <w:szCs w:val="26"/>
        </w:rPr>
        <w:t>информационные</w:t>
      </w:r>
      <w:r w:rsidRPr="006567EA">
        <w:rPr>
          <w:sz w:val="26"/>
          <w:szCs w:val="26"/>
        </w:rPr>
        <w:t xml:space="preserve"> </w:t>
      </w:r>
      <w:r w:rsidRPr="006567EA">
        <w:rPr>
          <w:rFonts w:hint="eastAsia"/>
          <w:sz w:val="26"/>
          <w:szCs w:val="26"/>
        </w:rPr>
        <w:t>указатели</w:t>
      </w:r>
      <w:r w:rsidRPr="006567EA">
        <w:rPr>
          <w:sz w:val="26"/>
          <w:szCs w:val="26"/>
        </w:rPr>
        <w:t xml:space="preserve">, </w:t>
      </w:r>
      <w:r w:rsidRPr="006567EA">
        <w:rPr>
          <w:rFonts w:hint="eastAsia"/>
          <w:sz w:val="26"/>
          <w:szCs w:val="26"/>
        </w:rPr>
        <w:t>предназначенные</w:t>
      </w:r>
      <w:r w:rsidRPr="006567EA">
        <w:rPr>
          <w:sz w:val="26"/>
          <w:szCs w:val="26"/>
        </w:rPr>
        <w:t xml:space="preserve"> </w:t>
      </w:r>
      <w:r w:rsidRPr="006567EA">
        <w:rPr>
          <w:rFonts w:hint="eastAsia"/>
          <w:sz w:val="26"/>
          <w:szCs w:val="26"/>
        </w:rPr>
        <w:t>для</w:t>
      </w:r>
      <w:r w:rsidRPr="006567EA">
        <w:rPr>
          <w:sz w:val="26"/>
          <w:szCs w:val="26"/>
        </w:rPr>
        <w:t xml:space="preserve"> </w:t>
      </w:r>
      <w:r w:rsidRPr="006567EA">
        <w:rPr>
          <w:rFonts w:hint="eastAsia"/>
          <w:sz w:val="26"/>
          <w:szCs w:val="26"/>
        </w:rPr>
        <w:t>информирования</w:t>
      </w:r>
      <w:r w:rsidRPr="006567EA">
        <w:rPr>
          <w:sz w:val="26"/>
          <w:szCs w:val="26"/>
        </w:rPr>
        <w:t xml:space="preserve"> </w:t>
      </w:r>
      <w:r w:rsidRPr="006567EA">
        <w:rPr>
          <w:rFonts w:hint="eastAsia"/>
          <w:sz w:val="26"/>
          <w:szCs w:val="26"/>
        </w:rPr>
        <w:t>об</w:t>
      </w:r>
      <w:r>
        <w:rPr>
          <w:sz w:val="26"/>
          <w:szCs w:val="26"/>
        </w:rPr>
        <w:t xml:space="preserve"> </w:t>
      </w:r>
      <w:r w:rsidRPr="006567EA">
        <w:rPr>
          <w:rFonts w:hint="eastAsia"/>
          <w:sz w:val="26"/>
          <w:szCs w:val="26"/>
        </w:rPr>
        <w:t>условиях</w:t>
      </w:r>
      <w:r w:rsidRPr="006567EA">
        <w:rPr>
          <w:sz w:val="26"/>
          <w:szCs w:val="26"/>
        </w:rPr>
        <w:t xml:space="preserve"> </w:t>
      </w:r>
      <w:r w:rsidRPr="006567EA">
        <w:rPr>
          <w:rFonts w:hint="eastAsia"/>
          <w:sz w:val="26"/>
          <w:szCs w:val="26"/>
        </w:rPr>
        <w:t>и</w:t>
      </w:r>
      <w:r w:rsidRPr="006567EA">
        <w:rPr>
          <w:sz w:val="26"/>
          <w:szCs w:val="26"/>
        </w:rPr>
        <w:t xml:space="preserve"> </w:t>
      </w:r>
      <w:r w:rsidRPr="006567EA">
        <w:rPr>
          <w:rFonts w:hint="eastAsia"/>
          <w:sz w:val="26"/>
          <w:szCs w:val="26"/>
        </w:rPr>
        <w:t>режимах</w:t>
      </w:r>
      <w:r w:rsidRPr="006567EA">
        <w:rPr>
          <w:sz w:val="26"/>
          <w:szCs w:val="26"/>
        </w:rPr>
        <w:t xml:space="preserve"> </w:t>
      </w:r>
      <w:r w:rsidRPr="006567EA">
        <w:rPr>
          <w:rFonts w:hint="eastAsia"/>
          <w:sz w:val="26"/>
          <w:szCs w:val="26"/>
        </w:rPr>
        <w:t>движения</w:t>
      </w:r>
      <w:r w:rsidRPr="006567EA">
        <w:rPr>
          <w:sz w:val="26"/>
          <w:szCs w:val="26"/>
        </w:rPr>
        <w:t xml:space="preserve"> </w:t>
      </w:r>
      <w:r w:rsidRPr="006567EA">
        <w:rPr>
          <w:rFonts w:hint="eastAsia"/>
          <w:sz w:val="26"/>
          <w:szCs w:val="26"/>
        </w:rPr>
        <w:t>водителей</w:t>
      </w:r>
      <w:r w:rsidRPr="006567EA">
        <w:rPr>
          <w:sz w:val="26"/>
          <w:szCs w:val="26"/>
        </w:rPr>
        <w:t xml:space="preserve"> </w:t>
      </w:r>
      <w:r w:rsidRPr="006567EA">
        <w:rPr>
          <w:rFonts w:hint="eastAsia"/>
          <w:sz w:val="26"/>
          <w:szCs w:val="26"/>
        </w:rPr>
        <w:t>и</w:t>
      </w:r>
      <w:r w:rsidRPr="006567EA">
        <w:rPr>
          <w:sz w:val="26"/>
          <w:szCs w:val="26"/>
        </w:rPr>
        <w:t xml:space="preserve"> </w:t>
      </w:r>
      <w:r w:rsidRPr="006567EA">
        <w:rPr>
          <w:rFonts w:hint="eastAsia"/>
          <w:sz w:val="26"/>
          <w:szCs w:val="26"/>
        </w:rPr>
        <w:t>пешеходов</w:t>
      </w:r>
      <w:r w:rsidRPr="006567EA">
        <w:rPr>
          <w:sz w:val="26"/>
          <w:szCs w:val="26"/>
        </w:rPr>
        <w:t xml:space="preserve">. </w:t>
      </w:r>
      <w:r w:rsidRPr="006567EA">
        <w:rPr>
          <w:rFonts w:hint="eastAsia"/>
          <w:sz w:val="26"/>
          <w:szCs w:val="26"/>
        </w:rPr>
        <w:t>Качественное</w:t>
      </w:r>
      <w:r w:rsidRPr="006567EA">
        <w:rPr>
          <w:sz w:val="26"/>
          <w:szCs w:val="26"/>
        </w:rPr>
        <w:t xml:space="preserve"> </w:t>
      </w:r>
      <w:r w:rsidRPr="006567EA">
        <w:rPr>
          <w:rFonts w:hint="eastAsia"/>
          <w:sz w:val="26"/>
          <w:szCs w:val="26"/>
        </w:rPr>
        <w:t>изготовление</w:t>
      </w:r>
      <w:r>
        <w:rPr>
          <w:sz w:val="26"/>
          <w:szCs w:val="26"/>
        </w:rPr>
        <w:t xml:space="preserve"> </w:t>
      </w:r>
      <w:r w:rsidRPr="006567EA">
        <w:rPr>
          <w:rFonts w:hint="eastAsia"/>
          <w:sz w:val="26"/>
          <w:szCs w:val="26"/>
        </w:rPr>
        <w:t>дорожных</w:t>
      </w:r>
      <w:r w:rsidRPr="006567EA">
        <w:rPr>
          <w:sz w:val="26"/>
          <w:szCs w:val="26"/>
        </w:rPr>
        <w:t xml:space="preserve"> </w:t>
      </w:r>
      <w:r w:rsidRPr="006567EA">
        <w:rPr>
          <w:rFonts w:hint="eastAsia"/>
          <w:sz w:val="26"/>
          <w:szCs w:val="26"/>
        </w:rPr>
        <w:t>знаков</w:t>
      </w:r>
      <w:r w:rsidRPr="006567EA">
        <w:rPr>
          <w:sz w:val="26"/>
          <w:szCs w:val="26"/>
        </w:rPr>
        <w:t xml:space="preserve">, </w:t>
      </w:r>
      <w:r w:rsidRPr="006567EA">
        <w:rPr>
          <w:rFonts w:hint="eastAsia"/>
          <w:sz w:val="26"/>
          <w:szCs w:val="26"/>
        </w:rPr>
        <w:t>правильная</w:t>
      </w:r>
      <w:r w:rsidRPr="006567EA">
        <w:rPr>
          <w:sz w:val="26"/>
          <w:szCs w:val="26"/>
        </w:rPr>
        <w:t xml:space="preserve"> </w:t>
      </w:r>
      <w:r w:rsidRPr="006567EA">
        <w:rPr>
          <w:rFonts w:hint="eastAsia"/>
          <w:sz w:val="26"/>
          <w:szCs w:val="26"/>
        </w:rPr>
        <w:t>их</w:t>
      </w:r>
      <w:r w:rsidRPr="006567EA">
        <w:rPr>
          <w:sz w:val="26"/>
          <w:szCs w:val="26"/>
        </w:rPr>
        <w:t xml:space="preserve"> </w:t>
      </w:r>
      <w:r w:rsidRPr="006567EA">
        <w:rPr>
          <w:rFonts w:hint="eastAsia"/>
          <w:sz w:val="26"/>
          <w:szCs w:val="26"/>
        </w:rPr>
        <w:t>расстановка</w:t>
      </w:r>
      <w:r w:rsidRPr="006567EA">
        <w:rPr>
          <w:sz w:val="26"/>
          <w:szCs w:val="26"/>
        </w:rPr>
        <w:t xml:space="preserve"> </w:t>
      </w:r>
      <w:r w:rsidRPr="006567EA">
        <w:rPr>
          <w:rFonts w:hint="eastAsia"/>
          <w:sz w:val="26"/>
          <w:szCs w:val="26"/>
        </w:rPr>
        <w:t>в</w:t>
      </w:r>
      <w:r w:rsidRPr="006567EA">
        <w:rPr>
          <w:sz w:val="26"/>
          <w:szCs w:val="26"/>
        </w:rPr>
        <w:t xml:space="preserve"> </w:t>
      </w:r>
      <w:r w:rsidRPr="006567EA">
        <w:rPr>
          <w:rFonts w:hint="eastAsia"/>
          <w:sz w:val="26"/>
          <w:szCs w:val="26"/>
        </w:rPr>
        <w:t>необходимом</w:t>
      </w:r>
      <w:r w:rsidRPr="006567EA">
        <w:rPr>
          <w:sz w:val="26"/>
          <w:szCs w:val="26"/>
        </w:rPr>
        <w:t xml:space="preserve"> </w:t>
      </w:r>
      <w:r w:rsidRPr="006567EA">
        <w:rPr>
          <w:rFonts w:hint="eastAsia"/>
          <w:sz w:val="26"/>
          <w:szCs w:val="26"/>
        </w:rPr>
        <w:t>объеме</w:t>
      </w:r>
      <w:r w:rsidRPr="006567EA">
        <w:rPr>
          <w:sz w:val="26"/>
          <w:szCs w:val="26"/>
        </w:rPr>
        <w:t xml:space="preserve"> </w:t>
      </w:r>
      <w:r w:rsidRPr="006567EA">
        <w:rPr>
          <w:rFonts w:hint="eastAsia"/>
          <w:sz w:val="26"/>
          <w:szCs w:val="26"/>
        </w:rPr>
        <w:t>и</w:t>
      </w:r>
      <w:r w:rsidRPr="006567EA">
        <w:rPr>
          <w:sz w:val="26"/>
          <w:szCs w:val="26"/>
        </w:rPr>
        <w:t xml:space="preserve"> </w:t>
      </w:r>
      <w:r w:rsidRPr="006567EA">
        <w:rPr>
          <w:rFonts w:hint="eastAsia"/>
          <w:sz w:val="26"/>
          <w:szCs w:val="26"/>
        </w:rPr>
        <w:t>информативность</w:t>
      </w:r>
      <w:r>
        <w:rPr>
          <w:sz w:val="26"/>
          <w:szCs w:val="26"/>
        </w:rPr>
        <w:t xml:space="preserve"> </w:t>
      </w:r>
      <w:r w:rsidRPr="006567EA">
        <w:rPr>
          <w:rFonts w:hint="eastAsia"/>
          <w:sz w:val="26"/>
          <w:szCs w:val="26"/>
        </w:rPr>
        <w:t>оказывают</w:t>
      </w:r>
      <w:r w:rsidRPr="006567EA">
        <w:rPr>
          <w:sz w:val="26"/>
          <w:szCs w:val="26"/>
        </w:rPr>
        <w:t xml:space="preserve"> </w:t>
      </w:r>
      <w:r w:rsidRPr="006567EA">
        <w:rPr>
          <w:rFonts w:hint="eastAsia"/>
          <w:sz w:val="26"/>
          <w:szCs w:val="26"/>
        </w:rPr>
        <w:t>значительное</w:t>
      </w:r>
      <w:r w:rsidRPr="006567EA">
        <w:rPr>
          <w:sz w:val="26"/>
          <w:szCs w:val="26"/>
        </w:rPr>
        <w:t xml:space="preserve"> </w:t>
      </w:r>
      <w:r w:rsidRPr="006567EA">
        <w:rPr>
          <w:rFonts w:hint="eastAsia"/>
          <w:sz w:val="26"/>
          <w:szCs w:val="26"/>
        </w:rPr>
        <w:t>влияние</w:t>
      </w:r>
      <w:r w:rsidRPr="006567EA">
        <w:rPr>
          <w:sz w:val="26"/>
          <w:szCs w:val="26"/>
        </w:rPr>
        <w:t xml:space="preserve"> </w:t>
      </w:r>
      <w:r w:rsidRPr="006567EA">
        <w:rPr>
          <w:rFonts w:hint="eastAsia"/>
          <w:sz w:val="26"/>
          <w:szCs w:val="26"/>
        </w:rPr>
        <w:t>на</w:t>
      </w:r>
      <w:r w:rsidRPr="006567EA">
        <w:rPr>
          <w:sz w:val="26"/>
          <w:szCs w:val="26"/>
        </w:rPr>
        <w:t xml:space="preserve"> </w:t>
      </w:r>
      <w:r w:rsidRPr="006567EA">
        <w:rPr>
          <w:rFonts w:hint="eastAsia"/>
          <w:sz w:val="26"/>
          <w:szCs w:val="26"/>
        </w:rPr>
        <w:t>снижение</w:t>
      </w:r>
      <w:r w:rsidRPr="006567EA">
        <w:rPr>
          <w:sz w:val="26"/>
          <w:szCs w:val="26"/>
        </w:rPr>
        <w:t xml:space="preserve"> </w:t>
      </w:r>
      <w:r w:rsidRPr="006567EA">
        <w:rPr>
          <w:rFonts w:hint="eastAsia"/>
          <w:sz w:val="26"/>
          <w:szCs w:val="26"/>
        </w:rPr>
        <w:t>количества</w:t>
      </w:r>
      <w:r w:rsidRPr="006567EA">
        <w:rPr>
          <w:sz w:val="26"/>
          <w:szCs w:val="26"/>
        </w:rPr>
        <w:t xml:space="preserve"> </w:t>
      </w:r>
      <w:r w:rsidRPr="006567EA">
        <w:rPr>
          <w:rFonts w:hint="eastAsia"/>
          <w:sz w:val="26"/>
          <w:szCs w:val="26"/>
        </w:rPr>
        <w:t>дорожно</w:t>
      </w:r>
      <w:r w:rsidRPr="006567EA">
        <w:rPr>
          <w:sz w:val="26"/>
          <w:szCs w:val="26"/>
        </w:rPr>
        <w:t>-</w:t>
      </w:r>
      <w:r w:rsidRPr="006567EA">
        <w:rPr>
          <w:rFonts w:hint="eastAsia"/>
          <w:sz w:val="26"/>
          <w:szCs w:val="26"/>
        </w:rPr>
        <w:t>транспортных</w:t>
      </w:r>
      <w:r>
        <w:rPr>
          <w:sz w:val="26"/>
          <w:szCs w:val="26"/>
        </w:rPr>
        <w:t xml:space="preserve"> </w:t>
      </w:r>
      <w:r w:rsidRPr="006567EA">
        <w:rPr>
          <w:rFonts w:hint="eastAsia"/>
          <w:sz w:val="26"/>
          <w:szCs w:val="26"/>
        </w:rPr>
        <w:t>происшествий</w:t>
      </w:r>
      <w:r w:rsidRPr="006567EA">
        <w:rPr>
          <w:sz w:val="26"/>
          <w:szCs w:val="26"/>
        </w:rPr>
        <w:t xml:space="preserve"> </w:t>
      </w:r>
      <w:r w:rsidRPr="006567EA">
        <w:rPr>
          <w:rFonts w:hint="eastAsia"/>
          <w:sz w:val="26"/>
          <w:szCs w:val="26"/>
        </w:rPr>
        <w:t>и</w:t>
      </w:r>
      <w:r w:rsidRPr="006567EA">
        <w:rPr>
          <w:sz w:val="26"/>
          <w:szCs w:val="26"/>
        </w:rPr>
        <w:t xml:space="preserve"> </w:t>
      </w:r>
      <w:r w:rsidRPr="006567EA">
        <w:rPr>
          <w:rFonts w:hint="eastAsia"/>
          <w:sz w:val="26"/>
          <w:szCs w:val="26"/>
        </w:rPr>
        <w:t>в</w:t>
      </w:r>
      <w:r w:rsidRPr="006567EA">
        <w:rPr>
          <w:sz w:val="26"/>
          <w:szCs w:val="26"/>
        </w:rPr>
        <w:t xml:space="preserve"> </w:t>
      </w:r>
      <w:r w:rsidRPr="006567EA">
        <w:rPr>
          <w:rFonts w:hint="eastAsia"/>
          <w:sz w:val="26"/>
          <w:szCs w:val="26"/>
        </w:rPr>
        <w:t>целом</w:t>
      </w:r>
      <w:r w:rsidRPr="006567EA">
        <w:rPr>
          <w:sz w:val="26"/>
          <w:szCs w:val="26"/>
        </w:rPr>
        <w:t xml:space="preserve"> </w:t>
      </w:r>
      <w:r w:rsidRPr="006567EA">
        <w:rPr>
          <w:rFonts w:hint="eastAsia"/>
          <w:sz w:val="26"/>
          <w:szCs w:val="26"/>
        </w:rPr>
        <w:t>повышают</w:t>
      </w:r>
      <w:r w:rsidRPr="006567EA">
        <w:rPr>
          <w:sz w:val="26"/>
          <w:szCs w:val="26"/>
        </w:rPr>
        <w:t xml:space="preserve"> </w:t>
      </w:r>
      <w:r w:rsidRPr="006567EA">
        <w:rPr>
          <w:rFonts w:hint="eastAsia"/>
          <w:sz w:val="26"/>
          <w:szCs w:val="26"/>
        </w:rPr>
        <w:t>комфортабельность</w:t>
      </w:r>
      <w:r w:rsidRPr="006567EA">
        <w:rPr>
          <w:sz w:val="26"/>
          <w:szCs w:val="26"/>
        </w:rPr>
        <w:t xml:space="preserve"> </w:t>
      </w:r>
      <w:r w:rsidRPr="006567EA">
        <w:rPr>
          <w:rFonts w:hint="eastAsia"/>
          <w:sz w:val="26"/>
          <w:szCs w:val="26"/>
        </w:rPr>
        <w:t>движения</w:t>
      </w:r>
      <w:r w:rsidRPr="006567EA">
        <w:rPr>
          <w:sz w:val="26"/>
          <w:szCs w:val="26"/>
        </w:rPr>
        <w:t xml:space="preserve">. </w:t>
      </w:r>
      <w:r w:rsidRPr="006567EA">
        <w:rPr>
          <w:rFonts w:hint="eastAsia"/>
          <w:sz w:val="26"/>
          <w:szCs w:val="26"/>
        </w:rPr>
        <w:t>Требуется</w:t>
      </w:r>
      <w:r w:rsidRPr="006567EA">
        <w:rPr>
          <w:sz w:val="26"/>
          <w:szCs w:val="26"/>
        </w:rPr>
        <w:t xml:space="preserve"> </w:t>
      </w:r>
      <w:r w:rsidRPr="006567EA">
        <w:rPr>
          <w:rFonts w:hint="eastAsia"/>
          <w:sz w:val="26"/>
          <w:szCs w:val="26"/>
        </w:rPr>
        <w:t>установка</w:t>
      </w:r>
      <w:r>
        <w:rPr>
          <w:sz w:val="26"/>
          <w:szCs w:val="26"/>
        </w:rPr>
        <w:t xml:space="preserve"> </w:t>
      </w:r>
      <w:r w:rsidRPr="006567EA">
        <w:rPr>
          <w:rFonts w:hint="eastAsia"/>
          <w:sz w:val="26"/>
          <w:szCs w:val="26"/>
        </w:rPr>
        <w:t>дополнительных</w:t>
      </w:r>
      <w:r w:rsidRPr="006567EA">
        <w:rPr>
          <w:sz w:val="26"/>
          <w:szCs w:val="26"/>
        </w:rPr>
        <w:t xml:space="preserve"> </w:t>
      </w:r>
      <w:r w:rsidRPr="006567EA">
        <w:rPr>
          <w:rFonts w:hint="eastAsia"/>
          <w:sz w:val="26"/>
          <w:szCs w:val="26"/>
        </w:rPr>
        <w:t>дорожных</w:t>
      </w:r>
      <w:r w:rsidRPr="006567EA">
        <w:rPr>
          <w:sz w:val="26"/>
          <w:szCs w:val="26"/>
        </w:rPr>
        <w:t xml:space="preserve"> </w:t>
      </w:r>
      <w:r w:rsidRPr="006567EA">
        <w:rPr>
          <w:rFonts w:hint="eastAsia"/>
          <w:sz w:val="26"/>
          <w:szCs w:val="26"/>
        </w:rPr>
        <w:t>знаков</w:t>
      </w:r>
      <w:r w:rsidRPr="006567EA">
        <w:rPr>
          <w:sz w:val="26"/>
          <w:szCs w:val="26"/>
        </w:rPr>
        <w:t xml:space="preserve"> </w:t>
      </w:r>
      <w:r w:rsidRPr="006567EA">
        <w:rPr>
          <w:rFonts w:hint="eastAsia"/>
          <w:sz w:val="26"/>
          <w:szCs w:val="26"/>
        </w:rPr>
        <w:t>в</w:t>
      </w:r>
      <w:r w:rsidRPr="006567EA">
        <w:rPr>
          <w:sz w:val="26"/>
          <w:szCs w:val="26"/>
        </w:rPr>
        <w:t xml:space="preserve"> </w:t>
      </w:r>
      <w:r w:rsidRPr="006567EA">
        <w:rPr>
          <w:rFonts w:hint="eastAsia"/>
          <w:sz w:val="26"/>
          <w:szCs w:val="26"/>
        </w:rPr>
        <w:t>соответствии</w:t>
      </w:r>
      <w:r w:rsidRPr="006567EA">
        <w:rPr>
          <w:sz w:val="26"/>
          <w:szCs w:val="26"/>
        </w:rPr>
        <w:t xml:space="preserve"> </w:t>
      </w:r>
      <w:r w:rsidRPr="006567EA">
        <w:rPr>
          <w:rFonts w:hint="eastAsia"/>
          <w:sz w:val="26"/>
          <w:szCs w:val="26"/>
        </w:rPr>
        <w:t>с</w:t>
      </w:r>
      <w:r w:rsidRPr="006567EA">
        <w:rPr>
          <w:sz w:val="26"/>
          <w:szCs w:val="26"/>
        </w:rPr>
        <w:t xml:space="preserve"> </w:t>
      </w:r>
      <w:r w:rsidRPr="006567EA">
        <w:rPr>
          <w:rFonts w:hint="eastAsia"/>
          <w:sz w:val="26"/>
          <w:szCs w:val="26"/>
        </w:rPr>
        <w:t>ПОДД</w:t>
      </w:r>
      <w:r>
        <w:rPr>
          <w:sz w:val="26"/>
          <w:szCs w:val="26"/>
        </w:rPr>
        <w:t xml:space="preserve"> (требуется разработка)</w:t>
      </w:r>
      <w:r w:rsidRPr="006567EA">
        <w:rPr>
          <w:sz w:val="26"/>
          <w:szCs w:val="26"/>
        </w:rPr>
        <w:t>.</w:t>
      </w:r>
    </w:p>
    <w:p w:rsidR="00237F79" w:rsidRPr="0076389B" w:rsidRDefault="00237F79" w:rsidP="00237F79">
      <w:pPr>
        <w:pStyle w:val="ConsPlusNormal"/>
        <w:spacing w:before="120" w:after="120"/>
        <w:ind w:firstLine="851"/>
        <w:jc w:val="both"/>
        <w:rPr>
          <w:sz w:val="26"/>
          <w:szCs w:val="26"/>
        </w:rPr>
      </w:pPr>
      <w:r>
        <w:rPr>
          <w:sz w:val="26"/>
          <w:szCs w:val="26"/>
        </w:rPr>
        <w:t xml:space="preserve">Так же необходимо разработать комплексную схему организации дорожного движения и муниципальную программу по формированию законопослушного поведения участников дорожного движения в МО </w:t>
      </w:r>
      <w:proofErr w:type="spellStart"/>
      <w:r w:rsidR="007A1AEB">
        <w:rPr>
          <w:sz w:val="26"/>
          <w:szCs w:val="26"/>
        </w:rPr>
        <w:t>Ирское</w:t>
      </w:r>
      <w:proofErr w:type="spellEnd"/>
      <w:r>
        <w:rPr>
          <w:sz w:val="26"/>
          <w:szCs w:val="26"/>
        </w:rPr>
        <w:t xml:space="preserve"> сельское поселение.</w:t>
      </w:r>
    </w:p>
    <w:p w:rsidR="00255F4C" w:rsidRPr="0076389B" w:rsidRDefault="00255F4C" w:rsidP="00237F79">
      <w:pPr>
        <w:pStyle w:val="ConsPlusNormal"/>
        <w:spacing w:before="120" w:after="120"/>
        <w:ind w:firstLine="851"/>
        <w:jc w:val="both"/>
        <w:rPr>
          <w:sz w:val="26"/>
          <w:szCs w:val="26"/>
        </w:rPr>
      </w:pPr>
      <w:r w:rsidRPr="0076389B">
        <w:rPr>
          <w:sz w:val="26"/>
          <w:szCs w:val="26"/>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w:t>
      </w:r>
    </w:p>
    <w:p w:rsidR="00255F4C" w:rsidRPr="00856AD0" w:rsidRDefault="00255F4C" w:rsidP="00255F4C">
      <w:pPr>
        <w:pStyle w:val="ConsPlusNormal"/>
        <w:ind w:firstLine="540"/>
        <w:jc w:val="both"/>
        <w:rPr>
          <w:highlight w:val="yellow"/>
        </w:rPr>
      </w:pPr>
    </w:p>
    <w:p w:rsidR="00255F4C" w:rsidRPr="00856AD0" w:rsidRDefault="00255F4C" w:rsidP="00255F4C">
      <w:pPr>
        <w:pStyle w:val="ConsPlusNormal"/>
        <w:jc w:val="both"/>
        <w:rPr>
          <w:highlight w:val="yellow"/>
        </w:rPr>
      </w:pPr>
    </w:p>
    <w:p w:rsidR="00255F4C" w:rsidRPr="007B66DA" w:rsidRDefault="00255F4C" w:rsidP="00D02676">
      <w:pPr>
        <w:pStyle w:val="ConsPlusNormal"/>
        <w:numPr>
          <w:ilvl w:val="1"/>
          <w:numId w:val="7"/>
        </w:numPr>
        <w:ind w:left="1276" w:hanging="567"/>
        <w:outlineLvl w:val="1"/>
        <w:rPr>
          <w:b/>
        </w:rPr>
      </w:pPr>
      <w:bookmarkStart w:id="11" w:name="_Toc5207897"/>
      <w:r w:rsidRPr="007B66DA">
        <w:rPr>
          <w:b/>
        </w:rPr>
        <w:t xml:space="preserve">ОЦЕНКА УРОВНЯ НЕГАТИВНОГО ВОЗДЕЙСТВИЯ ТРАНСПОРТНОЙ ИНФРАСТРУКТУРЫ НА ОКРУЖАЮЩУЮ СРЕДУ, БЕЗОПАСНОСТЬ И ЗДОРОВЬЕ НАСЕЛЕНИЯ МУНИЦИПАЛЬНОГО ОБРАЗОВАНИЯ СЕЛЬСКОГО ПОСЕЛЕНИЯ </w:t>
      </w:r>
      <w:r w:rsidR="007A1AEB">
        <w:rPr>
          <w:b/>
        </w:rPr>
        <w:t>ИРСКОЕ</w:t>
      </w:r>
      <w:r w:rsidRPr="007B66DA">
        <w:rPr>
          <w:b/>
        </w:rPr>
        <w:t>.</w:t>
      </w:r>
      <w:bookmarkEnd w:id="11"/>
    </w:p>
    <w:p w:rsidR="00255F4C" w:rsidRPr="007B66DA" w:rsidRDefault="00255F4C" w:rsidP="00255F4C">
      <w:pPr>
        <w:pStyle w:val="ConsPlusNormal"/>
        <w:ind w:firstLine="540"/>
        <w:jc w:val="both"/>
      </w:pPr>
    </w:p>
    <w:p w:rsidR="006F3874" w:rsidRPr="006F3874" w:rsidRDefault="007A1AEB" w:rsidP="006F3874">
      <w:pPr>
        <w:suppressAutoHyphens/>
        <w:spacing w:before="120" w:after="120"/>
        <w:ind w:firstLine="851"/>
        <w:jc w:val="both"/>
        <w:rPr>
          <w:sz w:val="26"/>
          <w:szCs w:val="26"/>
        </w:rPr>
      </w:pPr>
      <w:r w:rsidRPr="00FC1E79">
        <w:rPr>
          <w:sz w:val="26"/>
          <w:szCs w:val="26"/>
        </w:rPr>
        <w:t>Мониторинг состояния окружающей среды осуществляется Северо-Осетинским республиканским центром по гидрометеорологии и мониторингу окружающей среды и ФГУ «</w:t>
      </w:r>
      <w:proofErr w:type="spellStart"/>
      <w:r w:rsidRPr="00FC1E79">
        <w:rPr>
          <w:sz w:val="26"/>
          <w:szCs w:val="26"/>
        </w:rPr>
        <w:t>Центрводресурсы</w:t>
      </w:r>
      <w:proofErr w:type="spellEnd"/>
      <w:r w:rsidRPr="00FC1E79">
        <w:rPr>
          <w:sz w:val="26"/>
          <w:szCs w:val="26"/>
        </w:rPr>
        <w:t>». В этой работе принимают участие также Комитет РСО-Алания по охране окружающей среды и природных ресурсов и ОАО «</w:t>
      </w:r>
      <w:proofErr w:type="spellStart"/>
      <w:r w:rsidRPr="00FC1E79">
        <w:rPr>
          <w:sz w:val="26"/>
          <w:szCs w:val="26"/>
        </w:rPr>
        <w:t>Электроцинк</w:t>
      </w:r>
      <w:proofErr w:type="spellEnd"/>
      <w:r w:rsidRPr="00FC1E79">
        <w:rPr>
          <w:sz w:val="26"/>
          <w:szCs w:val="26"/>
        </w:rPr>
        <w:t>». Необходимо отметить, что в республике функционирует 2 стационарных поста наблюдения за состоянием</w:t>
      </w:r>
      <w:r w:rsidRPr="00590BA9">
        <w:rPr>
          <w:sz w:val="26"/>
          <w:szCs w:val="26"/>
        </w:rPr>
        <w:t xml:space="preserve"> атмосферного воздуха в черте г. Владикавказ, поэтому большинство анализируемых данных вследствие непосредственной близости с. Ир к столице республики, приводится по наблюдениям в городском округе</w:t>
      </w:r>
      <w:r w:rsidR="006F3874" w:rsidRPr="006F3874">
        <w:rPr>
          <w:sz w:val="26"/>
          <w:szCs w:val="26"/>
        </w:rPr>
        <w:t xml:space="preserve">. </w:t>
      </w:r>
    </w:p>
    <w:p w:rsidR="006F3874" w:rsidRPr="006F3874" w:rsidRDefault="007A1AEB" w:rsidP="006F3874">
      <w:pPr>
        <w:suppressAutoHyphens/>
        <w:spacing w:before="120" w:after="120"/>
        <w:ind w:firstLine="851"/>
        <w:jc w:val="both"/>
        <w:rPr>
          <w:sz w:val="26"/>
          <w:szCs w:val="26"/>
        </w:rPr>
      </w:pPr>
      <w:r w:rsidRPr="00590BA9">
        <w:rPr>
          <w:sz w:val="26"/>
          <w:szCs w:val="26"/>
        </w:rPr>
        <w:t>Наиболее важные факторы, оказывающие влияние на состояние окружающей среды с. Ир, следующие</w:t>
      </w:r>
      <w:r w:rsidR="006F3874" w:rsidRPr="006F3874">
        <w:rPr>
          <w:sz w:val="26"/>
          <w:szCs w:val="26"/>
        </w:rPr>
        <w:t>:</w:t>
      </w:r>
    </w:p>
    <w:p w:rsidR="006F3874" w:rsidRPr="006F3874" w:rsidRDefault="006F3874" w:rsidP="006F3874">
      <w:pPr>
        <w:numPr>
          <w:ilvl w:val="0"/>
          <w:numId w:val="13"/>
        </w:numPr>
        <w:suppressAutoHyphens/>
        <w:spacing w:before="120" w:after="120"/>
        <w:ind w:left="1418" w:hanging="567"/>
        <w:jc w:val="both"/>
        <w:rPr>
          <w:sz w:val="26"/>
          <w:szCs w:val="26"/>
        </w:rPr>
      </w:pPr>
      <w:r w:rsidRPr="006F3874">
        <w:rPr>
          <w:sz w:val="26"/>
          <w:szCs w:val="26"/>
        </w:rPr>
        <w:t>компактность и ограниченность территории муниципального образования</w:t>
      </w:r>
      <w:r w:rsidRPr="006F3874">
        <w:rPr>
          <w:spacing w:val="1"/>
          <w:sz w:val="26"/>
          <w:szCs w:val="26"/>
        </w:rPr>
        <w:t>;</w:t>
      </w:r>
    </w:p>
    <w:p w:rsidR="006F3874" w:rsidRPr="006F3874" w:rsidRDefault="006F3874" w:rsidP="006F3874">
      <w:pPr>
        <w:numPr>
          <w:ilvl w:val="0"/>
          <w:numId w:val="13"/>
        </w:numPr>
        <w:suppressAutoHyphens/>
        <w:spacing w:before="120" w:after="120"/>
        <w:ind w:left="1418" w:hanging="567"/>
        <w:jc w:val="both"/>
        <w:rPr>
          <w:sz w:val="26"/>
          <w:szCs w:val="26"/>
        </w:rPr>
      </w:pPr>
      <w:r w:rsidRPr="006F3874">
        <w:rPr>
          <w:spacing w:val="1"/>
          <w:sz w:val="26"/>
          <w:szCs w:val="26"/>
        </w:rPr>
        <w:t>расположение в непосредственной близости от г. Владикавказ, в т. ч. его промышленных объектов;</w:t>
      </w:r>
    </w:p>
    <w:p w:rsidR="006F3874" w:rsidRPr="006F3874" w:rsidRDefault="006F3874" w:rsidP="006F3874">
      <w:pPr>
        <w:numPr>
          <w:ilvl w:val="0"/>
          <w:numId w:val="13"/>
        </w:numPr>
        <w:suppressAutoHyphens/>
        <w:spacing w:before="120" w:after="120"/>
        <w:ind w:left="1418" w:hanging="567"/>
        <w:jc w:val="both"/>
        <w:rPr>
          <w:sz w:val="26"/>
          <w:szCs w:val="26"/>
        </w:rPr>
      </w:pPr>
      <w:r w:rsidRPr="006F3874">
        <w:rPr>
          <w:sz w:val="26"/>
          <w:szCs w:val="26"/>
        </w:rPr>
        <w:t>высокая плотность населенных пунктов вокруг городского округа г. Владикавказ;</w:t>
      </w:r>
    </w:p>
    <w:p w:rsidR="006F3874" w:rsidRPr="00D02FC5" w:rsidRDefault="006F3874" w:rsidP="00D02FC5">
      <w:pPr>
        <w:numPr>
          <w:ilvl w:val="0"/>
          <w:numId w:val="13"/>
        </w:numPr>
        <w:suppressAutoHyphens/>
        <w:spacing w:before="120" w:after="120"/>
        <w:ind w:left="1418" w:hanging="567"/>
        <w:jc w:val="both"/>
        <w:rPr>
          <w:sz w:val="26"/>
          <w:szCs w:val="26"/>
        </w:rPr>
      </w:pPr>
      <w:r>
        <w:rPr>
          <w:sz w:val="26"/>
          <w:szCs w:val="26"/>
        </w:rPr>
        <w:t>н</w:t>
      </w:r>
      <w:r w:rsidRPr="006F3874">
        <w:rPr>
          <w:sz w:val="26"/>
          <w:szCs w:val="26"/>
        </w:rPr>
        <w:t>аличие малодеятельного железнодорожного подъездного пути от станции Владикавказ.</w:t>
      </w:r>
    </w:p>
    <w:p w:rsidR="006F3874" w:rsidRDefault="006F3874" w:rsidP="00AC19B9">
      <w:pPr>
        <w:pStyle w:val="ConsPlusNormal"/>
        <w:spacing w:before="120" w:after="120"/>
        <w:ind w:firstLine="851"/>
        <w:jc w:val="both"/>
        <w:rPr>
          <w:sz w:val="26"/>
          <w:szCs w:val="26"/>
        </w:rPr>
      </w:pPr>
      <w:r w:rsidRPr="006F3874">
        <w:rPr>
          <w:sz w:val="26"/>
          <w:szCs w:val="26"/>
        </w:rPr>
        <w:t xml:space="preserve">За </w:t>
      </w:r>
      <w:r>
        <w:rPr>
          <w:sz w:val="26"/>
          <w:szCs w:val="26"/>
        </w:rPr>
        <w:t>последнее время</w:t>
      </w:r>
      <w:r w:rsidRPr="006F3874">
        <w:rPr>
          <w:sz w:val="26"/>
          <w:szCs w:val="26"/>
        </w:rPr>
        <w:t xml:space="preserve"> </w:t>
      </w:r>
      <w:r w:rsidR="007A1AEB" w:rsidRPr="002463F0">
        <w:rPr>
          <w:sz w:val="26"/>
          <w:szCs w:val="26"/>
        </w:rPr>
        <w:t>выбросы загрязняющих веществ от стационарных источников в атмосфер</w:t>
      </w:r>
      <w:r w:rsidR="007A1AEB">
        <w:rPr>
          <w:sz w:val="26"/>
          <w:szCs w:val="26"/>
        </w:rPr>
        <w:t xml:space="preserve">ный воздух снизились </w:t>
      </w:r>
      <w:r w:rsidR="007A1AEB" w:rsidRPr="002463F0">
        <w:rPr>
          <w:sz w:val="26"/>
          <w:szCs w:val="26"/>
        </w:rPr>
        <w:t>на 18,9 %. Однако выбросы автотранспорта за это же время увеличились на 10,2%. Необходимо отметить, что наибольшее число источников загрязнения сосредоточено в черте г. Владикавказ</w:t>
      </w:r>
      <w:r w:rsidR="00D02FC5">
        <w:rPr>
          <w:sz w:val="26"/>
          <w:szCs w:val="26"/>
        </w:rPr>
        <w:t>.</w:t>
      </w:r>
    </w:p>
    <w:p w:rsidR="00D02FC5" w:rsidRDefault="007A1AEB" w:rsidP="00AC19B9">
      <w:pPr>
        <w:pStyle w:val="ConsPlusNormal"/>
        <w:spacing w:before="120" w:after="120"/>
        <w:ind w:firstLine="851"/>
        <w:jc w:val="both"/>
        <w:rPr>
          <w:sz w:val="26"/>
          <w:szCs w:val="26"/>
        </w:rPr>
      </w:pPr>
      <w:r w:rsidRPr="002463F0">
        <w:rPr>
          <w:sz w:val="26"/>
          <w:szCs w:val="26"/>
        </w:rPr>
        <w:t>Мониторинг состояния окружающей среды в г. Владикавказ показывает, что среднегодовые концентрации загрязняющих веществ в атмосфере воздуха были ниже предельно допустимых, за исключением незначительных превышений оксидов углерода, что св</w:t>
      </w:r>
      <w:r>
        <w:rPr>
          <w:sz w:val="26"/>
          <w:szCs w:val="26"/>
        </w:rPr>
        <w:t>язано с выбросами автотранспорт</w:t>
      </w:r>
      <w:r w:rsidR="00D02FC5" w:rsidRPr="00242FAE">
        <w:rPr>
          <w:sz w:val="26"/>
          <w:szCs w:val="26"/>
        </w:rPr>
        <w:t>а</w:t>
      </w:r>
      <w:r w:rsidR="00D02FC5">
        <w:rPr>
          <w:sz w:val="26"/>
          <w:szCs w:val="26"/>
        </w:rPr>
        <w:t>.</w:t>
      </w:r>
    </w:p>
    <w:p w:rsidR="00D02FC5" w:rsidRDefault="007A1AEB" w:rsidP="00AC19B9">
      <w:pPr>
        <w:pStyle w:val="ConsPlusNormal"/>
        <w:spacing w:before="120" w:after="120"/>
        <w:ind w:firstLine="851"/>
        <w:jc w:val="both"/>
        <w:rPr>
          <w:sz w:val="26"/>
          <w:szCs w:val="26"/>
        </w:rPr>
      </w:pPr>
      <w:r w:rsidRPr="002463F0">
        <w:rPr>
          <w:sz w:val="26"/>
          <w:szCs w:val="26"/>
        </w:rPr>
        <w:t>Анализ объемов выбросов показывает, что основная нагрузка на атмосферный воздух приходится на долю транспортных средств, выбросы которых значительно превосходят общие выбросы промышленных предприятий и других объектов</w:t>
      </w:r>
      <w:r w:rsidR="00D02FC5">
        <w:rPr>
          <w:sz w:val="26"/>
          <w:szCs w:val="26"/>
        </w:rPr>
        <w:t>.</w:t>
      </w:r>
    </w:p>
    <w:p w:rsidR="00D02FC5" w:rsidRDefault="00D02FC5" w:rsidP="00AC19B9">
      <w:pPr>
        <w:pStyle w:val="ConsPlusNormal"/>
        <w:spacing w:before="120" w:after="120"/>
        <w:ind w:firstLine="851"/>
        <w:jc w:val="both"/>
        <w:rPr>
          <w:sz w:val="26"/>
          <w:szCs w:val="26"/>
        </w:rPr>
      </w:pPr>
      <w:r>
        <w:rPr>
          <w:sz w:val="26"/>
          <w:szCs w:val="26"/>
        </w:rPr>
        <w:t xml:space="preserve">Количество автотранспорта </w:t>
      </w:r>
      <w:r w:rsidRPr="00D02FC5">
        <w:rPr>
          <w:sz w:val="26"/>
          <w:szCs w:val="26"/>
        </w:rPr>
        <w:t>неуклонно увеличив</w:t>
      </w:r>
      <w:r>
        <w:rPr>
          <w:sz w:val="26"/>
          <w:szCs w:val="26"/>
        </w:rPr>
        <w:t xml:space="preserve">ается, вместе с тем практически </w:t>
      </w:r>
      <w:r w:rsidRPr="00D02FC5">
        <w:rPr>
          <w:sz w:val="26"/>
          <w:szCs w:val="26"/>
        </w:rPr>
        <w:t>свернуты работы по снижению негативного воздействия на окружающую среду от него</w:t>
      </w:r>
      <w:r>
        <w:rPr>
          <w:sz w:val="26"/>
          <w:szCs w:val="26"/>
        </w:rPr>
        <w:t>.</w:t>
      </w:r>
    </w:p>
    <w:p w:rsidR="00255F4C" w:rsidRDefault="007A1AEB" w:rsidP="00AC19B9">
      <w:pPr>
        <w:pStyle w:val="ConsPlusNormal"/>
        <w:spacing w:before="120" w:after="120"/>
        <w:ind w:firstLine="851"/>
        <w:jc w:val="both"/>
        <w:rPr>
          <w:sz w:val="26"/>
          <w:szCs w:val="26"/>
        </w:rPr>
      </w:pPr>
      <w:r w:rsidRPr="002463F0">
        <w:rPr>
          <w:sz w:val="26"/>
          <w:szCs w:val="26"/>
        </w:rPr>
        <w:t xml:space="preserve">Промышленное производство на территории поселения представлено </w:t>
      </w:r>
      <w:r w:rsidRPr="002463F0">
        <w:rPr>
          <w:sz w:val="26"/>
          <w:szCs w:val="26"/>
        </w:rPr>
        <w:lastRenderedPageBreak/>
        <w:t xml:space="preserve">хлебозаводом, </w:t>
      </w:r>
      <w:proofErr w:type="spellStart"/>
      <w:r w:rsidRPr="002463F0">
        <w:rPr>
          <w:sz w:val="26"/>
          <w:szCs w:val="26"/>
        </w:rPr>
        <w:t>овощебазой</w:t>
      </w:r>
      <w:proofErr w:type="spellEnd"/>
      <w:r w:rsidRPr="002463F0">
        <w:rPr>
          <w:sz w:val="26"/>
          <w:szCs w:val="26"/>
        </w:rPr>
        <w:t xml:space="preserve"> и производством плитки. Объекты экономики, расположенные на территории </w:t>
      </w:r>
      <w:proofErr w:type="spellStart"/>
      <w:r w:rsidRPr="002463F0">
        <w:rPr>
          <w:sz w:val="26"/>
          <w:szCs w:val="26"/>
        </w:rPr>
        <w:t>Ирского</w:t>
      </w:r>
      <w:proofErr w:type="spellEnd"/>
      <w:r w:rsidRPr="002463F0">
        <w:rPr>
          <w:sz w:val="26"/>
          <w:szCs w:val="26"/>
        </w:rPr>
        <w:t xml:space="preserve"> МО, в силу особенностей хозяйственной деятельности практически  не оказывают отрицательного влияния на окружающую среду, но территория сельского округа благодаря близкому расположению к столице республики, несомненно, испытывает негативное воздействие от объектов расположенных в границах городского округа г. Владикавказ</w:t>
      </w:r>
      <w:r w:rsidR="00AC19B9">
        <w:rPr>
          <w:sz w:val="26"/>
          <w:szCs w:val="26"/>
        </w:rPr>
        <w:t>.</w:t>
      </w:r>
    </w:p>
    <w:p w:rsidR="00255F4C" w:rsidRDefault="007A1AEB" w:rsidP="00AC19B9">
      <w:pPr>
        <w:pStyle w:val="ConsPlusNormal"/>
        <w:spacing w:before="120" w:after="120"/>
        <w:ind w:firstLine="851"/>
        <w:jc w:val="both"/>
        <w:rPr>
          <w:sz w:val="26"/>
          <w:szCs w:val="26"/>
        </w:rPr>
      </w:pPr>
      <w:r w:rsidRPr="002463F0">
        <w:rPr>
          <w:sz w:val="26"/>
          <w:szCs w:val="26"/>
        </w:rPr>
        <w:t xml:space="preserve">Наблюдения за состоянием окружающей среды в </w:t>
      </w:r>
      <w:proofErr w:type="spellStart"/>
      <w:r w:rsidRPr="002463F0">
        <w:rPr>
          <w:sz w:val="26"/>
          <w:szCs w:val="26"/>
        </w:rPr>
        <w:t>Ирском</w:t>
      </w:r>
      <w:proofErr w:type="spellEnd"/>
      <w:r w:rsidRPr="002463F0">
        <w:rPr>
          <w:sz w:val="26"/>
          <w:szCs w:val="26"/>
        </w:rPr>
        <w:t xml:space="preserve"> МО не проводились, однако можно предположить, что показатели состояния воздуха, водных объектов, а также почв будут приближены к показателям расположенного вблизи городского округа, нежели к соответствующим показателям сельских районов</w:t>
      </w:r>
      <w:r w:rsidR="00255F4C" w:rsidRPr="00C912BF">
        <w:rPr>
          <w:sz w:val="26"/>
          <w:szCs w:val="26"/>
        </w:rPr>
        <w:t>.</w:t>
      </w:r>
    </w:p>
    <w:p w:rsidR="00255F4C" w:rsidRPr="00C912BF" w:rsidRDefault="00255F4C" w:rsidP="00AC19B9">
      <w:pPr>
        <w:pStyle w:val="ConsPlusNormal"/>
        <w:spacing w:before="120" w:after="120"/>
        <w:ind w:firstLine="851"/>
        <w:jc w:val="both"/>
        <w:rPr>
          <w:sz w:val="26"/>
          <w:szCs w:val="26"/>
        </w:rPr>
      </w:pPr>
      <w:r w:rsidRPr="00C912BF">
        <w:rPr>
          <w:sz w:val="26"/>
          <w:szCs w:val="26"/>
        </w:rPr>
        <w:t>Вторым возможным фактором загрязнения территории от транспорта является шумовое загрязнение. В связи</w:t>
      </w:r>
      <w:r w:rsidR="00966649">
        <w:rPr>
          <w:sz w:val="26"/>
          <w:szCs w:val="26"/>
        </w:rPr>
        <w:t xml:space="preserve"> с</w:t>
      </w:r>
      <w:r w:rsidRPr="00C912BF">
        <w:rPr>
          <w:sz w:val="26"/>
          <w:szCs w:val="26"/>
        </w:rPr>
        <w:t xml:space="preserve"> прохождением крупных магистралей и активного движения транспортных средств (основных источников шумового загрязнения на транспорте) на территории МО </w:t>
      </w:r>
      <w:proofErr w:type="spellStart"/>
      <w:r w:rsidR="00966649">
        <w:rPr>
          <w:sz w:val="26"/>
          <w:szCs w:val="26"/>
        </w:rPr>
        <w:t>Ирское</w:t>
      </w:r>
      <w:proofErr w:type="spellEnd"/>
      <w:r w:rsidR="002F08BC">
        <w:rPr>
          <w:sz w:val="26"/>
          <w:szCs w:val="26"/>
        </w:rPr>
        <w:t xml:space="preserve"> </w:t>
      </w:r>
      <w:r w:rsidRPr="00C912BF">
        <w:rPr>
          <w:sz w:val="26"/>
          <w:szCs w:val="26"/>
        </w:rPr>
        <w:t xml:space="preserve">сельское поселение, возможно потребуется организация </w:t>
      </w:r>
      <w:proofErr w:type="spellStart"/>
      <w:r w:rsidRPr="00C912BF">
        <w:rPr>
          <w:sz w:val="26"/>
          <w:szCs w:val="26"/>
        </w:rPr>
        <w:t>шумозащитных</w:t>
      </w:r>
      <w:proofErr w:type="spellEnd"/>
      <w:r w:rsidRPr="00C912BF">
        <w:rPr>
          <w:sz w:val="26"/>
          <w:szCs w:val="26"/>
        </w:rPr>
        <w:t xml:space="preserve"> мероприятий вдоль наиболее интенсивных источников шума. Данные о проведении замера уровня шума на территории поселения отсутствуют. </w:t>
      </w:r>
    </w:p>
    <w:p w:rsidR="00255F4C" w:rsidRPr="006567EA" w:rsidRDefault="00255F4C" w:rsidP="00255F4C">
      <w:pPr>
        <w:pStyle w:val="ConsPlusNormal"/>
        <w:jc w:val="both"/>
      </w:pPr>
    </w:p>
    <w:p w:rsidR="00255F4C" w:rsidRPr="006567EA" w:rsidRDefault="00255F4C" w:rsidP="00D02676">
      <w:pPr>
        <w:pStyle w:val="ConsPlusNormal"/>
        <w:numPr>
          <w:ilvl w:val="1"/>
          <w:numId w:val="7"/>
        </w:numPr>
        <w:ind w:left="1276" w:hanging="567"/>
        <w:outlineLvl w:val="1"/>
        <w:rPr>
          <w:b/>
        </w:rPr>
      </w:pPr>
      <w:bookmarkStart w:id="12" w:name="_Toc5207898"/>
      <w:r w:rsidRPr="006567EA">
        <w:rPr>
          <w:b/>
        </w:rPr>
        <w:t>ХАРАКТЕРИСТИКА СУЩЕСТВУЮЩИХ УСЛОВИЙ И ПЕРСПЕКТИВ РАЗВИТИЯ И РАЗМЕЩЕНИЯ ТРАНСПОРТНОЙ ИНФРАСТРУКТУРЫ</w:t>
      </w:r>
      <w:bookmarkEnd w:id="12"/>
    </w:p>
    <w:p w:rsidR="00255F4C" w:rsidRPr="006567EA" w:rsidRDefault="00255F4C" w:rsidP="00255F4C">
      <w:pPr>
        <w:pStyle w:val="ConsPlusNormal"/>
        <w:jc w:val="both"/>
      </w:pPr>
    </w:p>
    <w:p w:rsidR="00255F4C" w:rsidRDefault="00255F4C" w:rsidP="00683D2C">
      <w:pPr>
        <w:pStyle w:val="ConsPlusNormal"/>
        <w:spacing w:before="120" w:after="120"/>
        <w:ind w:firstLine="851"/>
        <w:jc w:val="both"/>
        <w:rPr>
          <w:sz w:val="26"/>
          <w:szCs w:val="26"/>
        </w:rPr>
      </w:pPr>
      <w:r w:rsidRPr="006567EA">
        <w:rPr>
          <w:sz w:val="26"/>
          <w:szCs w:val="26"/>
        </w:rPr>
        <w:t>Развитие и размещение основных объектов транспортной инфраструктуры муниципального образования сельское поселение</w:t>
      </w:r>
      <w:r w:rsidR="00683D2C">
        <w:rPr>
          <w:sz w:val="26"/>
          <w:szCs w:val="26"/>
        </w:rPr>
        <w:t xml:space="preserve"> </w:t>
      </w:r>
      <w:proofErr w:type="spellStart"/>
      <w:r w:rsidR="00966649">
        <w:rPr>
          <w:sz w:val="26"/>
          <w:szCs w:val="26"/>
        </w:rPr>
        <w:t>Ирское</w:t>
      </w:r>
      <w:proofErr w:type="spellEnd"/>
      <w:r w:rsidR="007D0A57">
        <w:rPr>
          <w:sz w:val="26"/>
          <w:szCs w:val="26"/>
        </w:rPr>
        <w:t xml:space="preserve"> </w:t>
      </w:r>
      <w:r w:rsidRPr="006567EA">
        <w:rPr>
          <w:sz w:val="26"/>
          <w:szCs w:val="26"/>
        </w:rPr>
        <w:t xml:space="preserve">необходимо осуществлять в соответствии с утвержденным Генеральным </w:t>
      </w:r>
      <w:hyperlink r:id="rId16" w:history="1">
        <w:r w:rsidRPr="006567EA">
          <w:rPr>
            <w:sz w:val="26"/>
            <w:szCs w:val="26"/>
          </w:rPr>
          <w:t>планом</w:t>
        </w:r>
      </w:hyperlink>
      <w:r w:rsidR="007D0A57">
        <w:rPr>
          <w:sz w:val="26"/>
          <w:szCs w:val="26"/>
        </w:rPr>
        <w:t xml:space="preserve">, в котором указано </w:t>
      </w:r>
      <w:r w:rsidRPr="006567EA">
        <w:rPr>
          <w:sz w:val="26"/>
          <w:szCs w:val="26"/>
        </w:rPr>
        <w:t>перспективное развитие и размещение объектов транспортной инфраструктуры.</w:t>
      </w:r>
    </w:p>
    <w:p w:rsidR="00255F4C" w:rsidRPr="00F9502B" w:rsidRDefault="00255F4C" w:rsidP="00683D2C">
      <w:pPr>
        <w:pStyle w:val="ConsPlusNormal"/>
        <w:spacing w:before="120" w:after="120"/>
        <w:ind w:firstLine="851"/>
        <w:jc w:val="both"/>
        <w:rPr>
          <w:sz w:val="26"/>
          <w:szCs w:val="26"/>
        </w:rPr>
      </w:pPr>
      <w:r w:rsidRPr="00F9502B">
        <w:rPr>
          <w:sz w:val="26"/>
          <w:szCs w:val="26"/>
        </w:rPr>
        <w:t>Анализ</w:t>
      </w:r>
      <w:r>
        <w:rPr>
          <w:sz w:val="26"/>
          <w:szCs w:val="26"/>
        </w:rPr>
        <w:t xml:space="preserve"> сложившегося положения дорожно-</w:t>
      </w:r>
      <w:r w:rsidRPr="00F9502B">
        <w:rPr>
          <w:sz w:val="26"/>
          <w:szCs w:val="26"/>
        </w:rPr>
        <w:t>транспортной инфраструктуры позволяет</w:t>
      </w:r>
      <w:r>
        <w:rPr>
          <w:sz w:val="26"/>
          <w:szCs w:val="26"/>
        </w:rPr>
        <w:t xml:space="preserve"> </w:t>
      </w:r>
      <w:r w:rsidRPr="00F9502B">
        <w:rPr>
          <w:sz w:val="26"/>
          <w:szCs w:val="26"/>
        </w:rPr>
        <w:t xml:space="preserve">сделать вывод о существовании на территории </w:t>
      </w:r>
      <w:proofErr w:type="spellStart"/>
      <w:r w:rsidR="00966649">
        <w:rPr>
          <w:sz w:val="26"/>
          <w:szCs w:val="26"/>
        </w:rPr>
        <w:t>Ирского</w:t>
      </w:r>
      <w:proofErr w:type="spellEnd"/>
      <w:r w:rsidR="007D0A57">
        <w:rPr>
          <w:sz w:val="26"/>
          <w:szCs w:val="26"/>
        </w:rPr>
        <w:t xml:space="preserve"> </w:t>
      </w:r>
      <w:r>
        <w:rPr>
          <w:sz w:val="26"/>
          <w:szCs w:val="26"/>
        </w:rPr>
        <w:t>сельского</w:t>
      </w:r>
      <w:r w:rsidRPr="00F9502B">
        <w:rPr>
          <w:sz w:val="26"/>
          <w:szCs w:val="26"/>
        </w:rPr>
        <w:t xml:space="preserve"> поселения ряда недостатков транспортного обеспечения:</w:t>
      </w:r>
    </w:p>
    <w:p w:rsidR="00255F4C" w:rsidRPr="00F9502B" w:rsidRDefault="00255F4C" w:rsidP="00683D2C">
      <w:pPr>
        <w:pStyle w:val="ConsPlusNormal"/>
        <w:spacing w:before="120" w:after="120"/>
        <w:ind w:firstLine="851"/>
        <w:jc w:val="both"/>
        <w:rPr>
          <w:sz w:val="26"/>
          <w:szCs w:val="26"/>
        </w:rPr>
      </w:pPr>
      <w:r>
        <w:rPr>
          <w:sz w:val="26"/>
          <w:szCs w:val="26"/>
        </w:rPr>
        <w:t xml:space="preserve">- </w:t>
      </w:r>
      <w:r w:rsidRPr="00F9502B">
        <w:rPr>
          <w:sz w:val="26"/>
          <w:szCs w:val="26"/>
        </w:rPr>
        <w:t>отсутствие капитального покрытия на части второстепенных улиц;</w:t>
      </w:r>
    </w:p>
    <w:p w:rsidR="00255F4C" w:rsidRPr="00F9502B" w:rsidRDefault="00255F4C" w:rsidP="00683D2C">
      <w:pPr>
        <w:pStyle w:val="ConsPlusNormal"/>
        <w:spacing w:before="120" w:after="120"/>
        <w:ind w:firstLine="851"/>
        <w:jc w:val="both"/>
        <w:rPr>
          <w:sz w:val="26"/>
          <w:szCs w:val="26"/>
        </w:rPr>
      </w:pPr>
      <w:r>
        <w:rPr>
          <w:sz w:val="26"/>
          <w:szCs w:val="26"/>
        </w:rPr>
        <w:t>-</w:t>
      </w:r>
      <w:r w:rsidRPr="00F9502B">
        <w:rPr>
          <w:sz w:val="26"/>
          <w:szCs w:val="26"/>
        </w:rPr>
        <w:t xml:space="preserve"> недостаточность обустройства улично-дорожной сети в соответствии с</w:t>
      </w:r>
      <w:r>
        <w:rPr>
          <w:sz w:val="26"/>
          <w:szCs w:val="26"/>
        </w:rPr>
        <w:t xml:space="preserve"> нормативными </w:t>
      </w:r>
      <w:r w:rsidRPr="00F9502B">
        <w:rPr>
          <w:sz w:val="26"/>
          <w:szCs w:val="26"/>
        </w:rPr>
        <w:t>требованиями;</w:t>
      </w:r>
    </w:p>
    <w:p w:rsidR="00255F4C" w:rsidRDefault="00255F4C" w:rsidP="00683D2C">
      <w:pPr>
        <w:pStyle w:val="ConsPlusNormal"/>
        <w:spacing w:before="120" w:after="120"/>
        <w:ind w:firstLine="851"/>
        <w:jc w:val="both"/>
        <w:rPr>
          <w:sz w:val="26"/>
          <w:szCs w:val="26"/>
        </w:rPr>
      </w:pPr>
      <w:r>
        <w:rPr>
          <w:sz w:val="26"/>
          <w:szCs w:val="26"/>
        </w:rPr>
        <w:t>-</w:t>
      </w:r>
      <w:r w:rsidRPr="00F9502B">
        <w:rPr>
          <w:sz w:val="26"/>
          <w:szCs w:val="26"/>
        </w:rPr>
        <w:t xml:space="preserve"> низкий уровень обеспеченности оборудованными местами хранения</w:t>
      </w:r>
      <w:r>
        <w:rPr>
          <w:sz w:val="26"/>
          <w:szCs w:val="26"/>
        </w:rPr>
        <w:t xml:space="preserve"> </w:t>
      </w:r>
      <w:r w:rsidRPr="00F9502B">
        <w:rPr>
          <w:sz w:val="26"/>
          <w:szCs w:val="26"/>
        </w:rPr>
        <w:t>автомобильного транспорта</w:t>
      </w:r>
      <w:r>
        <w:rPr>
          <w:sz w:val="26"/>
          <w:szCs w:val="26"/>
        </w:rPr>
        <w:t>;</w:t>
      </w:r>
    </w:p>
    <w:p w:rsidR="00255F4C" w:rsidRDefault="00255F4C" w:rsidP="00683D2C">
      <w:pPr>
        <w:pStyle w:val="ConsPlusNormal"/>
        <w:spacing w:before="120" w:after="120"/>
        <w:ind w:firstLine="851"/>
        <w:jc w:val="both"/>
        <w:rPr>
          <w:sz w:val="26"/>
          <w:szCs w:val="26"/>
        </w:rPr>
      </w:pPr>
      <w:r>
        <w:rPr>
          <w:sz w:val="26"/>
          <w:szCs w:val="26"/>
        </w:rPr>
        <w:t>- отсутствие выделенных путей движения пешеходов на значительной части улично-дорожной сети.</w:t>
      </w:r>
    </w:p>
    <w:p w:rsidR="00255F4C" w:rsidRDefault="00255F4C" w:rsidP="00683D2C">
      <w:pPr>
        <w:pStyle w:val="ConsPlusNormal"/>
        <w:spacing w:before="120" w:after="120"/>
        <w:ind w:firstLine="851"/>
        <w:jc w:val="both"/>
        <w:rPr>
          <w:rFonts w:eastAsia="Calibri"/>
          <w:sz w:val="26"/>
          <w:szCs w:val="26"/>
        </w:rPr>
      </w:pPr>
      <w:r w:rsidRPr="00E07CCD">
        <w:rPr>
          <w:rFonts w:eastAsia="Calibri"/>
          <w:sz w:val="26"/>
          <w:szCs w:val="26"/>
        </w:rPr>
        <w:t>Развитие транспортного комплекса села, приведение его в состояние, близкое действующим стандартам – одна из главнейших задач</w:t>
      </w:r>
      <w:r>
        <w:rPr>
          <w:rFonts w:eastAsia="Calibri"/>
          <w:sz w:val="26"/>
          <w:szCs w:val="26"/>
        </w:rPr>
        <w:t>.</w:t>
      </w:r>
    </w:p>
    <w:p w:rsidR="00255F4C" w:rsidRPr="00F9502B" w:rsidRDefault="00255F4C" w:rsidP="00255F4C">
      <w:pPr>
        <w:suppressAutoHyphens/>
        <w:spacing w:before="120" w:after="120"/>
        <w:ind w:firstLine="851"/>
        <w:jc w:val="both"/>
        <w:rPr>
          <w:rFonts w:eastAsia="Calibri"/>
          <w:sz w:val="26"/>
          <w:szCs w:val="26"/>
          <w:lang w:eastAsia="ar-SA"/>
        </w:rPr>
      </w:pPr>
      <w:r w:rsidRPr="00F9502B">
        <w:rPr>
          <w:rFonts w:eastAsia="Calibri"/>
          <w:sz w:val="26"/>
          <w:szCs w:val="26"/>
          <w:lang w:eastAsia="ar-SA"/>
        </w:rPr>
        <w:t>Современное состояние транспортного комплекса села нуждается в улучшении его физического состояния. В связи с этим, генеральн</w:t>
      </w:r>
      <w:r>
        <w:rPr>
          <w:rFonts w:eastAsia="Calibri"/>
          <w:sz w:val="26"/>
          <w:szCs w:val="26"/>
          <w:lang w:eastAsia="ar-SA"/>
        </w:rPr>
        <w:t>ым</w:t>
      </w:r>
      <w:r w:rsidRPr="00F9502B">
        <w:rPr>
          <w:rFonts w:eastAsia="Calibri"/>
          <w:sz w:val="26"/>
          <w:szCs w:val="26"/>
          <w:lang w:eastAsia="ar-SA"/>
        </w:rPr>
        <w:t xml:space="preserve"> план</w:t>
      </w:r>
      <w:r>
        <w:rPr>
          <w:rFonts w:eastAsia="Calibri"/>
          <w:sz w:val="26"/>
          <w:szCs w:val="26"/>
          <w:lang w:eastAsia="ar-SA"/>
        </w:rPr>
        <w:t>ом</w:t>
      </w:r>
      <w:r w:rsidRPr="00F9502B">
        <w:rPr>
          <w:rFonts w:eastAsia="Calibri"/>
          <w:sz w:val="26"/>
          <w:szCs w:val="26"/>
          <w:lang w:eastAsia="ar-SA"/>
        </w:rPr>
        <w:t xml:space="preserve"> </w:t>
      </w:r>
      <w:r w:rsidRPr="00F9502B">
        <w:rPr>
          <w:rFonts w:eastAsia="Calibri"/>
          <w:sz w:val="26"/>
          <w:szCs w:val="26"/>
          <w:lang w:eastAsia="ar-SA"/>
        </w:rPr>
        <w:lastRenderedPageBreak/>
        <w:t>определены основные приоритеты развития транспортного комплекса муниципального образования.</w:t>
      </w:r>
    </w:p>
    <w:p w:rsidR="007D0A57" w:rsidRPr="007D0A57" w:rsidRDefault="007D0A57" w:rsidP="007D0A57">
      <w:pPr>
        <w:suppressAutoHyphens/>
        <w:spacing w:before="120" w:after="120"/>
        <w:ind w:firstLine="851"/>
        <w:jc w:val="both"/>
        <w:rPr>
          <w:rFonts w:eastAsia="Calibri"/>
          <w:sz w:val="26"/>
          <w:szCs w:val="26"/>
          <w:lang w:eastAsia="ar-SA"/>
        </w:rPr>
      </w:pPr>
      <w:r w:rsidRPr="007D0A57">
        <w:rPr>
          <w:rFonts w:eastAsia="Calibri"/>
          <w:sz w:val="26"/>
          <w:szCs w:val="26"/>
          <w:lang w:eastAsia="ar-SA"/>
        </w:rPr>
        <w:t>На первую очередь (2020г):</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расширение основных существующих главных и основных улиц с целью доведения их до проектных поперечных профилей;</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ремонт и реконструкция дорожного покрытия существующей улично-дорожной сети;</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строительство улично-дорожной сети на территории районов нового жилищного строительства.</w:t>
      </w:r>
    </w:p>
    <w:p w:rsidR="007D0A57" w:rsidRPr="007D0A57" w:rsidRDefault="007D0A57" w:rsidP="007D0A57">
      <w:pPr>
        <w:suppressAutoHyphens/>
        <w:spacing w:before="120" w:after="120"/>
        <w:ind w:firstLine="851"/>
        <w:jc w:val="both"/>
        <w:rPr>
          <w:rFonts w:eastAsia="Calibri"/>
          <w:sz w:val="26"/>
          <w:szCs w:val="26"/>
          <w:lang w:eastAsia="ar-SA"/>
        </w:rPr>
      </w:pPr>
      <w:r w:rsidRPr="007D0A57">
        <w:rPr>
          <w:rFonts w:eastAsia="Calibri"/>
          <w:sz w:val="26"/>
          <w:szCs w:val="26"/>
          <w:lang w:eastAsia="ar-SA"/>
        </w:rPr>
        <w:t>На расчётный срок (2033г):</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дальнейшая интеграция в транспортный комплекс Пригородного района и Республики Северная Осетия – Алания;</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упорядочение улично-дорожной сети в отдельных районах поселения, решаемое в комплексе с архитектурно-планировочными мероприятиями;</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строительство новых основных улиц в жилой застройке;</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строительство тротуаров и пешеходных пространств (скверы, бульвары) для организации системы пешеходного движения в поселении;</w:t>
      </w:r>
    </w:p>
    <w:p w:rsidR="007D0A57" w:rsidRPr="007D0A57" w:rsidRDefault="007D0A57" w:rsidP="007D0A57">
      <w:pPr>
        <w:suppressAutoHyphens/>
        <w:spacing w:before="120" w:after="120"/>
        <w:ind w:firstLine="851"/>
        <w:jc w:val="both"/>
        <w:rPr>
          <w:sz w:val="26"/>
          <w:szCs w:val="26"/>
          <w:lang w:eastAsia="ar-SA"/>
        </w:rPr>
      </w:pPr>
      <w:r w:rsidRPr="007D0A57">
        <w:rPr>
          <w:sz w:val="26"/>
          <w:szCs w:val="26"/>
          <w:lang w:eastAsia="ar-SA"/>
        </w:rPr>
        <w:t>На отдалённую перспективу (после 2040г.):</w:t>
      </w:r>
    </w:p>
    <w:p w:rsidR="007D0A57" w:rsidRPr="007D0A57" w:rsidRDefault="007D0A57" w:rsidP="007D0A57">
      <w:pPr>
        <w:numPr>
          <w:ilvl w:val="0"/>
          <w:numId w:val="12"/>
        </w:numPr>
        <w:tabs>
          <w:tab w:val="num" w:pos="1418"/>
        </w:tabs>
        <w:suppressAutoHyphens/>
        <w:spacing w:before="120" w:after="120"/>
        <w:ind w:left="1418" w:hanging="567"/>
        <w:jc w:val="both"/>
        <w:rPr>
          <w:sz w:val="26"/>
          <w:szCs w:val="26"/>
          <w:lang w:eastAsia="ar-SA"/>
        </w:rPr>
      </w:pPr>
      <w:r w:rsidRPr="007D0A57">
        <w:rPr>
          <w:sz w:val="26"/>
          <w:szCs w:val="26"/>
          <w:lang w:eastAsia="ar-SA"/>
        </w:rPr>
        <w:t>разработка комплексной транспортной схемы муниципального образования.</w:t>
      </w:r>
    </w:p>
    <w:p w:rsidR="00683D2C" w:rsidRDefault="00683D2C" w:rsidP="00683D2C">
      <w:pPr>
        <w:pStyle w:val="ConsPlusNormal"/>
        <w:spacing w:before="120" w:after="120"/>
        <w:ind w:firstLine="851"/>
        <w:jc w:val="both"/>
        <w:rPr>
          <w:sz w:val="26"/>
          <w:szCs w:val="26"/>
        </w:rPr>
      </w:pPr>
      <w:r w:rsidRPr="00683D2C">
        <w:rPr>
          <w:sz w:val="26"/>
          <w:szCs w:val="26"/>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Pr>
          <w:sz w:val="26"/>
          <w:szCs w:val="26"/>
        </w:rPr>
        <w:t>.</w:t>
      </w:r>
    </w:p>
    <w:p w:rsidR="00255F4C" w:rsidRPr="006567EA" w:rsidRDefault="00255F4C" w:rsidP="00683D2C">
      <w:pPr>
        <w:pStyle w:val="ConsPlusNormal"/>
        <w:spacing w:before="120" w:after="120"/>
        <w:ind w:firstLine="851"/>
        <w:jc w:val="both"/>
        <w:rPr>
          <w:sz w:val="26"/>
          <w:szCs w:val="26"/>
        </w:rPr>
      </w:pPr>
      <w:r w:rsidRPr="00FA09D0">
        <w:rPr>
          <w:sz w:val="26"/>
          <w:szCs w:val="26"/>
        </w:rPr>
        <w:t>Проектом генерального плана даются предложения по формированию сети магистральной улично-дорожной сети в соответствие с нормативами.</w:t>
      </w:r>
    </w:p>
    <w:p w:rsidR="00255F4C" w:rsidRPr="003E1B85" w:rsidRDefault="00255F4C" w:rsidP="00255F4C">
      <w:pPr>
        <w:pStyle w:val="ConsPlusNormal"/>
        <w:jc w:val="both"/>
      </w:pPr>
    </w:p>
    <w:p w:rsidR="00255F4C" w:rsidRPr="003E1B85" w:rsidRDefault="00255F4C" w:rsidP="00D02676">
      <w:pPr>
        <w:pStyle w:val="ConsPlusNormal"/>
        <w:numPr>
          <w:ilvl w:val="1"/>
          <w:numId w:val="7"/>
        </w:numPr>
        <w:ind w:left="1276" w:hanging="567"/>
        <w:outlineLvl w:val="1"/>
        <w:rPr>
          <w:b/>
        </w:rPr>
      </w:pPr>
      <w:bookmarkStart w:id="13" w:name="_Toc5207899"/>
      <w:r w:rsidRPr="003E1B85">
        <w:rPr>
          <w:b/>
        </w:rPr>
        <w:t>ОЦЕНКА НОРМАТИВНО-ПРАВОВОЙ БАЗЫ, НЕОБХОДИМОЙ ДЛЯ ФУНКЦИОНИРОВАНИЯ И РАЗВИТИЯ ТРАНСПОРТНОЙ ИНФРАСТРУКТУРЫ</w:t>
      </w:r>
      <w:bookmarkEnd w:id="13"/>
    </w:p>
    <w:p w:rsidR="00255F4C" w:rsidRPr="00856AD0" w:rsidRDefault="00255F4C" w:rsidP="00255F4C">
      <w:pPr>
        <w:pStyle w:val="ConsPlusNormal"/>
        <w:jc w:val="both"/>
        <w:rPr>
          <w:highlight w:val="yellow"/>
        </w:rPr>
      </w:pPr>
    </w:p>
    <w:p w:rsidR="00255F4C" w:rsidRPr="0057642F" w:rsidRDefault="00255F4C" w:rsidP="00041216">
      <w:pPr>
        <w:pStyle w:val="ConsPlusNormal"/>
        <w:spacing w:before="120" w:after="120"/>
        <w:ind w:firstLine="993"/>
        <w:jc w:val="both"/>
        <w:rPr>
          <w:sz w:val="26"/>
          <w:szCs w:val="26"/>
        </w:rPr>
      </w:pPr>
      <w:r w:rsidRPr="0057642F">
        <w:rPr>
          <w:sz w:val="26"/>
          <w:szCs w:val="26"/>
        </w:rPr>
        <w:t xml:space="preserve">Реализация Программы осуществляется через систему программных мероприятий, разрабатываемых муниципальных программ </w:t>
      </w:r>
      <w:proofErr w:type="spellStart"/>
      <w:r w:rsidR="004E2168">
        <w:rPr>
          <w:sz w:val="26"/>
          <w:szCs w:val="26"/>
        </w:rPr>
        <w:t>Ирского</w:t>
      </w:r>
      <w:proofErr w:type="spellEnd"/>
      <w:r w:rsidRPr="0057642F">
        <w:rPr>
          <w:sz w:val="26"/>
          <w:szCs w:val="26"/>
        </w:rPr>
        <w:t xml:space="preserve"> сельского поселения </w:t>
      </w:r>
      <w:r w:rsidR="00041216">
        <w:rPr>
          <w:sz w:val="26"/>
          <w:szCs w:val="26"/>
        </w:rPr>
        <w:t>Пригородного муниципального</w:t>
      </w:r>
      <w:r w:rsidRPr="0057642F">
        <w:rPr>
          <w:sz w:val="26"/>
          <w:szCs w:val="26"/>
        </w:rPr>
        <w:t xml:space="preserve"> района, а также с учетом федеральных проектов и программ, государственных региональных программ и муниципальных программ муниципального образования </w:t>
      </w:r>
      <w:r w:rsidR="00041216">
        <w:rPr>
          <w:sz w:val="26"/>
          <w:szCs w:val="26"/>
        </w:rPr>
        <w:t>Пригородный муниципальный</w:t>
      </w:r>
      <w:r w:rsidRPr="0057642F">
        <w:rPr>
          <w:sz w:val="26"/>
          <w:szCs w:val="26"/>
        </w:rPr>
        <w:t xml:space="preserve"> район, реализуемых на территории поселения.</w:t>
      </w:r>
    </w:p>
    <w:p w:rsidR="00255F4C" w:rsidRPr="0057642F" w:rsidRDefault="00041216" w:rsidP="00041216">
      <w:pPr>
        <w:pStyle w:val="ConsPlusNormal"/>
        <w:spacing w:before="120" w:after="120"/>
        <w:ind w:firstLine="993"/>
        <w:jc w:val="both"/>
        <w:rPr>
          <w:sz w:val="26"/>
          <w:szCs w:val="26"/>
        </w:rPr>
      </w:pPr>
      <w:r>
        <w:rPr>
          <w:sz w:val="26"/>
          <w:szCs w:val="26"/>
        </w:rPr>
        <w:t xml:space="preserve">Функционирование </w:t>
      </w:r>
      <w:r w:rsidR="00255F4C" w:rsidRPr="0057642F">
        <w:rPr>
          <w:sz w:val="26"/>
          <w:szCs w:val="26"/>
        </w:rPr>
        <w:t xml:space="preserve">и развитие транспортной инфраструктуры муниципального образования </w:t>
      </w:r>
      <w:proofErr w:type="spellStart"/>
      <w:r w:rsidR="004E2168">
        <w:rPr>
          <w:sz w:val="26"/>
          <w:szCs w:val="26"/>
        </w:rPr>
        <w:t>Ирское</w:t>
      </w:r>
      <w:proofErr w:type="spellEnd"/>
      <w:r w:rsidR="007D0A57">
        <w:rPr>
          <w:sz w:val="26"/>
          <w:szCs w:val="26"/>
        </w:rPr>
        <w:t xml:space="preserve"> </w:t>
      </w:r>
      <w:r w:rsidR="00255F4C" w:rsidRPr="0057642F">
        <w:rPr>
          <w:sz w:val="26"/>
          <w:szCs w:val="26"/>
        </w:rPr>
        <w:t xml:space="preserve">СП осуществляется в соответствии </w:t>
      </w:r>
      <w:proofErr w:type="gramStart"/>
      <w:r w:rsidR="00255F4C" w:rsidRPr="0057642F">
        <w:rPr>
          <w:sz w:val="26"/>
          <w:szCs w:val="26"/>
        </w:rPr>
        <w:t>с</w:t>
      </w:r>
      <w:proofErr w:type="gramEnd"/>
      <w:r w:rsidR="00255F4C" w:rsidRPr="0057642F">
        <w:rPr>
          <w:sz w:val="26"/>
          <w:szCs w:val="26"/>
        </w:rPr>
        <w:t>:</w:t>
      </w:r>
    </w:p>
    <w:p w:rsidR="00255F4C" w:rsidRPr="0057642F"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57642F">
        <w:rPr>
          <w:sz w:val="26"/>
          <w:szCs w:val="26"/>
        </w:rPr>
        <w:lastRenderedPageBreak/>
        <w:t xml:space="preserve">Градостроительным </w:t>
      </w:r>
      <w:hyperlink r:id="rId17" w:history="1">
        <w:r w:rsidRPr="00041216">
          <w:rPr>
            <w:sz w:val="26"/>
            <w:szCs w:val="26"/>
          </w:rPr>
          <w:t>кодексом</w:t>
        </w:r>
      </w:hyperlink>
      <w:r w:rsidRPr="0057642F">
        <w:rPr>
          <w:sz w:val="26"/>
          <w:szCs w:val="26"/>
        </w:rPr>
        <w:t xml:space="preserve"> Российской Федерации;</w:t>
      </w:r>
    </w:p>
    <w:p w:rsidR="00255F4C" w:rsidRPr="0057642F"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57642F">
        <w:rPr>
          <w:sz w:val="26"/>
          <w:szCs w:val="26"/>
        </w:rPr>
        <w:t xml:space="preserve">Федеральным законом от 08.11.2007 № 257-ФЗ (ред. от </w:t>
      </w:r>
      <w:r w:rsidR="00041216">
        <w:rPr>
          <w:sz w:val="26"/>
          <w:szCs w:val="26"/>
        </w:rPr>
        <w:t>27.12.2018</w:t>
      </w:r>
      <w:r w:rsidRPr="0057642F">
        <w:rPr>
          <w:sz w:val="26"/>
          <w:szCs w:val="26"/>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5F4C" w:rsidRPr="0057642F"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57642F">
        <w:rPr>
          <w:sz w:val="26"/>
          <w:szCs w:val="26"/>
        </w:rPr>
        <w:t xml:space="preserve">Федеральным законом от 10.12.1995 № 196-ФЗ (ред. от </w:t>
      </w:r>
      <w:r w:rsidR="00E73FFB">
        <w:rPr>
          <w:sz w:val="26"/>
          <w:szCs w:val="26"/>
        </w:rPr>
        <w:t>27.12.2018</w:t>
      </w:r>
      <w:r w:rsidRPr="0057642F">
        <w:rPr>
          <w:sz w:val="26"/>
          <w:szCs w:val="26"/>
        </w:rPr>
        <w:t>) «О безопасности дорожного движения»;</w:t>
      </w:r>
    </w:p>
    <w:p w:rsidR="00255F4C" w:rsidRPr="0057642F"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57642F">
        <w:rPr>
          <w:sz w:val="26"/>
          <w:szCs w:val="26"/>
        </w:rPr>
        <w:t xml:space="preserve">Постановлением Правительства РФ от 23.10.1993 № 1090 (ред. от </w:t>
      </w:r>
      <w:r w:rsidR="00E73FFB">
        <w:rPr>
          <w:sz w:val="26"/>
          <w:szCs w:val="26"/>
        </w:rPr>
        <w:t>24.11.2018</w:t>
      </w:r>
      <w:r w:rsidRPr="0057642F">
        <w:rPr>
          <w:sz w:val="26"/>
          <w:szCs w:val="26"/>
        </w:rPr>
        <w:t>) «О Правилах дорожного движения»;</w:t>
      </w:r>
    </w:p>
    <w:p w:rsidR="00255F4C" w:rsidRPr="0057642F"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57642F">
        <w:rPr>
          <w:sz w:val="26"/>
          <w:szCs w:val="26"/>
        </w:rPr>
        <w:t>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55F4C"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57642F">
        <w:rPr>
          <w:sz w:val="26"/>
          <w:szCs w:val="26"/>
        </w:rPr>
        <w:t>Региональными нормативами градостроительного проектирования Республики Северная Осетия-Алания;</w:t>
      </w:r>
    </w:p>
    <w:p w:rsidR="00E73FFB" w:rsidRPr="0057642F" w:rsidRDefault="00E73FFB" w:rsidP="00041216">
      <w:pPr>
        <w:pStyle w:val="ConsPlusNormal"/>
        <w:numPr>
          <w:ilvl w:val="0"/>
          <w:numId w:val="12"/>
        </w:numPr>
        <w:tabs>
          <w:tab w:val="clear" w:pos="1620"/>
          <w:tab w:val="num" w:pos="1134"/>
        </w:tabs>
        <w:spacing w:before="120" w:after="120"/>
        <w:ind w:left="1134" w:hanging="283"/>
        <w:jc w:val="both"/>
        <w:rPr>
          <w:sz w:val="26"/>
          <w:szCs w:val="26"/>
        </w:rPr>
      </w:pPr>
      <w:r>
        <w:rPr>
          <w:sz w:val="26"/>
          <w:szCs w:val="26"/>
        </w:rPr>
        <w:t>Местными нормативами гра</w:t>
      </w:r>
      <w:r w:rsidR="00622C09">
        <w:rPr>
          <w:sz w:val="26"/>
          <w:szCs w:val="26"/>
        </w:rPr>
        <w:t xml:space="preserve">достроительного проектирования </w:t>
      </w:r>
      <w:proofErr w:type="spellStart"/>
      <w:r w:rsidR="0060562C">
        <w:rPr>
          <w:sz w:val="26"/>
          <w:szCs w:val="26"/>
        </w:rPr>
        <w:t>Ирского</w:t>
      </w:r>
      <w:proofErr w:type="spellEnd"/>
      <w:r w:rsidR="00671C5E">
        <w:rPr>
          <w:sz w:val="26"/>
          <w:szCs w:val="26"/>
        </w:rPr>
        <w:t xml:space="preserve"> </w:t>
      </w:r>
      <w:r w:rsidR="00622C09">
        <w:rPr>
          <w:sz w:val="26"/>
          <w:szCs w:val="26"/>
        </w:rPr>
        <w:t>сельского поселения Пригородного района РСО-Алания</w:t>
      </w:r>
      <w:r w:rsidR="00622C09" w:rsidRPr="00622C09">
        <w:rPr>
          <w:sz w:val="26"/>
          <w:szCs w:val="26"/>
        </w:rPr>
        <w:t>;</w:t>
      </w:r>
    </w:p>
    <w:p w:rsidR="00255F4C" w:rsidRPr="00996CC1" w:rsidRDefault="00255F4C" w:rsidP="00041216">
      <w:pPr>
        <w:pStyle w:val="ConsPlusNormal"/>
        <w:numPr>
          <w:ilvl w:val="0"/>
          <w:numId w:val="12"/>
        </w:numPr>
        <w:tabs>
          <w:tab w:val="clear" w:pos="1620"/>
          <w:tab w:val="num" w:pos="1134"/>
        </w:tabs>
        <w:spacing w:before="120" w:after="120"/>
        <w:ind w:left="1134" w:hanging="283"/>
        <w:jc w:val="both"/>
        <w:rPr>
          <w:sz w:val="26"/>
          <w:szCs w:val="26"/>
        </w:rPr>
      </w:pPr>
      <w:r w:rsidRPr="00996CC1">
        <w:rPr>
          <w:sz w:val="26"/>
          <w:szCs w:val="26"/>
        </w:rPr>
        <w:t xml:space="preserve">Государственной программой Республики Северная Осетия-Алания </w:t>
      </w:r>
      <w:r w:rsidR="00622C09">
        <w:rPr>
          <w:sz w:val="26"/>
          <w:szCs w:val="26"/>
        </w:rPr>
        <w:t>«</w:t>
      </w:r>
      <w:r w:rsidRPr="00996CC1">
        <w:rPr>
          <w:sz w:val="26"/>
          <w:szCs w:val="26"/>
        </w:rPr>
        <w:t>Модернизация и развитие автомобильных дорог общего пользования регионального (межмуниципального) и местного значения Ре</w:t>
      </w:r>
      <w:r w:rsidR="00622C09">
        <w:rPr>
          <w:sz w:val="26"/>
          <w:szCs w:val="26"/>
        </w:rPr>
        <w:t>спублики Северная Осетия-Алания» на период до 20</w:t>
      </w:r>
      <w:r w:rsidRPr="00996CC1">
        <w:rPr>
          <w:sz w:val="26"/>
          <w:szCs w:val="26"/>
        </w:rPr>
        <w:t>25 года</w:t>
      </w:r>
      <w:r w:rsidR="00622C09" w:rsidRPr="00622C09">
        <w:rPr>
          <w:sz w:val="26"/>
          <w:szCs w:val="26"/>
        </w:rPr>
        <w:t>;</w:t>
      </w:r>
    </w:p>
    <w:p w:rsidR="00622C09" w:rsidRDefault="00255F4C" w:rsidP="00622C09">
      <w:pPr>
        <w:pStyle w:val="ConsPlusNormal"/>
        <w:numPr>
          <w:ilvl w:val="0"/>
          <w:numId w:val="12"/>
        </w:numPr>
        <w:tabs>
          <w:tab w:val="clear" w:pos="1620"/>
          <w:tab w:val="num" w:pos="1134"/>
        </w:tabs>
        <w:spacing w:before="120" w:after="120"/>
        <w:ind w:left="1134" w:hanging="283"/>
        <w:jc w:val="both"/>
        <w:rPr>
          <w:sz w:val="26"/>
          <w:szCs w:val="26"/>
        </w:rPr>
      </w:pPr>
      <w:r w:rsidRPr="00996CC1">
        <w:rPr>
          <w:sz w:val="26"/>
          <w:szCs w:val="26"/>
        </w:rPr>
        <w:t xml:space="preserve">Схемой территориального планирования </w:t>
      </w:r>
      <w:r w:rsidR="00622C09">
        <w:rPr>
          <w:sz w:val="26"/>
          <w:szCs w:val="26"/>
        </w:rPr>
        <w:t>Пригородного</w:t>
      </w:r>
      <w:r w:rsidRPr="00996CC1">
        <w:rPr>
          <w:sz w:val="26"/>
          <w:szCs w:val="26"/>
        </w:rPr>
        <w:t xml:space="preserve"> муниципального района</w:t>
      </w:r>
      <w:r w:rsidR="00622C09">
        <w:rPr>
          <w:sz w:val="26"/>
          <w:szCs w:val="26"/>
        </w:rPr>
        <w:t xml:space="preserve"> РСО-Алания</w:t>
      </w:r>
      <w:r w:rsidR="00622C09" w:rsidRPr="00622C09">
        <w:rPr>
          <w:sz w:val="26"/>
          <w:szCs w:val="26"/>
        </w:rPr>
        <w:t>;</w:t>
      </w:r>
    </w:p>
    <w:p w:rsidR="00255F4C" w:rsidRPr="00622C09" w:rsidRDefault="00255F4C" w:rsidP="00622C09">
      <w:pPr>
        <w:pStyle w:val="ConsPlusNormal"/>
        <w:numPr>
          <w:ilvl w:val="0"/>
          <w:numId w:val="12"/>
        </w:numPr>
        <w:tabs>
          <w:tab w:val="clear" w:pos="1620"/>
          <w:tab w:val="num" w:pos="1134"/>
        </w:tabs>
        <w:spacing w:before="120" w:after="120"/>
        <w:ind w:left="1134" w:hanging="283"/>
        <w:jc w:val="both"/>
        <w:rPr>
          <w:sz w:val="26"/>
          <w:szCs w:val="26"/>
        </w:rPr>
      </w:pPr>
      <w:r w:rsidRPr="00622C09">
        <w:rPr>
          <w:sz w:val="26"/>
          <w:szCs w:val="26"/>
        </w:rPr>
        <w:t xml:space="preserve">Генеральный план </w:t>
      </w:r>
      <w:proofErr w:type="spellStart"/>
      <w:r w:rsidR="00FE3CEE">
        <w:rPr>
          <w:sz w:val="26"/>
          <w:szCs w:val="26"/>
        </w:rPr>
        <w:t>Ирского</w:t>
      </w:r>
      <w:proofErr w:type="spellEnd"/>
      <w:r w:rsidR="00671C5E">
        <w:rPr>
          <w:sz w:val="26"/>
          <w:szCs w:val="26"/>
        </w:rPr>
        <w:t xml:space="preserve"> </w:t>
      </w:r>
      <w:r w:rsidRPr="00622C09">
        <w:rPr>
          <w:sz w:val="26"/>
          <w:szCs w:val="26"/>
        </w:rPr>
        <w:t xml:space="preserve">сельского поселения </w:t>
      </w:r>
      <w:r w:rsidR="00622C09" w:rsidRPr="00622C09">
        <w:rPr>
          <w:sz w:val="26"/>
          <w:szCs w:val="26"/>
        </w:rPr>
        <w:t>Пригородного</w:t>
      </w:r>
      <w:r w:rsidRPr="00622C09">
        <w:rPr>
          <w:sz w:val="26"/>
          <w:szCs w:val="26"/>
        </w:rPr>
        <w:t xml:space="preserve"> муниципального района Республики Северная Осетия – Алания, </w:t>
      </w:r>
      <w:r w:rsidR="00622C09" w:rsidRPr="00622C09">
        <w:rPr>
          <w:sz w:val="26"/>
          <w:szCs w:val="26"/>
        </w:rPr>
        <w:t xml:space="preserve">утвержденный решением заседания Собрания представителей </w:t>
      </w:r>
      <w:proofErr w:type="spellStart"/>
      <w:r w:rsidR="00FE3CEE">
        <w:rPr>
          <w:sz w:val="26"/>
          <w:szCs w:val="26"/>
        </w:rPr>
        <w:t>Ирского</w:t>
      </w:r>
      <w:proofErr w:type="spellEnd"/>
      <w:r w:rsidR="00671C5E">
        <w:rPr>
          <w:sz w:val="26"/>
          <w:szCs w:val="26"/>
        </w:rPr>
        <w:t xml:space="preserve"> </w:t>
      </w:r>
      <w:r w:rsidR="00622C09" w:rsidRPr="00622C09">
        <w:rPr>
          <w:sz w:val="26"/>
          <w:szCs w:val="26"/>
        </w:rPr>
        <w:t xml:space="preserve">сельского поселения МО Пригородный район РСО-Алания от </w:t>
      </w:r>
      <w:r w:rsidR="00FE3CEE" w:rsidRPr="00FE3CEE">
        <w:rPr>
          <w:sz w:val="26"/>
          <w:szCs w:val="26"/>
        </w:rPr>
        <w:t xml:space="preserve">06.12.2013 №6 </w:t>
      </w:r>
      <w:r w:rsidRPr="00622C09">
        <w:rPr>
          <w:sz w:val="26"/>
          <w:szCs w:val="26"/>
        </w:rPr>
        <w:t xml:space="preserve"> (далее - Генеральный план)</w:t>
      </w:r>
      <w:r w:rsidR="0023431B">
        <w:rPr>
          <w:sz w:val="26"/>
          <w:szCs w:val="26"/>
        </w:rPr>
        <w:t>.</w:t>
      </w:r>
    </w:p>
    <w:p w:rsidR="00255F4C" w:rsidRPr="00856AD0" w:rsidRDefault="00255F4C" w:rsidP="00255F4C">
      <w:pPr>
        <w:pStyle w:val="ConsPlusNormal"/>
        <w:spacing w:before="240"/>
        <w:ind w:firstLine="540"/>
        <w:jc w:val="both"/>
        <w:rPr>
          <w:highlight w:val="yellow"/>
        </w:rPr>
      </w:pPr>
    </w:p>
    <w:p w:rsidR="00255F4C" w:rsidRPr="00A87007" w:rsidRDefault="00255F4C" w:rsidP="00D02676">
      <w:pPr>
        <w:pStyle w:val="ConsPlusNormal"/>
        <w:numPr>
          <w:ilvl w:val="1"/>
          <w:numId w:val="7"/>
        </w:numPr>
        <w:ind w:left="1276" w:hanging="567"/>
        <w:outlineLvl w:val="1"/>
        <w:rPr>
          <w:b/>
        </w:rPr>
      </w:pPr>
      <w:bookmarkStart w:id="14" w:name="_Toc5207900"/>
      <w:r w:rsidRPr="00A87007">
        <w:rPr>
          <w:b/>
        </w:rPr>
        <w:t>ОЦЕНКА ФИНАНСИРОВАНИЯ ТРАНСПОРТНОЙ ИНФРАСТРУКТУРЫ</w:t>
      </w:r>
      <w:bookmarkEnd w:id="14"/>
    </w:p>
    <w:p w:rsidR="00255F4C" w:rsidRPr="00A87007" w:rsidRDefault="00255F4C" w:rsidP="008948D7">
      <w:pPr>
        <w:pStyle w:val="ConsPlusNormal"/>
        <w:spacing w:before="120" w:after="120"/>
        <w:ind w:firstLine="851"/>
        <w:jc w:val="both"/>
        <w:rPr>
          <w:sz w:val="26"/>
          <w:szCs w:val="26"/>
        </w:rPr>
      </w:pPr>
      <w:r w:rsidRPr="00A87007">
        <w:rPr>
          <w:sz w:val="26"/>
          <w:szCs w:val="26"/>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255F4C" w:rsidRPr="00A87007" w:rsidRDefault="00255F4C" w:rsidP="008948D7">
      <w:pPr>
        <w:pStyle w:val="ConsPlusNormal"/>
        <w:spacing w:before="120" w:after="120"/>
        <w:ind w:firstLine="851"/>
        <w:jc w:val="both"/>
        <w:rPr>
          <w:sz w:val="26"/>
          <w:szCs w:val="26"/>
        </w:rPr>
      </w:pPr>
      <w:proofErr w:type="gramStart"/>
      <w:r w:rsidRPr="00A87007">
        <w:rPr>
          <w:sz w:val="26"/>
          <w:szCs w:val="26"/>
        </w:rPr>
        <w:t>Финансирование мероприятий по содержанию и развитию транспортной инфраструктуры осуществляется за счет средств местного бюджета, субсидий в форме межбюджетных трансфертов, предоставляемых местному бюджету из федерального или областного бюджетов.</w:t>
      </w:r>
      <w:proofErr w:type="gramEnd"/>
      <w:r w:rsidRPr="00A87007">
        <w:rPr>
          <w:sz w:val="26"/>
          <w:szCs w:val="26"/>
        </w:rPr>
        <w:t xml:space="preserve"> Объем финансирования вышеуказанных мероприятий недостаточен и определяется ограниченными возможностями местного бюджета.</w:t>
      </w:r>
    </w:p>
    <w:p w:rsidR="00255F4C" w:rsidRDefault="00255F4C" w:rsidP="008948D7">
      <w:pPr>
        <w:pStyle w:val="ConsPlusNormal"/>
        <w:spacing w:before="120" w:after="120"/>
        <w:ind w:firstLine="851"/>
        <w:jc w:val="both"/>
        <w:rPr>
          <w:sz w:val="26"/>
          <w:szCs w:val="26"/>
        </w:rPr>
      </w:pPr>
      <w:r w:rsidRPr="00A87007">
        <w:rPr>
          <w:sz w:val="26"/>
          <w:szCs w:val="26"/>
        </w:rPr>
        <w:lastRenderedPageBreak/>
        <w:t xml:space="preserve">Принятие на федеральном и областном уровне нормативных правовых актов, предусматривающих предоставление бюджету </w:t>
      </w:r>
      <w:proofErr w:type="spellStart"/>
      <w:r w:rsidR="007A447D">
        <w:rPr>
          <w:sz w:val="26"/>
          <w:szCs w:val="26"/>
        </w:rPr>
        <w:t>Ирского</w:t>
      </w:r>
      <w:proofErr w:type="spellEnd"/>
      <w:r w:rsidR="00396471">
        <w:rPr>
          <w:sz w:val="26"/>
          <w:szCs w:val="26"/>
        </w:rPr>
        <w:t xml:space="preserve"> </w:t>
      </w:r>
      <w:r w:rsidRPr="00A87007">
        <w:rPr>
          <w:sz w:val="26"/>
          <w:szCs w:val="26"/>
        </w:rPr>
        <w:t>сельского поселения субсидий в форме межбюджетных трансфертов, позволит привлечь дополнительные средства на выполнение</w:t>
      </w:r>
      <w:r w:rsidR="00396471">
        <w:rPr>
          <w:sz w:val="26"/>
          <w:szCs w:val="26"/>
        </w:rPr>
        <w:t xml:space="preserve"> мероприятий по проектированию, </w:t>
      </w:r>
      <w:r w:rsidRPr="00A87007">
        <w:rPr>
          <w:sz w:val="26"/>
          <w:szCs w:val="26"/>
        </w:rPr>
        <w:t xml:space="preserve">строительству, реконструкции объектов транспортной инфраструктуры предлагаемого к реализации варианта развития транспортной инфраструктуры </w:t>
      </w:r>
      <w:proofErr w:type="spellStart"/>
      <w:r w:rsidR="007A447D">
        <w:rPr>
          <w:sz w:val="26"/>
          <w:szCs w:val="26"/>
        </w:rPr>
        <w:t>Ирского</w:t>
      </w:r>
      <w:proofErr w:type="spellEnd"/>
      <w:r w:rsidR="00396471">
        <w:rPr>
          <w:sz w:val="26"/>
          <w:szCs w:val="26"/>
        </w:rPr>
        <w:t xml:space="preserve"> </w:t>
      </w:r>
      <w:r w:rsidRPr="00A87007">
        <w:rPr>
          <w:sz w:val="26"/>
          <w:szCs w:val="26"/>
        </w:rPr>
        <w:t>СП.</w:t>
      </w:r>
    </w:p>
    <w:p w:rsidR="00255F4C" w:rsidRDefault="00255F4C" w:rsidP="008948D7">
      <w:pPr>
        <w:pStyle w:val="ConsPlusNormal"/>
        <w:spacing w:before="120" w:after="120"/>
        <w:ind w:firstLine="851"/>
        <w:jc w:val="both"/>
        <w:rPr>
          <w:sz w:val="26"/>
          <w:szCs w:val="26"/>
        </w:rPr>
      </w:pPr>
      <w:r>
        <w:rPr>
          <w:sz w:val="26"/>
          <w:szCs w:val="26"/>
        </w:rPr>
        <w:t xml:space="preserve">На момент разработки программы информация о действующих целевых муниципальных программах в области развития транспортной инфраструктуры в </w:t>
      </w:r>
      <w:proofErr w:type="spellStart"/>
      <w:r w:rsidR="007A447D">
        <w:rPr>
          <w:sz w:val="26"/>
          <w:szCs w:val="26"/>
        </w:rPr>
        <w:t>Ирском</w:t>
      </w:r>
      <w:proofErr w:type="spellEnd"/>
      <w:r>
        <w:rPr>
          <w:sz w:val="26"/>
          <w:szCs w:val="26"/>
        </w:rPr>
        <w:t xml:space="preserve"> СП отсутствует.</w:t>
      </w:r>
    </w:p>
    <w:p w:rsidR="00255F4C" w:rsidRPr="00A87007" w:rsidRDefault="00255F4C" w:rsidP="008948D7">
      <w:pPr>
        <w:pStyle w:val="ConsPlusNormal"/>
        <w:spacing w:before="120" w:after="120"/>
        <w:ind w:firstLine="851"/>
        <w:jc w:val="both"/>
        <w:rPr>
          <w:sz w:val="26"/>
          <w:szCs w:val="26"/>
        </w:rPr>
      </w:pPr>
      <w:proofErr w:type="gramStart"/>
      <w:r>
        <w:rPr>
          <w:sz w:val="26"/>
          <w:szCs w:val="26"/>
        </w:rPr>
        <w:t>В бюджете</w:t>
      </w:r>
      <w:r w:rsidRPr="00FC7DA8">
        <w:rPr>
          <w:rStyle w:val="af1"/>
          <w:sz w:val="26"/>
          <w:szCs w:val="26"/>
        </w:rPr>
        <w:footnoteReference w:id="9"/>
      </w:r>
      <w:r>
        <w:rPr>
          <w:sz w:val="26"/>
          <w:szCs w:val="26"/>
        </w:rPr>
        <w:t xml:space="preserve"> муниципального образования на 201</w:t>
      </w:r>
      <w:r w:rsidR="007A447D">
        <w:rPr>
          <w:sz w:val="26"/>
          <w:szCs w:val="26"/>
        </w:rPr>
        <w:t>6</w:t>
      </w:r>
      <w:r>
        <w:rPr>
          <w:sz w:val="26"/>
          <w:szCs w:val="26"/>
        </w:rPr>
        <w:t xml:space="preserve"> год в расходной части</w:t>
      </w:r>
      <w:r w:rsidRPr="00FC7DA8">
        <w:rPr>
          <w:sz w:val="26"/>
          <w:szCs w:val="26"/>
        </w:rPr>
        <w:t xml:space="preserve"> </w:t>
      </w:r>
      <w:r>
        <w:rPr>
          <w:sz w:val="26"/>
          <w:szCs w:val="26"/>
        </w:rPr>
        <w:t xml:space="preserve">(на </w:t>
      </w:r>
      <w:r w:rsidRPr="00FC7DA8">
        <w:rPr>
          <w:sz w:val="26"/>
          <w:szCs w:val="26"/>
        </w:rPr>
        <w:t>д</w:t>
      </w:r>
      <w:r>
        <w:rPr>
          <w:sz w:val="26"/>
          <w:szCs w:val="26"/>
        </w:rPr>
        <w:t>о</w:t>
      </w:r>
      <w:r w:rsidRPr="00FC7DA8">
        <w:rPr>
          <w:sz w:val="26"/>
          <w:szCs w:val="26"/>
        </w:rPr>
        <w:t>рожное хозяйство (дорожные фонды)</w:t>
      </w:r>
      <w:r>
        <w:rPr>
          <w:sz w:val="26"/>
          <w:szCs w:val="26"/>
        </w:rPr>
        <w:t xml:space="preserve">) было предусмотрено </w:t>
      </w:r>
      <w:r w:rsidR="007A447D">
        <w:rPr>
          <w:sz w:val="26"/>
          <w:szCs w:val="26"/>
        </w:rPr>
        <w:t>100</w:t>
      </w:r>
      <w:r w:rsidR="008948D7">
        <w:rPr>
          <w:sz w:val="26"/>
          <w:szCs w:val="26"/>
        </w:rPr>
        <w:t xml:space="preserve"> тыс. руб</w:t>
      </w:r>
      <w:r w:rsidR="007A447D">
        <w:rPr>
          <w:sz w:val="26"/>
          <w:szCs w:val="26"/>
        </w:rPr>
        <w:t>., тогда как в 2015 г. на дорожное хозяйство выделялось 599 тыс. руб.</w:t>
      </w:r>
      <w:r>
        <w:rPr>
          <w:sz w:val="26"/>
          <w:szCs w:val="26"/>
        </w:rPr>
        <w:t xml:space="preserve">  Большая часть объема финансирования за 201</w:t>
      </w:r>
      <w:r w:rsidR="007A447D">
        <w:rPr>
          <w:sz w:val="26"/>
          <w:szCs w:val="26"/>
        </w:rPr>
        <w:t>6</w:t>
      </w:r>
      <w:r>
        <w:rPr>
          <w:sz w:val="26"/>
          <w:szCs w:val="26"/>
        </w:rPr>
        <w:t xml:space="preserve"> год составили </w:t>
      </w:r>
      <w:r w:rsidRPr="00FC7DA8">
        <w:rPr>
          <w:sz w:val="26"/>
          <w:szCs w:val="26"/>
        </w:rPr>
        <w:t>субсиди</w:t>
      </w:r>
      <w:r>
        <w:rPr>
          <w:sz w:val="26"/>
          <w:szCs w:val="26"/>
        </w:rPr>
        <w:t>и</w:t>
      </w:r>
      <w:r w:rsidRPr="00FC7DA8">
        <w:rPr>
          <w:sz w:val="26"/>
          <w:szCs w:val="26"/>
        </w:rPr>
        <w:t xml:space="preserve"> в форме межбюджетных трансфертов, предоставляемых местному бюджету из федерального или областного бюджетов.</w:t>
      </w:r>
      <w:proofErr w:type="gramEnd"/>
    </w:p>
    <w:p w:rsidR="00255F4C" w:rsidRPr="006F5CD2" w:rsidRDefault="00255F4C" w:rsidP="008948D7">
      <w:pPr>
        <w:pStyle w:val="ConsPlusNormal"/>
        <w:spacing w:before="120" w:after="120"/>
        <w:ind w:firstLine="851"/>
        <w:jc w:val="both"/>
        <w:rPr>
          <w:sz w:val="26"/>
          <w:szCs w:val="26"/>
        </w:rPr>
      </w:pPr>
      <w:r w:rsidRPr="006F5CD2">
        <w:rPr>
          <w:sz w:val="26"/>
          <w:szCs w:val="26"/>
        </w:rPr>
        <w:t>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55F4C" w:rsidRPr="006F5CD2" w:rsidRDefault="00255F4C" w:rsidP="008948D7">
      <w:pPr>
        <w:pStyle w:val="ConsPlusNormal"/>
        <w:spacing w:before="120" w:after="120"/>
        <w:ind w:firstLine="851"/>
        <w:jc w:val="both"/>
        <w:rPr>
          <w:sz w:val="26"/>
          <w:szCs w:val="26"/>
        </w:rPr>
      </w:pPr>
      <w:r w:rsidRPr="006F5CD2">
        <w:rPr>
          <w:sz w:val="26"/>
          <w:szCs w:val="26"/>
        </w:rPr>
        <w:t>Реализация комплекса программных мероприятий сопряжена со следующими рисками:</w:t>
      </w:r>
    </w:p>
    <w:p w:rsidR="00255F4C" w:rsidRPr="006F5CD2" w:rsidRDefault="00255F4C" w:rsidP="008948D7">
      <w:pPr>
        <w:pStyle w:val="ConsPlusNormal"/>
        <w:spacing w:before="120" w:after="120"/>
        <w:ind w:firstLine="851"/>
        <w:jc w:val="both"/>
        <w:rPr>
          <w:sz w:val="26"/>
          <w:szCs w:val="26"/>
        </w:rPr>
      </w:pPr>
      <w:r w:rsidRPr="006F5CD2">
        <w:rPr>
          <w:sz w:val="26"/>
          <w:szCs w:val="26"/>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255F4C" w:rsidRPr="006F5CD2" w:rsidRDefault="00255F4C" w:rsidP="008948D7">
      <w:pPr>
        <w:pStyle w:val="ConsPlusNormal"/>
        <w:spacing w:before="120" w:after="120"/>
        <w:ind w:firstLine="851"/>
        <w:jc w:val="both"/>
        <w:rPr>
          <w:sz w:val="26"/>
          <w:szCs w:val="26"/>
        </w:rPr>
      </w:pPr>
      <w:r w:rsidRPr="006F5CD2">
        <w:rPr>
          <w:sz w:val="26"/>
          <w:szCs w:val="26"/>
        </w:rPr>
        <w:t xml:space="preserve">- риск превышения фактического уровня инфляции по сравнению с </w:t>
      </w:r>
      <w:proofErr w:type="gramStart"/>
      <w:r w:rsidRPr="006F5CD2">
        <w:rPr>
          <w:sz w:val="26"/>
          <w:szCs w:val="26"/>
        </w:rPr>
        <w:t>прогнозируемым</w:t>
      </w:r>
      <w:proofErr w:type="gramEnd"/>
      <w:r w:rsidRPr="006F5CD2">
        <w:rPr>
          <w:sz w:val="26"/>
          <w:szCs w:val="26"/>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6F5CD2">
        <w:rPr>
          <w:sz w:val="26"/>
          <w:szCs w:val="26"/>
        </w:rPr>
        <w:t>внутрипоселковых</w:t>
      </w:r>
      <w:proofErr w:type="spellEnd"/>
      <w:r w:rsidRPr="006F5CD2">
        <w:rPr>
          <w:sz w:val="26"/>
          <w:szCs w:val="26"/>
        </w:rPr>
        <w:t xml:space="preserve"> автомобильных дорог общего пользования;</w:t>
      </w:r>
    </w:p>
    <w:p w:rsidR="00255F4C" w:rsidRPr="006F5CD2" w:rsidRDefault="00255F4C" w:rsidP="008948D7">
      <w:pPr>
        <w:pStyle w:val="ConsPlusNormal"/>
        <w:spacing w:before="120" w:after="120"/>
        <w:ind w:firstLine="851"/>
        <w:jc w:val="both"/>
        <w:rPr>
          <w:sz w:val="26"/>
          <w:szCs w:val="26"/>
        </w:rPr>
      </w:pPr>
      <w:proofErr w:type="gramStart"/>
      <w:r w:rsidRPr="006F5CD2">
        <w:rPr>
          <w:sz w:val="26"/>
          <w:szCs w:val="26"/>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255F4C" w:rsidRPr="00E20E25" w:rsidRDefault="00255F4C" w:rsidP="00D02676">
      <w:pPr>
        <w:pStyle w:val="ConsPlusNormal"/>
        <w:numPr>
          <w:ilvl w:val="0"/>
          <w:numId w:val="7"/>
        </w:numPr>
        <w:ind w:left="714" w:hanging="357"/>
        <w:jc w:val="center"/>
        <w:outlineLvl w:val="0"/>
        <w:rPr>
          <w:b/>
        </w:rPr>
      </w:pPr>
      <w:bookmarkStart w:id="15" w:name="_Toc5207901"/>
      <w:r w:rsidRPr="00E20E25">
        <w:rPr>
          <w:b/>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E20E25">
        <w:rPr>
          <w:b/>
        </w:rPr>
        <w:t>ИРСКОГО</w:t>
      </w:r>
      <w:r w:rsidRPr="00E20E25">
        <w:rPr>
          <w:b/>
        </w:rPr>
        <w:t xml:space="preserve"> СЕЛЬСКОГО ПОСЕЛЕНИЯ</w:t>
      </w:r>
      <w:bookmarkEnd w:id="15"/>
    </w:p>
    <w:p w:rsidR="00255F4C" w:rsidRPr="007A440A" w:rsidRDefault="00255F4C" w:rsidP="00255F4C">
      <w:pPr>
        <w:pStyle w:val="ConsPlusNormal"/>
        <w:jc w:val="both"/>
      </w:pPr>
    </w:p>
    <w:p w:rsidR="00255F4C" w:rsidRPr="007A440A" w:rsidRDefault="00255F4C" w:rsidP="00D02676">
      <w:pPr>
        <w:pStyle w:val="ConsPlusNormal"/>
        <w:numPr>
          <w:ilvl w:val="1"/>
          <w:numId w:val="7"/>
        </w:numPr>
        <w:ind w:left="1276" w:hanging="567"/>
        <w:outlineLvl w:val="1"/>
        <w:rPr>
          <w:b/>
        </w:rPr>
      </w:pPr>
      <w:bookmarkStart w:id="16" w:name="_Toc5207902"/>
      <w:r w:rsidRPr="007A440A">
        <w:rPr>
          <w:b/>
        </w:rPr>
        <w:t>ПРОГНОЗ СОЦИАЛЬНО-ЭКОНОМИЧЕСКОГО И ГРАДОСТРОИТЕЛЬНОГО РАЗВИТИЯ</w:t>
      </w:r>
      <w:bookmarkEnd w:id="16"/>
    </w:p>
    <w:p w:rsidR="00255F4C" w:rsidRDefault="00255F4C" w:rsidP="00E973A2">
      <w:pPr>
        <w:pStyle w:val="ConsPlusNormal"/>
        <w:spacing w:before="120" w:after="120"/>
        <w:ind w:firstLine="851"/>
        <w:jc w:val="both"/>
        <w:rPr>
          <w:sz w:val="26"/>
          <w:szCs w:val="26"/>
        </w:rPr>
      </w:pPr>
      <w:r w:rsidRPr="007A440A">
        <w:rPr>
          <w:sz w:val="26"/>
          <w:szCs w:val="26"/>
        </w:rPr>
        <w:t>На период реализации Программы до 20</w:t>
      </w:r>
      <w:r w:rsidR="00E973A2">
        <w:rPr>
          <w:sz w:val="26"/>
          <w:szCs w:val="26"/>
        </w:rPr>
        <w:t>29</w:t>
      </w:r>
      <w:r w:rsidRPr="007A440A">
        <w:rPr>
          <w:sz w:val="26"/>
          <w:szCs w:val="26"/>
        </w:rPr>
        <w:t xml:space="preserve"> года основа экономической базы и ее структура </w:t>
      </w:r>
      <w:proofErr w:type="spellStart"/>
      <w:r w:rsidR="00E20E25">
        <w:rPr>
          <w:sz w:val="26"/>
          <w:szCs w:val="26"/>
        </w:rPr>
        <w:t>Ирского</w:t>
      </w:r>
      <w:proofErr w:type="spellEnd"/>
      <w:r w:rsidRPr="007A440A">
        <w:rPr>
          <w:sz w:val="26"/>
          <w:szCs w:val="26"/>
        </w:rPr>
        <w:t xml:space="preserve"> сельского поселения существенно не изменятся.</w:t>
      </w:r>
    </w:p>
    <w:p w:rsidR="00255F4C" w:rsidRDefault="00255F4C" w:rsidP="00E973A2">
      <w:pPr>
        <w:pStyle w:val="ConsPlusNormal"/>
        <w:spacing w:before="120" w:after="120"/>
        <w:ind w:firstLine="851"/>
        <w:jc w:val="both"/>
        <w:rPr>
          <w:sz w:val="26"/>
          <w:szCs w:val="26"/>
        </w:rPr>
      </w:pPr>
      <w:r>
        <w:rPr>
          <w:sz w:val="26"/>
          <w:szCs w:val="26"/>
        </w:rPr>
        <w:t>У</w:t>
      </w:r>
      <w:r w:rsidRPr="007A440A">
        <w:rPr>
          <w:sz w:val="26"/>
          <w:szCs w:val="26"/>
        </w:rPr>
        <w:t xml:space="preserve">стойчивое и сбалансированное развитие экономики </w:t>
      </w:r>
      <w:proofErr w:type="spellStart"/>
      <w:r w:rsidR="00E20E25">
        <w:rPr>
          <w:sz w:val="26"/>
          <w:szCs w:val="26"/>
        </w:rPr>
        <w:t>Ирского</w:t>
      </w:r>
      <w:proofErr w:type="spellEnd"/>
      <w:r w:rsidR="00E20E25" w:rsidRPr="007A440A">
        <w:rPr>
          <w:sz w:val="26"/>
          <w:szCs w:val="26"/>
        </w:rPr>
        <w:t xml:space="preserve"> </w:t>
      </w:r>
      <w:r w:rsidRPr="007A440A">
        <w:rPr>
          <w:sz w:val="26"/>
          <w:szCs w:val="26"/>
        </w:rPr>
        <w:t>муниципального образования будет определяться сочетанием многих как благоприятных, так и неблагоприятных факторов</w:t>
      </w:r>
      <w:r>
        <w:rPr>
          <w:sz w:val="26"/>
          <w:szCs w:val="26"/>
        </w:rPr>
        <w:t>.</w:t>
      </w:r>
    </w:p>
    <w:p w:rsidR="004065B2" w:rsidRPr="004065B2" w:rsidRDefault="004065B2" w:rsidP="004065B2">
      <w:pPr>
        <w:spacing w:before="120" w:after="120"/>
        <w:ind w:firstLine="851"/>
        <w:jc w:val="both"/>
        <w:rPr>
          <w:sz w:val="26"/>
          <w:szCs w:val="26"/>
          <w:lang w:eastAsia="ar-SA"/>
        </w:rPr>
      </w:pPr>
      <w:r w:rsidRPr="004065B2">
        <w:rPr>
          <w:sz w:val="26"/>
          <w:szCs w:val="26"/>
          <w:lang w:eastAsia="ar-SA"/>
        </w:rPr>
        <w:t>Обеспечение устойчивого развития социальной сферы поселения и повышение уровня и качества жизни его населения должны стать приоритетной задачей на расчетный период. Социальная сфера в сильной степени зависит от уровня развития производственной сферы, инвестиционной активности, социальной политики государства и других факторов. Вследствие этого прогноз многих показателей перспективного развития данного вида экономической деятельности с трудом поддается количественным оценкам. К тому же, населению с. Ир предоставляется возможность широко пользоваться отдельными видами социальных услуг близлежащих объектов г. Владикавказа и районного центра.</w:t>
      </w:r>
    </w:p>
    <w:p w:rsidR="004065B2" w:rsidRDefault="004065B2" w:rsidP="00E973A2">
      <w:pPr>
        <w:pStyle w:val="ConsPlusNormal"/>
        <w:spacing w:before="120" w:after="120"/>
        <w:ind w:firstLine="851"/>
        <w:jc w:val="both"/>
        <w:rPr>
          <w:sz w:val="26"/>
          <w:szCs w:val="26"/>
        </w:rPr>
      </w:pPr>
      <w:r>
        <w:rPr>
          <w:sz w:val="26"/>
          <w:szCs w:val="26"/>
        </w:rPr>
        <w:t>Приоритетным видом деятельности в составе социальной сферы на расчетную перспективу останется образование. Для системы дошкольного образования серьезной проблемой будет охват детей дошкольного возраста образовательными учреждениями.</w:t>
      </w:r>
    </w:p>
    <w:p w:rsidR="004065B2" w:rsidRDefault="004065B2" w:rsidP="00E973A2">
      <w:pPr>
        <w:pStyle w:val="ConsPlusNormal"/>
        <w:spacing w:before="120" w:after="120"/>
        <w:ind w:firstLine="851"/>
        <w:jc w:val="both"/>
        <w:rPr>
          <w:rFonts w:eastAsia="Calibri"/>
          <w:sz w:val="26"/>
          <w:szCs w:val="26"/>
          <w:lang w:eastAsia="en-US"/>
        </w:rPr>
      </w:pPr>
      <w:r w:rsidRPr="00337BE7">
        <w:rPr>
          <w:rFonts w:eastAsia="Calibri"/>
          <w:sz w:val="26"/>
          <w:szCs w:val="26"/>
          <w:lang w:eastAsia="en-US"/>
        </w:rPr>
        <w:t>Не менее серьезные изменения на расчетную перспективу прогнозируются в развитии и системы общего образования с. Ир. В первую очередь, это относится к динамике численности лиц школьного возраста и учащихся общеобразовательных учреждений.</w:t>
      </w:r>
    </w:p>
    <w:p w:rsidR="004065B2" w:rsidRPr="004065B2" w:rsidRDefault="004065B2" w:rsidP="004065B2">
      <w:pPr>
        <w:spacing w:before="120" w:after="120"/>
        <w:ind w:firstLine="851"/>
        <w:jc w:val="both"/>
        <w:rPr>
          <w:rFonts w:eastAsia="Calibri"/>
          <w:sz w:val="26"/>
          <w:szCs w:val="26"/>
          <w:lang w:eastAsia="en-US"/>
        </w:rPr>
      </w:pPr>
      <w:r w:rsidRPr="004065B2">
        <w:rPr>
          <w:rFonts w:eastAsia="Calibri"/>
          <w:sz w:val="26"/>
          <w:szCs w:val="26"/>
          <w:lang w:eastAsia="en-US"/>
        </w:rPr>
        <w:t xml:space="preserve">Прогноз перспективного развития экономики </w:t>
      </w:r>
      <w:proofErr w:type="spellStart"/>
      <w:r w:rsidRPr="004065B2">
        <w:rPr>
          <w:rFonts w:eastAsia="Calibri"/>
          <w:sz w:val="26"/>
          <w:szCs w:val="26"/>
          <w:lang w:eastAsia="en-US"/>
        </w:rPr>
        <w:t>Ирского</w:t>
      </w:r>
      <w:proofErr w:type="spellEnd"/>
      <w:r w:rsidRPr="004065B2">
        <w:rPr>
          <w:rFonts w:eastAsia="Calibri"/>
          <w:sz w:val="26"/>
          <w:szCs w:val="26"/>
          <w:lang w:eastAsia="en-US"/>
        </w:rPr>
        <w:t xml:space="preserve"> муниципального образования в сильной степени определяется его специфическими особенностями, в числе которых выделяются:</w:t>
      </w:r>
    </w:p>
    <w:p w:rsidR="004065B2" w:rsidRPr="004065B2" w:rsidRDefault="004065B2" w:rsidP="004065B2">
      <w:pPr>
        <w:numPr>
          <w:ilvl w:val="0"/>
          <w:numId w:val="14"/>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 xml:space="preserve">статус сельского поселения, относительно крупного по численности населения, но с недостаточно </w:t>
      </w:r>
      <w:proofErr w:type="gramStart"/>
      <w:r w:rsidRPr="004065B2">
        <w:rPr>
          <w:rFonts w:eastAsia="Calibri"/>
          <w:sz w:val="26"/>
          <w:szCs w:val="26"/>
          <w:lang w:eastAsia="en-US"/>
        </w:rPr>
        <w:t>развитыми</w:t>
      </w:r>
      <w:proofErr w:type="gramEnd"/>
      <w:r w:rsidRPr="004065B2">
        <w:rPr>
          <w:rFonts w:eastAsia="Calibri"/>
          <w:sz w:val="26"/>
          <w:szCs w:val="26"/>
          <w:lang w:eastAsia="en-US"/>
        </w:rPr>
        <w:t xml:space="preserve"> не только сферой услуг, но и производственной сферой;</w:t>
      </w:r>
    </w:p>
    <w:p w:rsidR="004065B2" w:rsidRPr="004065B2" w:rsidRDefault="004065B2" w:rsidP="004065B2">
      <w:pPr>
        <w:numPr>
          <w:ilvl w:val="0"/>
          <w:numId w:val="14"/>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хорошая обеспеченность трудовыми ресурсами, но с весьма низкой экономической активностью;</w:t>
      </w:r>
    </w:p>
    <w:p w:rsidR="004065B2" w:rsidRPr="004065B2" w:rsidRDefault="004065B2" w:rsidP="004065B2">
      <w:pPr>
        <w:numPr>
          <w:ilvl w:val="0"/>
          <w:numId w:val="14"/>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нахождение в непосредственной близости от Владикавказа – крупнейшего административного, культурного и промышленного центр республики.</w:t>
      </w:r>
    </w:p>
    <w:p w:rsidR="004065B2" w:rsidRDefault="004065B2" w:rsidP="00E973A2">
      <w:pPr>
        <w:pStyle w:val="ConsPlusNormal"/>
        <w:spacing w:before="120" w:after="120"/>
        <w:ind w:firstLine="851"/>
        <w:jc w:val="both"/>
        <w:rPr>
          <w:rFonts w:eastAsia="Calibri"/>
          <w:sz w:val="26"/>
          <w:szCs w:val="26"/>
          <w:lang w:eastAsia="en-US"/>
        </w:rPr>
      </w:pPr>
      <w:r w:rsidRPr="00315E07">
        <w:rPr>
          <w:rFonts w:eastAsia="Calibri"/>
          <w:sz w:val="26"/>
          <w:szCs w:val="26"/>
          <w:lang w:eastAsia="en-US"/>
        </w:rPr>
        <w:t xml:space="preserve">В основу </w:t>
      </w:r>
      <w:proofErr w:type="gramStart"/>
      <w:r w:rsidRPr="00315E07">
        <w:rPr>
          <w:rFonts w:eastAsia="Calibri"/>
          <w:sz w:val="26"/>
          <w:szCs w:val="26"/>
          <w:lang w:eastAsia="en-US"/>
        </w:rPr>
        <w:t>прогнозирования основных показателей развития экономики поселения</w:t>
      </w:r>
      <w:proofErr w:type="gramEnd"/>
      <w:r w:rsidRPr="00315E07">
        <w:rPr>
          <w:rFonts w:eastAsia="Calibri"/>
          <w:sz w:val="26"/>
          <w:szCs w:val="26"/>
          <w:lang w:eastAsia="en-US"/>
        </w:rPr>
        <w:t xml:space="preserve"> на расчетную перспективу положены современный и перспективный </w:t>
      </w:r>
      <w:r w:rsidRPr="00315E07">
        <w:rPr>
          <w:rFonts w:eastAsia="Calibri"/>
          <w:sz w:val="26"/>
          <w:szCs w:val="26"/>
          <w:lang w:eastAsia="en-US"/>
        </w:rPr>
        <w:lastRenderedPageBreak/>
        <w:t>потенциал его трудовых ресурсов, функционирующий производственный потенциал и прогнозируемые тенденции развития отечественной и мировой экономики.</w:t>
      </w:r>
    </w:p>
    <w:p w:rsidR="004065B2" w:rsidRPr="004065B2" w:rsidRDefault="004065B2" w:rsidP="004065B2">
      <w:pPr>
        <w:spacing w:before="120" w:after="120"/>
        <w:ind w:firstLine="851"/>
        <w:jc w:val="both"/>
        <w:rPr>
          <w:rFonts w:eastAsia="Calibri"/>
          <w:sz w:val="26"/>
          <w:szCs w:val="26"/>
          <w:lang w:eastAsia="en-US"/>
        </w:rPr>
      </w:pPr>
      <w:r w:rsidRPr="004065B2">
        <w:rPr>
          <w:rFonts w:eastAsia="Calibri"/>
          <w:sz w:val="26"/>
          <w:szCs w:val="26"/>
          <w:lang w:eastAsia="en-US"/>
        </w:rPr>
        <w:t>Вполне естественно, что перспективное развитие экономики с. Ир будет определяться, в основном, сильными сторонами его исходного потенциала, в частности:</w:t>
      </w:r>
    </w:p>
    <w:p w:rsidR="004065B2" w:rsidRPr="004065B2" w:rsidRDefault="004065B2" w:rsidP="004065B2">
      <w:pPr>
        <w:numPr>
          <w:ilvl w:val="0"/>
          <w:numId w:val="15"/>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вхождением в состав Владикавказской моноцентрической агломерации;</w:t>
      </w:r>
    </w:p>
    <w:p w:rsidR="004065B2" w:rsidRPr="004065B2" w:rsidRDefault="004065B2" w:rsidP="004065B2">
      <w:pPr>
        <w:numPr>
          <w:ilvl w:val="0"/>
          <w:numId w:val="15"/>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обеспеченностью свободными и относительно квалифицированными трудовыми ресурсами;</w:t>
      </w:r>
    </w:p>
    <w:p w:rsidR="004065B2" w:rsidRDefault="004065B2" w:rsidP="004065B2">
      <w:pPr>
        <w:numPr>
          <w:ilvl w:val="0"/>
          <w:numId w:val="15"/>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созданными и функционирующими инфраструктурой и производственными мощностями аграрного сектора экономики</w:t>
      </w:r>
      <w:r>
        <w:rPr>
          <w:rFonts w:eastAsia="Calibri"/>
          <w:sz w:val="26"/>
          <w:szCs w:val="26"/>
          <w:lang w:eastAsia="en-US"/>
        </w:rPr>
        <w:t>.</w:t>
      </w:r>
    </w:p>
    <w:p w:rsidR="004065B2" w:rsidRPr="004065B2" w:rsidRDefault="004065B2" w:rsidP="004065B2">
      <w:pPr>
        <w:spacing w:before="120" w:after="120"/>
        <w:ind w:firstLine="851"/>
        <w:jc w:val="both"/>
        <w:rPr>
          <w:rFonts w:eastAsia="Calibri"/>
          <w:sz w:val="26"/>
          <w:szCs w:val="26"/>
          <w:lang w:eastAsia="en-US"/>
        </w:rPr>
      </w:pPr>
      <w:r w:rsidRPr="004065B2">
        <w:rPr>
          <w:rFonts w:eastAsia="Calibri"/>
          <w:sz w:val="26"/>
          <w:szCs w:val="26"/>
          <w:lang w:eastAsia="en-US"/>
        </w:rPr>
        <w:t xml:space="preserve">Перспективное развитие промышленности поселения может и очевидно должно пойти по пути диверсификации производства – как за счет расширения спектра пищевой промышленности, так и создания новых производств. На территории с. Ир имеется инвестиционная площадка для организации (восстановления) производства кондитерских изделий (печенье, конфеты) на базе бывшей фабрики пищевых продуктов «Октябрьская». Пищевая промышленность может быть дополнена объектами молоко- и мясоперерабатывающих производств, обеспеченных соответствующими видами </w:t>
      </w:r>
      <w:proofErr w:type="gramStart"/>
      <w:r w:rsidRPr="004065B2">
        <w:rPr>
          <w:rFonts w:eastAsia="Calibri"/>
          <w:sz w:val="26"/>
          <w:szCs w:val="26"/>
          <w:lang w:eastAsia="en-US"/>
        </w:rPr>
        <w:t>сырья</w:t>
      </w:r>
      <w:proofErr w:type="gramEnd"/>
      <w:r w:rsidRPr="004065B2">
        <w:rPr>
          <w:rFonts w:eastAsia="Calibri"/>
          <w:sz w:val="26"/>
          <w:szCs w:val="26"/>
          <w:lang w:eastAsia="en-US"/>
        </w:rPr>
        <w:t xml:space="preserve"> как самого поселения, так и соседствующих с ним сельских поселений. В целом благоприятными предпосылками, особенно в лице свободной рабочей силы, для размещения в поселении располагают также отдельные виды производств легкой промышленности и промышленности строительных материалов.</w:t>
      </w:r>
    </w:p>
    <w:p w:rsidR="004065B2" w:rsidRPr="004065B2" w:rsidRDefault="004065B2" w:rsidP="004065B2">
      <w:pPr>
        <w:spacing w:before="120" w:after="120"/>
        <w:ind w:firstLine="851"/>
        <w:jc w:val="both"/>
        <w:rPr>
          <w:rFonts w:eastAsia="Calibri"/>
          <w:sz w:val="26"/>
          <w:szCs w:val="26"/>
          <w:lang w:eastAsia="en-US"/>
        </w:rPr>
      </w:pPr>
      <w:r w:rsidRPr="004065B2">
        <w:rPr>
          <w:rFonts w:eastAsia="Calibri"/>
          <w:sz w:val="26"/>
          <w:szCs w:val="26"/>
          <w:lang w:eastAsia="en-US"/>
        </w:rPr>
        <w:t>Базовой отраслью производственной сферы экономики с. Ир на расчетную перспективу останется сельское хозяйство. Однако масштабы и уровень его развития должны весьма существенно возрасти, обеспечив решение ряда приоритетных задач, в числе которых выделяются:</w:t>
      </w:r>
    </w:p>
    <w:p w:rsidR="004065B2" w:rsidRPr="004065B2" w:rsidRDefault="004065B2" w:rsidP="004065B2">
      <w:pPr>
        <w:numPr>
          <w:ilvl w:val="0"/>
          <w:numId w:val="15"/>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резкое повышение эффективности функционирования отрасли и на этой основе увеличение объемов производства высококачественной, конкурентоспособной и экологически чистой земледельческой и животноводческой продукции;</w:t>
      </w:r>
    </w:p>
    <w:p w:rsidR="004065B2" w:rsidRPr="004065B2" w:rsidRDefault="004065B2" w:rsidP="004065B2">
      <w:pPr>
        <w:numPr>
          <w:ilvl w:val="0"/>
          <w:numId w:val="15"/>
        </w:numPr>
        <w:suppressAutoHyphens/>
        <w:spacing w:before="120" w:after="120"/>
        <w:ind w:left="1418" w:hanging="567"/>
        <w:jc w:val="both"/>
        <w:rPr>
          <w:rFonts w:eastAsia="Calibri"/>
          <w:sz w:val="26"/>
          <w:szCs w:val="26"/>
          <w:lang w:eastAsia="en-US"/>
        </w:rPr>
      </w:pPr>
      <w:r w:rsidRPr="004065B2">
        <w:rPr>
          <w:rFonts w:eastAsia="Calibri"/>
          <w:sz w:val="26"/>
          <w:szCs w:val="26"/>
          <w:lang w:eastAsia="en-US"/>
        </w:rPr>
        <w:t>максимальное обеспечение населения поселения в основных видах продовольственной продукции местного производства.</w:t>
      </w:r>
    </w:p>
    <w:p w:rsidR="004065B2" w:rsidRPr="004065B2" w:rsidRDefault="004065B2" w:rsidP="004065B2">
      <w:pPr>
        <w:spacing w:before="120" w:after="120"/>
        <w:ind w:firstLine="851"/>
        <w:jc w:val="both"/>
        <w:rPr>
          <w:rFonts w:eastAsia="Calibri"/>
          <w:sz w:val="26"/>
          <w:szCs w:val="26"/>
          <w:lang w:eastAsia="en-US"/>
        </w:rPr>
      </w:pPr>
      <w:r w:rsidRPr="004065B2">
        <w:rPr>
          <w:rFonts w:eastAsia="Calibri"/>
          <w:sz w:val="26"/>
          <w:szCs w:val="26"/>
          <w:lang w:eastAsia="en-US"/>
        </w:rPr>
        <w:t xml:space="preserve">Село не располагает значительными потенциальными возможностями для роста посевных площадей на расчетную перспективу. Поэтому </w:t>
      </w:r>
      <w:proofErr w:type="gramStart"/>
      <w:r w:rsidRPr="004065B2">
        <w:rPr>
          <w:rFonts w:eastAsia="Calibri"/>
          <w:sz w:val="26"/>
          <w:szCs w:val="26"/>
          <w:lang w:eastAsia="en-US"/>
        </w:rPr>
        <w:t>основных</w:t>
      </w:r>
      <w:proofErr w:type="gramEnd"/>
      <w:r w:rsidRPr="004065B2">
        <w:rPr>
          <w:rFonts w:eastAsia="Calibri"/>
          <w:sz w:val="26"/>
          <w:szCs w:val="26"/>
          <w:lang w:eastAsia="en-US"/>
        </w:rPr>
        <w:t xml:space="preserve"> направлением развития растениеводства должна стать его интенсификация, что в полной мере соответствует пригородному положению поселения с ориентацию производимой продукции на емком рынке Владикавказа.</w:t>
      </w:r>
    </w:p>
    <w:p w:rsidR="00255F4C" w:rsidRDefault="00255F4C" w:rsidP="00E973A2">
      <w:pPr>
        <w:suppressAutoHyphens/>
        <w:spacing w:before="120" w:after="120"/>
        <w:ind w:firstLine="851"/>
        <w:jc w:val="both"/>
        <w:rPr>
          <w:rFonts w:eastAsia="Calibri"/>
          <w:sz w:val="26"/>
          <w:szCs w:val="26"/>
          <w:lang w:eastAsia="ar-SA"/>
        </w:rPr>
      </w:pPr>
      <w:r>
        <w:rPr>
          <w:rFonts w:eastAsia="Calibri"/>
          <w:sz w:val="26"/>
          <w:szCs w:val="26"/>
          <w:lang w:eastAsia="ar-SA"/>
        </w:rPr>
        <w:t xml:space="preserve">В генеральном плане предлагается широкий перечень мероприятия в области образования, здравоохранения, </w:t>
      </w:r>
      <w:r w:rsidRPr="00E3601F">
        <w:rPr>
          <w:rFonts w:eastAsia="Calibri"/>
          <w:sz w:val="26"/>
          <w:szCs w:val="26"/>
          <w:lang w:eastAsia="ar-SA"/>
        </w:rPr>
        <w:t>культуры, физкультуры и спорта</w:t>
      </w:r>
      <w:r w:rsidR="00E973A2">
        <w:rPr>
          <w:rFonts w:eastAsia="Calibri"/>
          <w:sz w:val="26"/>
          <w:szCs w:val="26"/>
          <w:lang w:eastAsia="ar-SA"/>
        </w:rPr>
        <w:t>.</w:t>
      </w:r>
    </w:p>
    <w:p w:rsidR="00255F4C" w:rsidRPr="00E3601F" w:rsidRDefault="00255F4C" w:rsidP="00E973A2">
      <w:pPr>
        <w:pStyle w:val="ConsPlusNormal"/>
        <w:spacing w:before="120" w:after="120"/>
        <w:ind w:firstLine="851"/>
        <w:jc w:val="both"/>
        <w:rPr>
          <w:sz w:val="26"/>
          <w:szCs w:val="26"/>
        </w:rPr>
      </w:pPr>
      <w:r w:rsidRPr="00D04EF0">
        <w:rPr>
          <w:sz w:val="26"/>
          <w:szCs w:val="26"/>
        </w:rPr>
        <w:t xml:space="preserve">Одним из основных факторов, влияющих на развитие сельского поселения в </w:t>
      </w:r>
      <w:r w:rsidRPr="00D04EF0">
        <w:rPr>
          <w:sz w:val="26"/>
          <w:szCs w:val="26"/>
        </w:rPr>
        <w:lastRenderedPageBreak/>
        <w:t>целом и на все сферы в частности – это численность постоянно проживающего населения.</w:t>
      </w:r>
    </w:p>
    <w:p w:rsidR="00255F4C" w:rsidRDefault="00255F4C" w:rsidP="00255F4C">
      <w:pPr>
        <w:suppressAutoHyphens/>
        <w:spacing w:before="120" w:after="120"/>
        <w:ind w:firstLine="851"/>
        <w:jc w:val="both"/>
        <w:rPr>
          <w:sz w:val="26"/>
          <w:szCs w:val="26"/>
        </w:rPr>
      </w:pPr>
      <w:proofErr w:type="gramStart"/>
      <w:r w:rsidRPr="00D04EF0">
        <w:rPr>
          <w:sz w:val="26"/>
          <w:szCs w:val="26"/>
        </w:rPr>
        <w:t xml:space="preserve">В соответствии с демографическим прогнозом, проведенным в рамках разработки генерального плана </w:t>
      </w:r>
      <w:proofErr w:type="spellStart"/>
      <w:r w:rsidR="004065B2">
        <w:rPr>
          <w:sz w:val="26"/>
          <w:szCs w:val="26"/>
        </w:rPr>
        <w:t>Ирского</w:t>
      </w:r>
      <w:proofErr w:type="spellEnd"/>
      <w:r w:rsidR="00431243" w:rsidRPr="007A440A">
        <w:rPr>
          <w:sz w:val="26"/>
          <w:szCs w:val="26"/>
        </w:rPr>
        <w:t xml:space="preserve"> </w:t>
      </w:r>
      <w:r w:rsidRPr="00D04EF0">
        <w:rPr>
          <w:sz w:val="26"/>
          <w:szCs w:val="26"/>
        </w:rPr>
        <w:t>сельского поселения на расчетный период до 2030 года предполагаемая численность населения должна составить по оптимистическому сценарию</w:t>
      </w:r>
      <w:r w:rsidR="00431243">
        <w:rPr>
          <w:sz w:val="26"/>
          <w:szCs w:val="26"/>
        </w:rPr>
        <w:t xml:space="preserve"> </w:t>
      </w:r>
      <w:r w:rsidR="004065B2">
        <w:rPr>
          <w:sz w:val="26"/>
          <w:szCs w:val="26"/>
        </w:rPr>
        <w:t>3445</w:t>
      </w:r>
      <w:r w:rsidRPr="00D04EF0">
        <w:rPr>
          <w:sz w:val="26"/>
          <w:szCs w:val="26"/>
        </w:rPr>
        <w:t xml:space="preserve"> человек, по инерционному </w:t>
      </w:r>
      <w:r w:rsidR="004065B2">
        <w:rPr>
          <w:sz w:val="26"/>
          <w:szCs w:val="26"/>
        </w:rPr>
        <w:t xml:space="preserve">3310 </w:t>
      </w:r>
      <w:r w:rsidRPr="00D04EF0">
        <w:rPr>
          <w:sz w:val="26"/>
          <w:szCs w:val="26"/>
        </w:rPr>
        <w:t>человек.</w:t>
      </w:r>
      <w:proofErr w:type="gramEnd"/>
    </w:p>
    <w:p w:rsidR="00255F4C" w:rsidRPr="007B47ED" w:rsidRDefault="00255F4C" w:rsidP="0056720F">
      <w:pPr>
        <w:pStyle w:val="ConsPlusNormal"/>
        <w:spacing w:before="120" w:after="120"/>
        <w:ind w:firstLine="851"/>
        <w:jc w:val="both"/>
        <w:rPr>
          <w:rFonts w:eastAsia="Calibri"/>
          <w:sz w:val="26"/>
          <w:szCs w:val="26"/>
          <w:lang w:eastAsia="ar-SA"/>
        </w:rPr>
      </w:pPr>
      <w:r w:rsidRPr="00D04EF0">
        <w:rPr>
          <w:sz w:val="26"/>
          <w:szCs w:val="26"/>
        </w:rPr>
        <w:t>Таблица 2.1.1. – Прогнозная оценка динамики чи</w:t>
      </w:r>
      <w:r w:rsidR="00C43A92">
        <w:rPr>
          <w:sz w:val="26"/>
          <w:szCs w:val="26"/>
        </w:rPr>
        <w:t>сленности населения с. </w:t>
      </w:r>
      <w:r w:rsidR="004065B2">
        <w:rPr>
          <w:sz w:val="26"/>
          <w:szCs w:val="26"/>
        </w:rPr>
        <w:t>Ир</w:t>
      </w:r>
      <w:r w:rsidRPr="00D04EF0">
        <w:rPr>
          <w:sz w:val="26"/>
          <w:szCs w:val="26"/>
        </w:rPr>
        <w:t xml:space="preserve"> на период до 2030 г., человек.</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863"/>
        <w:gridCol w:w="1330"/>
        <w:gridCol w:w="1330"/>
        <w:gridCol w:w="1331"/>
        <w:gridCol w:w="1331"/>
        <w:gridCol w:w="1332"/>
        <w:gridCol w:w="1337"/>
      </w:tblGrid>
      <w:tr w:rsidR="00C43A92" w:rsidRPr="007B47ED" w:rsidTr="00431243">
        <w:trPr>
          <w:jc w:val="center"/>
        </w:trPr>
        <w:tc>
          <w:tcPr>
            <w:tcW w:w="1863" w:type="dxa"/>
            <w:tcBorders>
              <w:top w:val="single" w:sz="12" w:space="0" w:color="auto"/>
              <w:bottom w:val="single" w:sz="12" w:space="0" w:color="auto"/>
            </w:tcBorders>
            <w:shd w:val="clear" w:color="auto" w:fill="A6A6A6"/>
          </w:tcPr>
          <w:p w:rsidR="00C43A92" w:rsidRPr="007B47ED" w:rsidRDefault="00C43A92" w:rsidP="00E009C9">
            <w:pPr>
              <w:spacing w:before="60" w:after="60"/>
              <w:jc w:val="center"/>
              <w:rPr>
                <w:rFonts w:ascii="Arial" w:hAnsi="Arial" w:cs="Arial"/>
                <w:b/>
                <w:sz w:val="20"/>
                <w:szCs w:val="20"/>
                <w:lang w:eastAsia="en-US"/>
              </w:rPr>
            </w:pPr>
            <w:r w:rsidRPr="007B47ED">
              <w:rPr>
                <w:rFonts w:ascii="Arial" w:hAnsi="Arial" w:cs="Arial"/>
                <w:b/>
                <w:sz w:val="20"/>
                <w:szCs w:val="20"/>
                <w:lang w:eastAsia="en-US"/>
              </w:rPr>
              <w:t>Сценарии развития</w:t>
            </w:r>
          </w:p>
        </w:tc>
        <w:tc>
          <w:tcPr>
            <w:tcW w:w="1330" w:type="dxa"/>
            <w:tcBorders>
              <w:top w:val="single" w:sz="12" w:space="0" w:color="auto"/>
              <w:bottom w:val="single" w:sz="12" w:space="0" w:color="auto"/>
            </w:tcBorders>
            <w:shd w:val="clear" w:color="auto" w:fill="A6A6A6"/>
          </w:tcPr>
          <w:p w:rsidR="00C43A92" w:rsidRPr="006155F6" w:rsidRDefault="00C43A92" w:rsidP="004065B2">
            <w:pPr>
              <w:spacing w:before="60" w:after="60"/>
              <w:jc w:val="center"/>
              <w:rPr>
                <w:rFonts w:ascii="Arial" w:eastAsia="Calibri" w:hAnsi="Arial" w:cs="Arial"/>
                <w:b/>
                <w:sz w:val="20"/>
                <w:szCs w:val="20"/>
                <w:lang w:eastAsia="en-US"/>
              </w:rPr>
            </w:pPr>
            <w:r w:rsidRPr="006155F6">
              <w:rPr>
                <w:rFonts w:ascii="Arial" w:eastAsia="Calibri" w:hAnsi="Arial" w:cs="Arial"/>
                <w:b/>
                <w:sz w:val="20"/>
                <w:szCs w:val="20"/>
                <w:lang w:eastAsia="en-US"/>
              </w:rPr>
              <w:t>201</w:t>
            </w:r>
            <w:r w:rsidR="004065B2">
              <w:rPr>
                <w:rFonts w:ascii="Arial" w:eastAsia="Calibri" w:hAnsi="Arial" w:cs="Arial"/>
                <w:b/>
                <w:sz w:val="20"/>
                <w:szCs w:val="20"/>
                <w:lang w:eastAsia="en-US"/>
              </w:rPr>
              <w:t>0</w:t>
            </w:r>
          </w:p>
        </w:tc>
        <w:tc>
          <w:tcPr>
            <w:tcW w:w="1330" w:type="dxa"/>
            <w:tcBorders>
              <w:top w:val="single" w:sz="12" w:space="0" w:color="auto"/>
              <w:bottom w:val="single" w:sz="12" w:space="0" w:color="auto"/>
            </w:tcBorders>
            <w:shd w:val="clear" w:color="auto" w:fill="A6A6A6"/>
          </w:tcPr>
          <w:p w:rsidR="00C43A92" w:rsidRPr="006155F6" w:rsidRDefault="00C43A92" w:rsidP="00E009C9">
            <w:pPr>
              <w:spacing w:before="60" w:after="60"/>
              <w:jc w:val="center"/>
              <w:rPr>
                <w:rFonts w:ascii="Arial" w:eastAsia="Calibri" w:hAnsi="Arial" w:cs="Arial"/>
                <w:b/>
                <w:sz w:val="20"/>
                <w:szCs w:val="20"/>
                <w:lang w:eastAsia="en-US"/>
              </w:rPr>
            </w:pPr>
            <w:r w:rsidRPr="006155F6">
              <w:rPr>
                <w:rFonts w:ascii="Arial" w:eastAsia="Calibri" w:hAnsi="Arial" w:cs="Arial"/>
                <w:b/>
                <w:sz w:val="20"/>
                <w:szCs w:val="20"/>
                <w:lang w:eastAsia="en-US"/>
              </w:rPr>
              <w:t>2015</w:t>
            </w:r>
          </w:p>
        </w:tc>
        <w:tc>
          <w:tcPr>
            <w:tcW w:w="1331" w:type="dxa"/>
            <w:tcBorders>
              <w:top w:val="single" w:sz="12" w:space="0" w:color="auto"/>
              <w:bottom w:val="single" w:sz="12" w:space="0" w:color="auto"/>
            </w:tcBorders>
            <w:shd w:val="clear" w:color="auto" w:fill="A6A6A6"/>
          </w:tcPr>
          <w:p w:rsidR="00C43A92" w:rsidRPr="006155F6" w:rsidRDefault="00C43A92" w:rsidP="00E009C9">
            <w:pPr>
              <w:spacing w:before="60" w:after="60"/>
              <w:jc w:val="center"/>
              <w:rPr>
                <w:rFonts w:ascii="Arial" w:eastAsia="Calibri" w:hAnsi="Arial" w:cs="Arial"/>
                <w:b/>
                <w:sz w:val="20"/>
                <w:szCs w:val="20"/>
                <w:lang w:eastAsia="en-US"/>
              </w:rPr>
            </w:pPr>
            <w:r w:rsidRPr="006155F6">
              <w:rPr>
                <w:rFonts w:ascii="Arial" w:eastAsia="Calibri" w:hAnsi="Arial" w:cs="Arial"/>
                <w:b/>
                <w:sz w:val="20"/>
                <w:szCs w:val="20"/>
                <w:lang w:eastAsia="en-US"/>
              </w:rPr>
              <w:t>2020</w:t>
            </w:r>
          </w:p>
        </w:tc>
        <w:tc>
          <w:tcPr>
            <w:tcW w:w="1331" w:type="dxa"/>
            <w:tcBorders>
              <w:top w:val="single" w:sz="12" w:space="0" w:color="auto"/>
              <w:bottom w:val="single" w:sz="12" w:space="0" w:color="auto"/>
            </w:tcBorders>
            <w:shd w:val="clear" w:color="auto" w:fill="A6A6A6"/>
          </w:tcPr>
          <w:p w:rsidR="00C43A92" w:rsidRPr="006155F6" w:rsidRDefault="00C43A92" w:rsidP="00E009C9">
            <w:pPr>
              <w:spacing w:before="60" w:after="60"/>
              <w:jc w:val="center"/>
              <w:rPr>
                <w:rFonts w:ascii="Arial" w:eastAsia="Calibri" w:hAnsi="Arial" w:cs="Arial"/>
                <w:b/>
                <w:sz w:val="20"/>
                <w:szCs w:val="20"/>
                <w:lang w:eastAsia="en-US"/>
              </w:rPr>
            </w:pPr>
            <w:r w:rsidRPr="006155F6">
              <w:rPr>
                <w:rFonts w:ascii="Arial" w:eastAsia="Calibri" w:hAnsi="Arial" w:cs="Arial"/>
                <w:b/>
                <w:sz w:val="20"/>
                <w:szCs w:val="20"/>
                <w:lang w:eastAsia="en-US"/>
              </w:rPr>
              <w:t>2025</w:t>
            </w:r>
          </w:p>
        </w:tc>
        <w:tc>
          <w:tcPr>
            <w:tcW w:w="1332" w:type="dxa"/>
            <w:tcBorders>
              <w:top w:val="single" w:sz="12" w:space="0" w:color="auto"/>
              <w:bottom w:val="single" w:sz="12" w:space="0" w:color="auto"/>
            </w:tcBorders>
            <w:shd w:val="clear" w:color="auto" w:fill="A6A6A6"/>
          </w:tcPr>
          <w:p w:rsidR="00C43A92" w:rsidRPr="006155F6" w:rsidRDefault="00C43A92" w:rsidP="00E009C9">
            <w:pPr>
              <w:spacing w:before="60" w:after="60"/>
              <w:jc w:val="center"/>
              <w:rPr>
                <w:rFonts w:ascii="Arial" w:eastAsia="Calibri" w:hAnsi="Arial" w:cs="Arial"/>
                <w:b/>
                <w:sz w:val="20"/>
                <w:szCs w:val="20"/>
                <w:lang w:eastAsia="en-US"/>
              </w:rPr>
            </w:pPr>
            <w:r w:rsidRPr="006155F6">
              <w:rPr>
                <w:rFonts w:ascii="Arial" w:eastAsia="Calibri" w:hAnsi="Arial" w:cs="Arial"/>
                <w:b/>
                <w:sz w:val="20"/>
                <w:szCs w:val="20"/>
                <w:lang w:eastAsia="en-US"/>
              </w:rPr>
              <w:t>2030</w:t>
            </w:r>
          </w:p>
        </w:tc>
        <w:tc>
          <w:tcPr>
            <w:tcW w:w="1337" w:type="dxa"/>
            <w:tcBorders>
              <w:top w:val="single" w:sz="12" w:space="0" w:color="auto"/>
              <w:bottom w:val="single" w:sz="12" w:space="0" w:color="auto"/>
            </w:tcBorders>
            <w:shd w:val="clear" w:color="auto" w:fill="A6A6A6"/>
          </w:tcPr>
          <w:p w:rsidR="00C43A92" w:rsidRPr="006155F6" w:rsidRDefault="00C43A92" w:rsidP="004065B2">
            <w:pPr>
              <w:spacing w:before="60" w:after="60"/>
              <w:jc w:val="center"/>
              <w:rPr>
                <w:rFonts w:ascii="Arial" w:eastAsia="Calibri" w:hAnsi="Arial" w:cs="Arial"/>
                <w:b/>
                <w:sz w:val="20"/>
                <w:szCs w:val="20"/>
                <w:lang w:eastAsia="en-US"/>
              </w:rPr>
            </w:pPr>
            <w:r w:rsidRPr="006155F6">
              <w:rPr>
                <w:rFonts w:ascii="Arial" w:eastAsia="Calibri" w:hAnsi="Arial" w:cs="Arial"/>
                <w:b/>
                <w:sz w:val="20"/>
                <w:szCs w:val="20"/>
                <w:lang w:eastAsia="en-US"/>
              </w:rPr>
              <w:t>2030 г. в % к 201</w:t>
            </w:r>
            <w:r w:rsidR="004065B2">
              <w:rPr>
                <w:rFonts w:ascii="Arial" w:eastAsia="Calibri" w:hAnsi="Arial" w:cs="Arial"/>
                <w:b/>
                <w:sz w:val="20"/>
                <w:szCs w:val="20"/>
                <w:lang w:eastAsia="en-US"/>
              </w:rPr>
              <w:t>0</w:t>
            </w:r>
            <w:r w:rsidRPr="006155F6">
              <w:rPr>
                <w:rFonts w:ascii="Arial" w:eastAsia="Calibri" w:hAnsi="Arial" w:cs="Arial"/>
                <w:b/>
                <w:sz w:val="20"/>
                <w:szCs w:val="20"/>
                <w:lang w:eastAsia="en-US"/>
              </w:rPr>
              <w:t> г.</w:t>
            </w:r>
          </w:p>
        </w:tc>
      </w:tr>
      <w:tr w:rsidR="004065B2" w:rsidRPr="007B47ED" w:rsidTr="00955E61">
        <w:trPr>
          <w:jc w:val="center"/>
        </w:trPr>
        <w:tc>
          <w:tcPr>
            <w:tcW w:w="1863" w:type="dxa"/>
            <w:tcBorders>
              <w:top w:val="single" w:sz="12" w:space="0" w:color="auto"/>
            </w:tcBorders>
          </w:tcPr>
          <w:p w:rsidR="004065B2" w:rsidRPr="007B47ED" w:rsidRDefault="004065B2" w:rsidP="00E009C9">
            <w:pPr>
              <w:spacing w:before="60" w:after="60"/>
              <w:rPr>
                <w:rFonts w:ascii="Arial" w:hAnsi="Arial" w:cs="Arial"/>
                <w:sz w:val="20"/>
                <w:szCs w:val="20"/>
                <w:lang w:eastAsia="en-US"/>
              </w:rPr>
            </w:pPr>
            <w:r w:rsidRPr="007B47ED">
              <w:rPr>
                <w:rFonts w:ascii="Arial" w:hAnsi="Arial" w:cs="Arial"/>
                <w:sz w:val="20"/>
                <w:szCs w:val="20"/>
                <w:lang w:eastAsia="en-US"/>
              </w:rPr>
              <w:t>Инерционный</w:t>
            </w:r>
          </w:p>
        </w:tc>
        <w:tc>
          <w:tcPr>
            <w:tcW w:w="1330" w:type="dxa"/>
            <w:tcBorders>
              <w:top w:val="single" w:sz="12"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3428</w:t>
            </w:r>
          </w:p>
        </w:tc>
        <w:tc>
          <w:tcPr>
            <w:tcW w:w="1330" w:type="dxa"/>
            <w:tcBorders>
              <w:top w:val="single" w:sz="12" w:space="0" w:color="auto"/>
              <w:bottom w:val="single" w:sz="8"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3436</w:t>
            </w:r>
          </w:p>
        </w:tc>
        <w:tc>
          <w:tcPr>
            <w:tcW w:w="1331" w:type="dxa"/>
            <w:tcBorders>
              <w:top w:val="single" w:sz="12"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3413</w:t>
            </w:r>
          </w:p>
        </w:tc>
        <w:tc>
          <w:tcPr>
            <w:tcW w:w="1331" w:type="dxa"/>
            <w:tcBorders>
              <w:top w:val="single" w:sz="12"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3383</w:t>
            </w:r>
          </w:p>
        </w:tc>
        <w:tc>
          <w:tcPr>
            <w:tcW w:w="1332" w:type="dxa"/>
            <w:tcBorders>
              <w:top w:val="single" w:sz="12"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3310</w:t>
            </w:r>
          </w:p>
        </w:tc>
        <w:tc>
          <w:tcPr>
            <w:tcW w:w="1337" w:type="dxa"/>
            <w:tcBorders>
              <w:top w:val="single" w:sz="12"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96,6</w:t>
            </w:r>
          </w:p>
        </w:tc>
      </w:tr>
      <w:tr w:rsidR="004065B2" w:rsidRPr="007B47ED" w:rsidTr="00955E61">
        <w:trPr>
          <w:jc w:val="center"/>
        </w:trPr>
        <w:tc>
          <w:tcPr>
            <w:tcW w:w="1863" w:type="dxa"/>
          </w:tcPr>
          <w:p w:rsidR="004065B2" w:rsidRPr="007B47ED" w:rsidRDefault="004065B2" w:rsidP="00E009C9">
            <w:pPr>
              <w:spacing w:before="60" w:after="60"/>
              <w:rPr>
                <w:rFonts w:ascii="Arial" w:hAnsi="Arial" w:cs="Arial"/>
                <w:sz w:val="20"/>
                <w:szCs w:val="20"/>
                <w:lang w:eastAsia="en-US"/>
              </w:rPr>
            </w:pPr>
            <w:r w:rsidRPr="007B47ED">
              <w:rPr>
                <w:rFonts w:ascii="Arial" w:hAnsi="Arial" w:cs="Arial"/>
                <w:sz w:val="20"/>
                <w:szCs w:val="20"/>
                <w:lang w:eastAsia="en-US"/>
              </w:rPr>
              <w:t>Оптимистический</w:t>
            </w:r>
          </w:p>
        </w:tc>
        <w:tc>
          <w:tcPr>
            <w:tcW w:w="1330" w:type="dxa"/>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3428</w:t>
            </w:r>
          </w:p>
        </w:tc>
        <w:tc>
          <w:tcPr>
            <w:tcW w:w="1330" w:type="dxa"/>
            <w:tcBorders>
              <w:top w:val="single" w:sz="8" w:space="0" w:color="auto"/>
            </w:tcBorders>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3460</w:t>
            </w:r>
          </w:p>
        </w:tc>
        <w:tc>
          <w:tcPr>
            <w:tcW w:w="1331" w:type="dxa"/>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3465</w:t>
            </w:r>
          </w:p>
        </w:tc>
        <w:tc>
          <w:tcPr>
            <w:tcW w:w="1331" w:type="dxa"/>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3467</w:t>
            </w:r>
          </w:p>
        </w:tc>
        <w:tc>
          <w:tcPr>
            <w:tcW w:w="1332" w:type="dxa"/>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3445</w:t>
            </w:r>
          </w:p>
        </w:tc>
        <w:tc>
          <w:tcPr>
            <w:tcW w:w="1337" w:type="dxa"/>
          </w:tcPr>
          <w:p w:rsidR="004065B2" w:rsidRPr="00A24A4D" w:rsidRDefault="004065B2" w:rsidP="00955E61">
            <w:pPr>
              <w:spacing w:before="120"/>
              <w:jc w:val="center"/>
              <w:rPr>
                <w:rFonts w:ascii="Arial" w:eastAsia="Calibri" w:hAnsi="Arial" w:cs="Arial"/>
                <w:sz w:val="20"/>
                <w:szCs w:val="20"/>
                <w:lang w:eastAsia="en-US"/>
              </w:rPr>
            </w:pPr>
            <w:r w:rsidRPr="00A24A4D">
              <w:rPr>
                <w:rFonts w:ascii="Arial" w:eastAsia="Calibri" w:hAnsi="Arial" w:cs="Arial"/>
                <w:sz w:val="20"/>
                <w:szCs w:val="20"/>
                <w:lang w:eastAsia="en-US"/>
              </w:rPr>
              <w:t>100,5</w:t>
            </w:r>
          </w:p>
        </w:tc>
      </w:tr>
    </w:tbl>
    <w:p w:rsidR="00255F4C" w:rsidRPr="00D04EF0" w:rsidRDefault="00255F4C" w:rsidP="0056720F">
      <w:pPr>
        <w:pStyle w:val="ConsPlusNormal"/>
        <w:spacing w:before="120" w:after="120"/>
        <w:ind w:firstLine="851"/>
        <w:jc w:val="both"/>
        <w:rPr>
          <w:sz w:val="26"/>
          <w:szCs w:val="26"/>
        </w:rPr>
      </w:pPr>
      <w:r w:rsidRPr="00D04EF0">
        <w:rPr>
          <w:sz w:val="26"/>
          <w:szCs w:val="26"/>
          <w:lang w:eastAsia="en-US"/>
        </w:rPr>
        <w:t>В соответствии с прогнозом ухудшится ситуация и с демографической нагрузкой на трудоспособную часть населения села.</w:t>
      </w:r>
    </w:p>
    <w:p w:rsidR="00255F4C" w:rsidRDefault="002A5004" w:rsidP="0056720F">
      <w:pPr>
        <w:pStyle w:val="ConsPlusNormal"/>
        <w:spacing w:before="120" w:after="120"/>
        <w:ind w:firstLine="851"/>
        <w:jc w:val="both"/>
        <w:rPr>
          <w:sz w:val="26"/>
          <w:szCs w:val="26"/>
        </w:rPr>
      </w:pPr>
      <w:r>
        <w:rPr>
          <w:sz w:val="26"/>
          <w:szCs w:val="26"/>
        </w:rPr>
        <w:t xml:space="preserve">Таблица </w:t>
      </w:r>
      <w:r w:rsidR="00255F4C" w:rsidRPr="00D04EF0">
        <w:rPr>
          <w:sz w:val="26"/>
          <w:szCs w:val="26"/>
        </w:rPr>
        <w:t xml:space="preserve">2.1.2. – Прогнозная оценка динамики коэффициентов демографической нагрузки с. </w:t>
      </w:r>
      <w:r>
        <w:rPr>
          <w:sz w:val="26"/>
          <w:szCs w:val="26"/>
        </w:rPr>
        <w:t>Ир</w:t>
      </w:r>
      <w:r w:rsidR="00431243" w:rsidRPr="00D04EF0">
        <w:rPr>
          <w:sz w:val="26"/>
          <w:szCs w:val="26"/>
        </w:rPr>
        <w:t xml:space="preserve"> </w:t>
      </w:r>
      <w:r w:rsidR="00255F4C" w:rsidRPr="00D04EF0">
        <w:rPr>
          <w:sz w:val="26"/>
          <w:szCs w:val="26"/>
        </w:rPr>
        <w:t>на расчетную перспективу (на 1000 человек трудоспособного возраста приходится лиц в нетрудоспособном возрасте), человек</w:t>
      </w:r>
      <w:r w:rsidR="0056720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3"/>
        <w:gridCol w:w="814"/>
        <w:gridCol w:w="814"/>
        <w:gridCol w:w="814"/>
        <w:gridCol w:w="814"/>
        <w:gridCol w:w="814"/>
        <w:gridCol w:w="2611"/>
      </w:tblGrid>
      <w:tr w:rsidR="0056720F" w:rsidRPr="006155F6" w:rsidTr="00431243">
        <w:tc>
          <w:tcPr>
            <w:tcW w:w="1610"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E009C9">
            <w:pPr>
              <w:jc w:val="center"/>
              <w:rPr>
                <w:rFonts w:ascii="Arial" w:eastAsia="Calibri" w:hAnsi="Arial" w:cs="Arial"/>
                <w:b/>
                <w:sz w:val="20"/>
                <w:szCs w:val="20"/>
                <w:lang w:eastAsia="en-US"/>
              </w:rPr>
            </w:pPr>
          </w:p>
        </w:tc>
        <w:tc>
          <w:tcPr>
            <w:tcW w:w="413"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2A5004">
            <w:pPr>
              <w:jc w:val="center"/>
              <w:rPr>
                <w:rFonts w:ascii="Arial" w:eastAsia="Calibri" w:hAnsi="Arial" w:cs="Arial"/>
                <w:b/>
                <w:sz w:val="20"/>
                <w:szCs w:val="20"/>
                <w:lang w:eastAsia="en-US"/>
              </w:rPr>
            </w:pPr>
            <w:r w:rsidRPr="006155F6">
              <w:rPr>
                <w:rFonts w:ascii="Arial" w:eastAsia="Calibri" w:hAnsi="Arial" w:cs="Arial"/>
                <w:b/>
                <w:sz w:val="20"/>
                <w:szCs w:val="20"/>
                <w:lang w:eastAsia="en-US"/>
              </w:rPr>
              <w:t>201</w:t>
            </w:r>
            <w:r w:rsidR="002A5004">
              <w:rPr>
                <w:rFonts w:ascii="Arial" w:eastAsia="Calibri" w:hAnsi="Arial" w:cs="Arial"/>
                <w:b/>
                <w:sz w:val="20"/>
                <w:szCs w:val="20"/>
                <w:lang w:eastAsia="en-US"/>
              </w:rPr>
              <w:t>0</w:t>
            </w:r>
          </w:p>
        </w:tc>
        <w:tc>
          <w:tcPr>
            <w:tcW w:w="413"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E009C9">
            <w:pPr>
              <w:jc w:val="center"/>
              <w:rPr>
                <w:rFonts w:ascii="Arial" w:eastAsia="Calibri" w:hAnsi="Arial" w:cs="Arial"/>
                <w:b/>
                <w:sz w:val="20"/>
                <w:szCs w:val="20"/>
                <w:lang w:eastAsia="en-US"/>
              </w:rPr>
            </w:pPr>
            <w:r w:rsidRPr="006155F6">
              <w:rPr>
                <w:rFonts w:ascii="Arial" w:eastAsia="Calibri" w:hAnsi="Arial" w:cs="Arial"/>
                <w:b/>
                <w:sz w:val="20"/>
                <w:szCs w:val="20"/>
                <w:lang w:eastAsia="en-US"/>
              </w:rPr>
              <w:t>2015</w:t>
            </w:r>
          </w:p>
        </w:tc>
        <w:tc>
          <w:tcPr>
            <w:tcW w:w="413"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E009C9">
            <w:pPr>
              <w:jc w:val="center"/>
              <w:rPr>
                <w:rFonts w:ascii="Arial" w:eastAsia="Calibri" w:hAnsi="Arial" w:cs="Arial"/>
                <w:b/>
                <w:sz w:val="20"/>
                <w:szCs w:val="20"/>
                <w:lang w:eastAsia="en-US"/>
              </w:rPr>
            </w:pPr>
            <w:r w:rsidRPr="006155F6">
              <w:rPr>
                <w:rFonts w:ascii="Arial" w:eastAsia="Calibri" w:hAnsi="Arial" w:cs="Arial"/>
                <w:b/>
                <w:sz w:val="20"/>
                <w:szCs w:val="20"/>
                <w:lang w:eastAsia="en-US"/>
              </w:rPr>
              <w:t>2020</w:t>
            </w:r>
          </w:p>
        </w:tc>
        <w:tc>
          <w:tcPr>
            <w:tcW w:w="413"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E009C9">
            <w:pPr>
              <w:jc w:val="center"/>
              <w:rPr>
                <w:rFonts w:ascii="Arial" w:eastAsia="Calibri" w:hAnsi="Arial" w:cs="Arial"/>
                <w:b/>
                <w:sz w:val="20"/>
                <w:szCs w:val="20"/>
                <w:lang w:eastAsia="en-US"/>
              </w:rPr>
            </w:pPr>
            <w:r w:rsidRPr="006155F6">
              <w:rPr>
                <w:rFonts w:ascii="Arial" w:eastAsia="Calibri" w:hAnsi="Arial" w:cs="Arial"/>
                <w:b/>
                <w:sz w:val="20"/>
                <w:szCs w:val="20"/>
                <w:lang w:eastAsia="en-US"/>
              </w:rPr>
              <w:t>2025</w:t>
            </w:r>
          </w:p>
        </w:tc>
        <w:tc>
          <w:tcPr>
            <w:tcW w:w="413"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E009C9">
            <w:pPr>
              <w:jc w:val="center"/>
              <w:rPr>
                <w:rFonts w:ascii="Arial" w:eastAsia="Calibri" w:hAnsi="Arial" w:cs="Arial"/>
                <w:b/>
                <w:sz w:val="20"/>
                <w:szCs w:val="20"/>
                <w:lang w:eastAsia="en-US"/>
              </w:rPr>
            </w:pPr>
            <w:r w:rsidRPr="006155F6">
              <w:rPr>
                <w:rFonts w:ascii="Arial" w:eastAsia="Calibri" w:hAnsi="Arial" w:cs="Arial"/>
                <w:b/>
                <w:sz w:val="20"/>
                <w:szCs w:val="20"/>
                <w:lang w:eastAsia="en-US"/>
              </w:rPr>
              <w:t>2030</w:t>
            </w:r>
          </w:p>
        </w:tc>
        <w:tc>
          <w:tcPr>
            <w:tcW w:w="1325" w:type="pct"/>
            <w:tcBorders>
              <w:top w:val="single" w:sz="12" w:space="0" w:color="auto"/>
              <w:left w:val="single" w:sz="12" w:space="0" w:color="auto"/>
              <w:bottom w:val="single" w:sz="12" w:space="0" w:color="auto"/>
              <w:right w:val="single" w:sz="12" w:space="0" w:color="auto"/>
            </w:tcBorders>
            <w:shd w:val="clear" w:color="auto" w:fill="BFBFBF"/>
          </w:tcPr>
          <w:p w:rsidR="0056720F" w:rsidRPr="006155F6" w:rsidRDefault="0056720F" w:rsidP="002A5004">
            <w:pPr>
              <w:jc w:val="center"/>
              <w:rPr>
                <w:rFonts w:ascii="Arial" w:eastAsia="Calibri" w:hAnsi="Arial" w:cs="Arial"/>
                <w:b/>
                <w:sz w:val="20"/>
                <w:szCs w:val="20"/>
                <w:lang w:eastAsia="en-US"/>
              </w:rPr>
            </w:pPr>
            <w:r w:rsidRPr="006155F6">
              <w:rPr>
                <w:rFonts w:ascii="Arial" w:eastAsia="Calibri" w:hAnsi="Arial" w:cs="Arial"/>
                <w:b/>
                <w:sz w:val="20"/>
                <w:szCs w:val="20"/>
                <w:lang w:eastAsia="en-US"/>
              </w:rPr>
              <w:t>2030 г. в % к 201</w:t>
            </w:r>
            <w:r w:rsidR="002A5004">
              <w:rPr>
                <w:rFonts w:ascii="Arial" w:eastAsia="Calibri" w:hAnsi="Arial" w:cs="Arial"/>
                <w:b/>
                <w:sz w:val="20"/>
                <w:szCs w:val="20"/>
                <w:lang w:eastAsia="en-US"/>
              </w:rPr>
              <w:t>0</w:t>
            </w:r>
            <w:r w:rsidRPr="006155F6">
              <w:rPr>
                <w:rFonts w:ascii="Arial" w:eastAsia="Calibri" w:hAnsi="Arial" w:cs="Arial"/>
                <w:b/>
                <w:sz w:val="20"/>
                <w:szCs w:val="20"/>
                <w:lang w:eastAsia="en-US"/>
              </w:rPr>
              <w:t> г.</w:t>
            </w:r>
          </w:p>
        </w:tc>
      </w:tr>
      <w:tr w:rsidR="0056720F" w:rsidRPr="006155F6" w:rsidTr="00E009C9">
        <w:tc>
          <w:tcPr>
            <w:tcW w:w="5000" w:type="pct"/>
            <w:gridSpan w:val="7"/>
            <w:tcBorders>
              <w:top w:val="single" w:sz="12" w:space="0" w:color="auto"/>
            </w:tcBorders>
            <w:shd w:val="clear" w:color="auto" w:fill="auto"/>
          </w:tcPr>
          <w:p w:rsidR="0056720F" w:rsidRPr="006155F6" w:rsidRDefault="0056720F" w:rsidP="00431243">
            <w:pPr>
              <w:jc w:val="center"/>
              <w:rPr>
                <w:rFonts w:ascii="Arial" w:eastAsia="Calibri" w:hAnsi="Arial" w:cs="Arial"/>
                <w:sz w:val="20"/>
                <w:szCs w:val="20"/>
                <w:lang w:eastAsia="en-US"/>
              </w:rPr>
            </w:pPr>
            <w:r w:rsidRPr="006155F6">
              <w:rPr>
                <w:rFonts w:ascii="Arial" w:eastAsia="Calibri" w:hAnsi="Arial" w:cs="Arial"/>
                <w:sz w:val="20"/>
                <w:szCs w:val="20"/>
                <w:lang w:eastAsia="en-US"/>
              </w:rPr>
              <w:t>Инерционный сценарий</w:t>
            </w:r>
          </w:p>
        </w:tc>
      </w:tr>
      <w:tr w:rsidR="002A5004" w:rsidRPr="006155F6" w:rsidTr="00431243">
        <w:trPr>
          <w:trHeight w:val="278"/>
        </w:trPr>
        <w:tc>
          <w:tcPr>
            <w:tcW w:w="1610" w:type="pct"/>
            <w:shd w:val="clear" w:color="auto" w:fill="auto"/>
          </w:tcPr>
          <w:p w:rsidR="002A5004" w:rsidRPr="006155F6" w:rsidRDefault="002A5004" w:rsidP="00431243">
            <w:pPr>
              <w:rPr>
                <w:rFonts w:ascii="Arial" w:eastAsia="Calibri" w:hAnsi="Arial" w:cs="Arial"/>
                <w:sz w:val="20"/>
                <w:szCs w:val="20"/>
                <w:lang w:eastAsia="en-US"/>
              </w:rPr>
            </w:pPr>
            <w:r w:rsidRPr="006155F6">
              <w:rPr>
                <w:rFonts w:ascii="Arial" w:eastAsia="Calibri" w:hAnsi="Arial" w:cs="Arial"/>
                <w:sz w:val="20"/>
                <w:szCs w:val="20"/>
                <w:lang w:eastAsia="en-US"/>
              </w:rPr>
              <w:t>Всего, в т. ч.</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801</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753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770</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820</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883</w:t>
            </w:r>
          </w:p>
        </w:tc>
        <w:tc>
          <w:tcPr>
            <w:tcW w:w="1325"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110,2</w:t>
            </w:r>
          </w:p>
        </w:tc>
      </w:tr>
      <w:tr w:rsidR="002A5004" w:rsidRPr="006155F6" w:rsidTr="00431243">
        <w:trPr>
          <w:trHeight w:val="212"/>
        </w:trPr>
        <w:tc>
          <w:tcPr>
            <w:tcW w:w="1610" w:type="pct"/>
            <w:shd w:val="clear" w:color="auto" w:fill="auto"/>
          </w:tcPr>
          <w:p w:rsidR="002A5004" w:rsidRPr="006155F6" w:rsidRDefault="002A5004" w:rsidP="00431243">
            <w:pPr>
              <w:rPr>
                <w:rFonts w:ascii="Arial" w:eastAsia="Calibri" w:hAnsi="Arial" w:cs="Arial"/>
                <w:sz w:val="20"/>
                <w:szCs w:val="20"/>
                <w:lang w:eastAsia="en-US"/>
              </w:rPr>
            </w:pPr>
            <w:r w:rsidRPr="006155F6">
              <w:rPr>
                <w:rFonts w:ascii="Arial" w:eastAsia="Calibri" w:hAnsi="Arial" w:cs="Arial"/>
                <w:sz w:val="20"/>
                <w:szCs w:val="20"/>
                <w:lang w:eastAsia="en-US"/>
              </w:rPr>
              <w:t>моложе трудоспособного</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378</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323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308</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307</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316</w:t>
            </w:r>
          </w:p>
        </w:tc>
        <w:tc>
          <w:tcPr>
            <w:tcW w:w="1325"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83,6</w:t>
            </w:r>
          </w:p>
        </w:tc>
      </w:tr>
      <w:tr w:rsidR="002A5004" w:rsidRPr="006155F6" w:rsidTr="00431243">
        <w:trPr>
          <w:trHeight w:val="131"/>
        </w:trPr>
        <w:tc>
          <w:tcPr>
            <w:tcW w:w="1610" w:type="pct"/>
            <w:shd w:val="clear" w:color="auto" w:fill="auto"/>
          </w:tcPr>
          <w:p w:rsidR="002A5004" w:rsidRPr="006155F6" w:rsidRDefault="002A5004" w:rsidP="00431243">
            <w:pPr>
              <w:rPr>
                <w:rFonts w:ascii="Arial" w:eastAsia="Calibri" w:hAnsi="Arial" w:cs="Arial"/>
                <w:sz w:val="20"/>
                <w:szCs w:val="20"/>
                <w:lang w:eastAsia="en-US"/>
              </w:rPr>
            </w:pPr>
            <w:r w:rsidRPr="006155F6">
              <w:rPr>
                <w:rFonts w:ascii="Arial" w:eastAsia="Calibri" w:hAnsi="Arial" w:cs="Arial"/>
                <w:sz w:val="20"/>
                <w:szCs w:val="20"/>
                <w:lang w:eastAsia="en-US"/>
              </w:rPr>
              <w:t>старше трудоспособного</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423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430</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462</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513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567</w:t>
            </w:r>
          </w:p>
        </w:tc>
        <w:tc>
          <w:tcPr>
            <w:tcW w:w="1325"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134,0</w:t>
            </w:r>
          </w:p>
        </w:tc>
      </w:tr>
      <w:tr w:rsidR="002A5004" w:rsidRPr="006155F6" w:rsidTr="00E009C9">
        <w:tc>
          <w:tcPr>
            <w:tcW w:w="5000" w:type="pct"/>
            <w:gridSpan w:val="7"/>
            <w:shd w:val="clear" w:color="auto" w:fill="auto"/>
          </w:tcPr>
          <w:p w:rsidR="002A5004" w:rsidRPr="006155F6" w:rsidRDefault="002A5004" w:rsidP="00431243">
            <w:pPr>
              <w:jc w:val="center"/>
              <w:rPr>
                <w:rFonts w:ascii="Arial" w:eastAsia="Calibri" w:hAnsi="Arial" w:cs="Arial"/>
                <w:sz w:val="20"/>
                <w:szCs w:val="20"/>
                <w:lang w:eastAsia="en-US"/>
              </w:rPr>
            </w:pPr>
            <w:r w:rsidRPr="006155F6">
              <w:rPr>
                <w:rFonts w:ascii="Arial" w:eastAsia="Calibri" w:hAnsi="Arial" w:cs="Arial"/>
                <w:sz w:val="20"/>
                <w:szCs w:val="20"/>
                <w:lang w:eastAsia="en-US"/>
              </w:rPr>
              <w:t>Оптимистический сценарий</w:t>
            </w:r>
          </w:p>
        </w:tc>
      </w:tr>
      <w:tr w:rsidR="002A5004" w:rsidRPr="006155F6" w:rsidTr="00431243">
        <w:tc>
          <w:tcPr>
            <w:tcW w:w="1610" w:type="pct"/>
            <w:shd w:val="clear" w:color="auto" w:fill="auto"/>
          </w:tcPr>
          <w:p w:rsidR="002A5004" w:rsidRPr="006155F6" w:rsidRDefault="002A5004" w:rsidP="00431243">
            <w:pPr>
              <w:rPr>
                <w:rFonts w:ascii="Arial" w:eastAsia="Calibri" w:hAnsi="Arial" w:cs="Arial"/>
                <w:sz w:val="20"/>
                <w:szCs w:val="20"/>
                <w:lang w:eastAsia="en-US"/>
              </w:rPr>
            </w:pPr>
            <w:r w:rsidRPr="006155F6">
              <w:rPr>
                <w:rFonts w:ascii="Arial" w:eastAsia="Calibri" w:hAnsi="Arial" w:cs="Arial"/>
                <w:sz w:val="20"/>
                <w:szCs w:val="20"/>
                <w:lang w:eastAsia="en-US"/>
              </w:rPr>
              <w:t>Всего, в т. ч.</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801</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760</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786</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843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899</w:t>
            </w:r>
          </w:p>
        </w:tc>
        <w:tc>
          <w:tcPr>
            <w:tcW w:w="1325"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112,2</w:t>
            </w:r>
          </w:p>
        </w:tc>
      </w:tr>
      <w:tr w:rsidR="002A5004" w:rsidRPr="006155F6" w:rsidTr="00431243">
        <w:tc>
          <w:tcPr>
            <w:tcW w:w="1610" w:type="pct"/>
            <w:shd w:val="clear" w:color="auto" w:fill="auto"/>
          </w:tcPr>
          <w:p w:rsidR="002A5004" w:rsidRPr="006155F6" w:rsidRDefault="002A5004" w:rsidP="00431243">
            <w:pPr>
              <w:rPr>
                <w:rFonts w:ascii="Arial" w:eastAsia="Calibri" w:hAnsi="Arial" w:cs="Arial"/>
                <w:sz w:val="20"/>
                <w:szCs w:val="20"/>
                <w:lang w:eastAsia="en-US"/>
              </w:rPr>
            </w:pPr>
            <w:r w:rsidRPr="006155F6">
              <w:rPr>
                <w:rFonts w:ascii="Arial" w:eastAsia="Calibri" w:hAnsi="Arial" w:cs="Arial"/>
                <w:sz w:val="20"/>
                <w:szCs w:val="20"/>
                <w:lang w:eastAsia="en-US"/>
              </w:rPr>
              <w:t>моложе трудоспособного</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378</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331</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326</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333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341</w:t>
            </w:r>
          </w:p>
        </w:tc>
        <w:tc>
          <w:tcPr>
            <w:tcW w:w="1325"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90,2</w:t>
            </w:r>
          </w:p>
        </w:tc>
      </w:tr>
      <w:tr w:rsidR="002A5004" w:rsidRPr="006155F6" w:rsidTr="00431243">
        <w:tc>
          <w:tcPr>
            <w:tcW w:w="1610" w:type="pct"/>
            <w:shd w:val="clear" w:color="auto" w:fill="auto"/>
          </w:tcPr>
          <w:p w:rsidR="002A5004" w:rsidRPr="006155F6" w:rsidRDefault="002A5004" w:rsidP="00431243">
            <w:pPr>
              <w:rPr>
                <w:rFonts w:ascii="Arial" w:eastAsia="Calibri" w:hAnsi="Arial" w:cs="Arial"/>
                <w:sz w:val="20"/>
                <w:szCs w:val="20"/>
                <w:lang w:eastAsia="en-US"/>
              </w:rPr>
            </w:pPr>
            <w:r w:rsidRPr="006155F6">
              <w:rPr>
                <w:rFonts w:ascii="Arial" w:eastAsia="Calibri" w:hAnsi="Arial" w:cs="Arial"/>
                <w:sz w:val="20"/>
                <w:szCs w:val="20"/>
                <w:lang w:eastAsia="en-US"/>
              </w:rPr>
              <w:t>старше трудоспособного</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423</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429</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460</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510</w:t>
            </w:r>
          </w:p>
        </w:tc>
        <w:tc>
          <w:tcPr>
            <w:tcW w:w="413"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558</w:t>
            </w:r>
          </w:p>
        </w:tc>
        <w:tc>
          <w:tcPr>
            <w:tcW w:w="1325" w:type="pct"/>
            <w:shd w:val="clear" w:color="auto" w:fill="auto"/>
          </w:tcPr>
          <w:p w:rsidR="002A5004" w:rsidRPr="00AA0D97" w:rsidRDefault="002A5004" w:rsidP="00955E61">
            <w:pPr>
              <w:jc w:val="center"/>
              <w:rPr>
                <w:rFonts w:ascii="Arial" w:eastAsia="Calibri" w:hAnsi="Arial" w:cs="Arial"/>
                <w:sz w:val="20"/>
                <w:szCs w:val="20"/>
                <w:lang w:eastAsia="en-US"/>
              </w:rPr>
            </w:pPr>
            <w:r w:rsidRPr="00AA0D97">
              <w:rPr>
                <w:rFonts w:ascii="Arial" w:eastAsia="Calibri" w:hAnsi="Arial" w:cs="Arial"/>
                <w:sz w:val="20"/>
                <w:szCs w:val="20"/>
                <w:lang w:eastAsia="en-US"/>
              </w:rPr>
              <w:t>131,9</w:t>
            </w:r>
          </w:p>
        </w:tc>
      </w:tr>
    </w:tbl>
    <w:p w:rsidR="00255F4C" w:rsidRDefault="00255F4C" w:rsidP="00076BED">
      <w:pPr>
        <w:pStyle w:val="ConsPlusNormal"/>
        <w:spacing w:before="120" w:after="120"/>
        <w:ind w:firstLine="851"/>
        <w:jc w:val="both"/>
        <w:rPr>
          <w:sz w:val="26"/>
          <w:szCs w:val="26"/>
        </w:rPr>
      </w:pPr>
      <w:r w:rsidRPr="00E3601F">
        <w:rPr>
          <w:sz w:val="26"/>
          <w:szCs w:val="26"/>
        </w:rPr>
        <w:t>Инерционный и оптимистический вари</w:t>
      </w:r>
      <w:r>
        <w:rPr>
          <w:sz w:val="26"/>
          <w:szCs w:val="26"/>
        </w:rPr>
        <w:t>анты динамики перспективной чис</w:t>
      </w:r>
      <w:r w:rsidRPr="00E3601F">
        <w:rPr>
          <w:sz w:val="26"/>
          <w:szCs w:val="26"/>
        </w:rPr>
        <w:t>ленности населения села следует рассматривать как полярные значения и весьма вероятно, что число жителей данного населенного пункта к 2030 г. может составить какую-то среднюю между ними величину.</w:t>
      </w:r>
    </w:p>
    <w:p w:rsidR="00255F4C" w:rsidRDefault="00255F4C" w:rsidP="00076BED">
      <w:pPr>
        <w:pStyle w:val="ConsPlusNormal"/>
        <w:spacing w:before="120" w:after="120"/>
        <w:ind w:firstLine="851"/>
        <w:jc w:val="both"/>
        <w:rPr>
          <w:sz w:val="26"/>
          <w:szCs w:val="26"/>
        </w:rPr>
      </w:pPr>
      <w:r w:rsidRPr="00D952A2">
        <w:rPr>
          <w:sz w:val="26"/>
          <w:szCs w:val="26"/>
        </w:rPr>
        <w:t>В генеральном плане функциональное зонирование предусматривает трансформацию существующе</w:t>
      </w:r>
      <w:r w:rsidRPr="00E3601F">
        <w:rPr>
          <w:sz w:val="26"/>
          <w:szCs w:val="26"/>
        </w:rPr>
        <w:t xml:space="preserve">го использования территорий в соответствии с декларированными приоритетами развития территорий, принятыми проектными решениями в части размещения транспортной и инженерной инфраструктуры, жилищного строительства и социальных объектов. </w:t>
      </w:r>
    </w:p>
    <w:p w:rsidR="00C063C7" w:rsidRPr="00C063C7" w:rsidRDefault="00C063C7" w:rsidP="00C063C7">
      <w:pPr>
        <w:suppressAutoHyphens/>
        <w:spacing w:before="120" w:after="120"/>
        <w:ind w:firstLine="851"/>
        <w:jc w:val="both"/>
        <w:rPr>
          <w:sz w:val="26"/>
          <w:szCs w:val="26"/>
          <w:lang w:eastAsia="ar-SA"/>
        </w:rPr>
      </w:pPr>
      <w:r w:rsidRPr="00C063C7">
        <w:rPr>
          <w:sz w:val="26"/>
          <w:szCs w:val="26"/>
          <w:lang w:eastAsia="ar-SA"/>
        </w:rPr>
        <w:t>В сел</w:t>
      </w:r>
      <w:r>
        <w:rPr>
          <w:sz w:val="26"/>
          <w:szCs w:val="26"/>
          <w:lang w:eastAsia="ar-SA"/>
        </w:rPr>
        <w:t>е</w:t>
      </w:r>
      <w:r w:rsidRPr="00C063C7">
        <w:rPr>
          <w:sz w:val="26"/>
          <w:szCs w:val="26"/>
          <w:lang w:eastAsia="ar-SA"/>
        </w:rPr>
        <w:t xml:space="preserve"> Ир </w:t>
      </w:r>
      <w:proofErr w:type="spellStart"/>
      <w:r w:rsidRPr="00C063C7">
        <w:rPr>
          <w:sz w:val="26"/>
          <w:szCs w:val="26"/>
          <w:lang w:eastAsia="ar-SA"/>
        </w:rPr>
        <w:t>жилобеспеченность</w:t>
      </w:r>
      <w:proofErr w:type="spellEnd"/>
      <w:r w:rsidRPr="00C063C7">
        <w:rPr>
          <w:sz w:val="26"/>
          <w:szCs w:val="26"/>
          <w:lang w:eastAsia="ar-SA"/>
        </w:rPr>
        <w:t xml:space="preserve"> составляет около 13,9 кв. м на 1 чел., что ниже среднего показателя по всей Республике. </w:t>
      </w:r>
    </w:p>
    <w:p w:rsidR="00C063C7" w:rsidRPr="00C063C7" w:rsidRDefault="00C063C7" w:rsidP="00C063C7">
      <w:pPr>
        <w:suppressAutoHyphens/>
        <w:spacing w:before="120" w:after="120"/>
        <w:ind w:firstLine="851"/>
        <w:jc w:val="both"/>
        <w:rPr>
          <w:sz w:val="26"/>
          <w:szCs w:val="26"/>
          <w:lang w:eastAsia="ar-SA"/>
        </w:rPr>
      </w:pPr>
      <w:r w:rsidRPr="00C063C7">
        <w:rPr>
          <w:sz w:val="26"/>
          <w:szCs w:val="26"/>
          <w:lang w:eastAsia="ar-SA"/>
        </w:rPr>
        <w:t xml:space="preserve">Ввиду этого для расчётов при определении потребности в жилищном строительстве были использованы целевые показатели </w:t>
      </w:r>
      <w:proofErr w:type="spellStart"/>
      <w:r w:rsidRPr="00C063C7">
        <w:rPr>
          <w:sz w:val="26"/>
          <w:szCs w:val="26"/>
          <w:lang w:eastAsia="ar-SA"/>
        </w:rPr>
        <w:t>жилобеспеченности</w:t>
      </w:r>
      <w:proofErr w:type="spellEnd"/>
      <w:r w:rsidRPr="00C063C7">
        <w:rPr>
          <w:sz w:val="26"/>
          <w:szCs w:val="26"/>
          <w:lang w:eastAsia="ar-SA"/>
        </w:rPr>
        <w:t xml:space="preserve"> 32,5 к 2020г и 39,0 кв. м на 1 чел. к 2033г.</w:t>
      </w:r>
    </w:p>
    <w:p w:rsidR="00C063C7" w:rsidRPr="00C063C7" w:rsidRDefault="00C063C7" w:rsidP="00C063C7">
      <w:pPr>
        <w:spacing w:before="120" w:after="120"/>
        <w:ind w:firstLine="851"/>
        <w:jc w:val="both"/>
        <w:rPr>
          <w:sz w:val="26"/>
          <w:szCs w:val="26"/>
        </w:rPr>
      </w:pPr>
      <w:r w:rsidRPr="00C063C7">
        <w:rPr>
          <w:sz w:val="26"/>
          <w:szCs w:val="26"/>
        </w:rPr>
        <w:lastRenderedPageBreak/>
        <w:t>В существующих границах села Ир имеются территориальные резервы для развития</w:t>
      </w:r>
      <w:r>
        <w:rPr>
          <w:sz w:val="26"/>
          <w:szCs w:val="26"/>
        </w:rPr>
        <w:t>.</w:t>
      </w:r>
      <w:r w:rsidRPr="00C063C7">
        <w:rPr>
          <w:sz w:val="26"/>
          <w:szCs w:val="26"/>
          <w:lang w:eastAsia="ar-SA"/>
        </w:rPr>
        <w:t xml:space="preserve"> </w:t>
      </w:r>
      <w:r>
        <w:rPr>
          <w:sz w:val="26"/>
          <w:szCs w:val="26"/>
          <w:lang w:eastAsia="ar-SA"/>
        </w:rPr>
        <w:t>Д</w:t>
      </w:r>
      <w:r w:rsidRPr="00C063C7">
        <w:rPr>
          <w:sz w:val="26"/>
          <w:szCs w:val="26"/>
          <w:lang w:eastAsia="ar-SA"/>
        </w:rPr>
        <w:t>ля реализации заявленных целей по жилищному строительству необходимо ввести в эксплуатацию 86,7 тыс. кв</w:t>
      </w:r>
      <w:proofErr w:type="gramStart"/>
      <w:r w:rsidRPr="00C063C7">
        <w:rPr>
          <w:sz w:val="26"/>
          <w:szCs w:val="26"/>
          <w:lang w:eastAsia="ar-SA"/>
        </w:rPr>
        <w:t>.м</w:t>
      </w:r>
      <w:proofErr w:type="gramEnd"/>
      <w:r w:rsidRPr="00C063C7">
        <w:rPr>
          <w:sz w:val="26"/>
          <w:szCs w:val="26"/>
          <w:lang w:eastAsia="ar-SA"/>
        </w:rPr>
        <w:t xml:space="preserve"> за 21 год реализации генерального плана или 4,13 тыс. кв.м ежегодно. </w:t>
      </w:r>
      <w:r w:rsidRPr="00C063C7">
        <w:rPr>
          <w:sz w:val="26"/>
          <w:szCs w:val="26"/>
        </w:rPr>
        <w:t xml:space="preserve">До 2033 г. для размещения основного объема нового жилищного строительства проектом генерального плана предлагается освоение </w:t>
      </w:r>
      <w:r w:rsidRPr="00C063C7">
        <w:rPr>
          <w:sz w:val="26"/>
          <w:szCs w:val="26"/>
          <w:lang w:eastAsia="ar-SA"/>
        </w:rPr>
        <w:t>свободных от застройки территорий, расположенных</w:t>
      </w:r>
      <w:r w:rsidRPr="00C063C7">
        <w:rPr>
          <w:sz w:val="26"/>
          <w:szCs w:val="26"/>
        </w:rPr>
        <w:t xml:space="preserve"> в северной, юго-восточной и южной части села (53,6 га-64,32 тыс</w:t>
      </w:r>
      <w:proofErr w:type="gramStart"/>
      <w:r w:rsidRPr="00C063C7">
        <w:rPr>
          <w:sz w:val="26"/>
          <w:szCs w:val="26"/>
        </w:rPr>
        <w:t>.м</w:t>
      </w:r>
      <w:proofErr w:type="gramEnd"/>
      <w:r w:rsidRPr="00C063C7">
        <w:rPr>
          <w:sz w:val="26"/>
          <w:szCs w:val="26"/>
          <w:vertAlign w:val="superscript"/>
        </w:rPr>
        <w:t>2</w:t>
      </w:r>
      <w:r w:rsidRPr="00C063C7">
        <w:rPr>
          <w:sz w:val="26"/>
          <w:szCs w:val="26"/>
        </w:rPr>
        <w:t xml:space="preserve"> жилого фонда до 2020 года и 15,99 га-19,2 тыс.м</w:t>
      </w:r>
      <w:r w:rsidRPr="00C063C7">
        <w:rPr>
          <w:sz w:val="26"/>
          <w:szCs w:val="26"/>
          <w:vertAlign w:val="superscript"/>
        </w:rPr>
        <w:t>2</w:t>
      </w:r>
      <w:r w:rsidRPr="00C063C7">
        <w:rPr>
          <w:sz w:val="26"/>
          <w:szCs w:val="26"/>
        </w:rPr>
        <w:t xml:space="preserve"> жилого фонда до 2033г.). </w:t>
      </w:r>
      <w:r w:rsidRPr="00C063C7">
        <w:rPr>
          <w:sz w:val="26"/>
          <w:szCs w:val="26"/>
          <w:lang w:eastAsia="ar-SA"/>
        </w:rPr>
        <w:t>Расчёт необходимой площади земель для размещения такого количества жилья производился из условий развития индивидуального жилищного строительства, с размещением приусадебных жилых домов на земельных участках площадью 0,1 га, а также средней нормы жилищной обеспеченности на расчётные периоды.</w:t>
      </w:r>
      <w:r w:rsidRPr="00C063C7">
        <w:rPr>
          <w:sz w:val="26"/>
          <w:szCs w:val="26"/>
        </w:rPr>
        <w:t xml:space="preserve"> Предполагается полное инженерное обеспечение новых селитебных территорий.</w:t>
      </w:r>
    </w:p>
    <w:p w:rsidR="00C063C7" w:rsidRPr="00C063C7" w:rsidRDefault="00C063C7" w:rsidP="00C063C7">
      <w:pPr>
        <w:suppressAutoHyphens/>
        <w:spacing w:before="120" w:after="120"/>
        <w:ind w:firstLine="851"/>
        <w:jc w:val="both"/>
        <w:rPr>
          <w:sz w:val="26"/>
          <w:szCs w:val="26"/>
          <w:lang w:eastAsia="ar-SA"/>
        </w:rPr>
      </w:pPr>
      <w:r w:rsidRPr="00C063C7">
        <w:rPr>
          <w:sz w:val="26"/>
          <w:szCs w:val="26"/>
          <w:lang w:eastAsia="ar-SA"/>
        </w:rPr>
        <w:t>Реконструкция (расширение) индивидуальных домовладений включает в себя деятельность собственников домовладений по достройке, пристройке к существующим зданиям и сооружениям, новому строительству в пределах существующих домовладений. На срок до 2020г. этот показатель условно принят как 0,39% к существующему индивидуальному жилому фонду ежегодно, а на период 2020-2033гг. – как 0,22% ежегодно ввиду постепенного удовлетворения спроса на жильё со стороны домовладельцев.</w:t>
      </w:r>
    </w:p>
    <w:p w:rsidR="00C063C7" w:rsidRPr="00C063C7" w:rsidRDefault="00C063C7" w:rsidP="00C063C7">
      <w:pPr>
        <w:suppressAutoHyphens/>
        <w:spacing w:before="120" w:after="120"/>
        <w:ind w:firstLine="851"/>
        <w:jc w:val="both"/>
        <w:rPr>
          <w:sz w:val="26"/>
          <w:szCs w:val="26"/>
          <w:lang w:eastAsia="ar-SA"/>
        </w:rPr>
      </w:pPr>
      <w:r w:rsidRPr="00C063C7">
        <w:rPr>
          <w:sz w:val="26"/>
          <w:szCs w:val="26"/>
          <w:lang w:eastAsia="ar-SA"/>
        </w:rPr>
        <w:t>Новое жилищное строительство даёт 96,33%  (83,52 тыс. кв. м) прироста, остальное приходится на комплексную реконструкцию существующих домовладений и дает 2,892 тыс. кв</w:t>
      </w:r>
      <w:proofErr w:type="gramStart"/>
      <w:r w:rsidRPr="00C063C7">
        <w:rPr>
          <w:sz w:val="26"/>
          <w:szCs w:val="26"/>
          <w:lang w:eastAsia="ar-SA"/>
        </w:rPr>
        <w:t>.м</w:t>
      </w:r>
      <w:proofErr w:type="gramEnd"/>
      <w:r w:rsidRPr="00C063C7">
        <w:rPr>
          <w:sz w:val="26"/>
          <w:szCs w:val="26"/>
          <w:lang w:eastAsia="ar-SA"/>
        </w:rPr>
        <w:t xml:space="preserve"> или 3,34% всего прироста жилого фонда за 21-летний период. В структуре вводимого в эксплуатацию нового жилого фонда 100% занимают индивидуальные дома. </w:t>
      </w:r>
    </w:p>
    <w:p w:rsidR="00255F4C" w:rsidRPr="00856AD0" w:rsidRDefault="00255F4C" w:rsidP="00255F4C">
      <w:pPr>
        <w:pStyle w:val="ConsPlusNormal"/>
        <w:jc w:val="both"/>
        <w:rPr>
          <w:highlight w:val="yellow"/>
        </w:rPr>
      </w:pPr>
    </w:p>
    <w:p w:rsidR="00255F4C" w:rsidRPr="00856AD0" w:rsidRDefault="00255F4C" w:rsidP="00255F4C">
      <w:pPr>
        <w:pStyle w:val="ConsPlusNormal"/>
        <w:jc w:val="both"/>
        <w:rPr>
          <w:highlight w:val="yellow"/>
        </w:rPr>
      </w:pPr>
    </w:p>
    <w:p w:rsidR="00255F4C" w:rsidRPr="00367DC9" w:rsidRDefault="00255F4C" w:rsidP="00D02676">
      <w:pPr>
        <w:pStyle w:val="ConsPlusNormal"/>
        <w:numPr>
          <w:ilvl w:val="1"/>
          <w:numId w:val="7"/>
        </w:numPr>
        <w:ind w:left="1276" w:hanging="567"/>
        <w:outlineLvl w:val="1"/>
        <w:rPr>
          <w:b/>
        </w:rPr>
      </w:pPr>
      <w:bookmarkStart w:id="17" w:name="_Toc5207903"/>
      <w:r w:rsidRPr="00367DC9">
        <w:rPr>
          <w:b/>
        </w:rPr>
        <w:t>ПРОГНОЗ ТРАНСПОРТНОГО СПРОСА, ИЗМЕНЕНИЯ</w:t>
      </w:r>
      <w:r>
        <w:rPr>
          <w:b/>
        </w:rPr>
        <w:t xml:space="preserve"> </w:t>
      </w:r>
      <w:r w:rsidRPr="00367DC9">
        <w:rPr>
          <w:b/>
        </w:rPr>
        <w:t>ОБЪЕМОВ И ХАРАКТЕРА ПЕРЕДВИЖЕНИЯ НАСЕЛЕНИЯ И ПЕРЕВОЗОК</w:t>
      </w:r>
      <w:r>
        <w:rPr>
          <w:b/>
        </w:rPr>
        <w:t xml:space="preserve"> </w:t>
      </w:r>
      <w:r w:rsidRPr="00367DC9">
        <w:rPr>
          <w:b/>
        </w:rPr>
        <w:t>ГРУЗОВ ПО ВИДАМ ТРАНСПОРТА, ИМЕЮЩЕГОСЯ НА ТЕРРИТОРИИ СЕЛЬСКО</w:t>
      </w:r>
      <w:r>
        <w:rPr>
          <w:b/>
        </w:rPr>
        <w:t>ГО</w:t>
      </w:r>
      <w:r w:rsidRPr="00367DC9">
        <w:rPr>
          <w:b/>
        </w:rPr>
        <w:t xml:space="preserve"> ПОСЕЛЕНИ</w:t>
      </w:r>
      <w:r>
        <w:rPr>
          <w:b/>
        </w:rPr>
        <w:t>Я</w:t>
      </w:r>
      <w:r w:rsidRPr="00367DC9">
        <w:rPr>
          <w:b/>
        </w:rPr>
        <w:t>.</w:t>
      </w:r>
      <w:bookmarkEnd w:id="17"/>
    </w:p>
    <w:p w:rsidR="00255F4C" w:rsidRPr="00367DC9" w:rsidRDefault="00255F4C" w:rsidP="00255F4C">
      <w:pPr>
        <w:pStyle w:val="ConsPlusNormal"/>
        <w:ind w:firstLine="540"/>
        <w:jc w:val="both"/>
      </w:pPr>
    </w:p>
    <w:p w:rsidR="00255F4C" w:rsidRPr="00367DC9" w:rsidRDefault="00255F4C" w:rsidP="005937EE">
      <w:pPr>
        <w:suppressAutoHyphens/>
        <w:spacing w:before="120" w:after="120"/>
        <w:ind w:firstLine="851"/>
        <w:jc w:val="both"/>
        <w:rPr>
          <w:sz w:val="26"/>
          <w:szCs w:val="26"/>
        </w:rPr>
      </w:pPr>
      <w:r w:rsidRPr="00367DC9">
        <w:rPr>
          <w:sz w:val="26"/>
          <w:szCs w:val="26"/>
        </w:rPr>
        <w:t>С повышением жизненного уровня населения, растет уровень автомобилизации,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255F4C" w:rsidRPr="00367DC9" w:rsidRDefault="00255F4C" w:rsidP="00C24C64">
      <w:pPr>
        <w:pStyle w:val="ConsPlusNormal"/>
        <w:spacing w:before="120" w:after="120"/>
        <w:ind w:firstLine="851"/>
        <w:jc w:val="both"/>
        <w:rPr>
          <w:sz w:val="26"/>
          <w:szCs w:val="26"/>
        </w:rPr>
      </w:pPr>
      <w:r w:rsidRPr="00367DC9">
        <w:rPr>
          <w:sz w:val="26"/>
          <w:szCs w:val="26"/>
        </w:rPr>
        <w:t>-уровнем развития общества;</w:t>
      </w:r>
    </w:p>
    <w:p w:rsidR="00255F4C" w:rsidRPr="00367DC9" w:rsidRDefault="00255F4C" w:rsidP="00C24C64">
      <w:pPr>
        <w:pStyle w:val="ConsPlusNormal"/>
        <w:spacing w:before="120" w:after="120"/>
        <w:ind w:firstLine="851"/>
        <w:jc w:val="both"/>
        <w:rPr>
          <w:sz w:val="26"/>
          <w:szCs w:val="26"/>
        </w:rPr>
      </w:pPr>
      <w:r w:rsidRPr="00367DC9">
        <w:rPr>
          <w:sz w:val="26"/>
          <w:szCs w:val="26"/>
        </w:rPr>
        <w:t>-социальной структурой;</w:t>
      </w:r>
    </w:p>
    <w:p w:rsidR="00255F4C" w:rsidRPr="00367DC9" w:rsidRDefault="00255F4C" w:rsidP="00C24C64">
      <w:pPr>
        <w:pStyle w:val="ConsPlusNormal"/>
        <w:spacing w:before="120" w:after="120"/>
        <w:ind w:firstLine="851"/>
        <w:jc w:val="both"/>
        <w:rPr>
          <w:sz w:val="26"/>
          <w:szCs w:val="26"/>
        </w:rPr>
      </w:pPr>
      <w:r w:rsidRPr="00367DC9">
        <w:rPr>
          <w:sz w:val="26"/>
          <w:szCs w:val="26"/>
        </w:rPr>
        <w:t>-укладом жизни;</w:t>
      </w:r>
    </w:p>
    <w:p w:rsidR="00255F4C" w:rsidRPr="00367DC9" w:rsidRDefault="00255F4C" w:rsidP="00C24C64">
      <w:pPr>
        <w:pStyle w:val="ConsPlusNormal"/>
        <w:spacing w:before="120" w:after="120"/>
        <w:ind w:firstLine="851"/>
        <w:jc w:val="both"/>
        <w:rPr>
          <w:sz w:val="26"/>
          <w:szCs w:val="26"/>
        </w:rPr>
      </w:pPr>
      <w:r w:rsidRPr="00367DC9">
        <w:rPr>
          <w:sz w:val="26"/>
          <w:szCs w:val="26"/>
        </w:rPr>
        <w:t>-характером расселения по территории поселения;</w:t>
      </w:r>
    </w:p>
    <w:p w:rsidR="00255F4C" w:rsidRPr="00367DC9" w:rsidRDefault="00255F4C" w:rsidP="00C24C64">
      <w:pPr>
        <w:pStyle w:val="ConsPlusNormal"/>
        <w:spacing w:before="120" w:after="120"/>
        <w:ind w:firstLine="851"/>
        <w:jc w:val="both"/>
        <w:rPr>
          <w:sz w:val="26"/>
          <w:szCs w:val="26"/>
        </w:rPr>
      </w:pPr>
      <w:r w:rsidRPr="00367DC9">
        <w:rPr>
          <w:sz w:val="26"/>
          <w:szCs w:val="26"/>
        </w:rPr>
        <w:lastRenderedPageBreak/>
        <w:t>-свободным временем и реальными доходами населения;</w:t>
      </w:r>
    </w:p>
    <w:p w:rsidR="00255F4C" w:rsidRPr="00367DC9" w:rsidRDefault="00255F4C" w:rsidP="00C24C64">
      <w:pPr>
        <w:pStyle w:val="ConsPlusNormal"/>
        <w:spacing w:before="120" w:after="120"/>
        <w:ind w:firstLine="851"/>
        <w:jc w:val="both"/>
        <w:rPr>
          <w:sz w:val="26"/>
          <w:szCs w:val="26"/>
        </w:rPr>
      </w:pPr>
      <w:r w:rsidRPr="00367DC9">
        <w:rPr>
          <w:sz w:val="26"/>
          <w:szCs w:val="26"/>
        </w:rPr>
        <w:t>-культурно-бытовыми потребностями;</w:t>
      </w:r>
    </w:p>
    <w:p w:rsidR="00255F4C" w:rsidRPr="00367DC9" w:rsidRDefault="00255F4C" w:rsidP="00C24C64">
      <w:pPr>
        <w:pStyle w:val="ConsPlusNormal"/>
        <w:spacing w:before="120" w:after="120"/>
        <w:ind w:firstLine="851"/>
        <w:jc w:val="both"/>
        <w:rPr>
          <w:sz w:val="26"/>
          <w:szCs w:val="26"/>
        </w:rPr>
      </w:pPr>
      <w:r w:rsidRPr="00367DC9">
        <w:rPr>
          <w:sz w:val="26"/>
          <w:szCs w:val="26"/>
        </w:rPr>
        <w:t>-концентрацией мест жительства и мест работы;</w:t>
      </w:r>
    </w:p>
    <w:p w:rsidR="00255F4C" w:rsidRPr="00367DC9" w:rsidRDefault="00255F4C" w:rsidP="00C24C64">
      <w:pPr>
        <w:pStyle w:val="ConsPlusNormal"/>
        <w:spacing w:before="120" w:after="120"/>
        <w:ind w:firstLine="851"/>
        <w:jc w:val="both"/>
        <w:rPr>
          <w:sz w:val="26"/>
          <w:szCs w:val="26"/>
        </w:rPr>
      </w:pPr>
      <w:r w:rsidRPr="00367DC9">
        <w:rPr>
          <w:sz w:val="26"/>
          <w:szCs w:val="26"/>
        </w:rPr>
        <w:t>-ростом поселения и др.</w:t>
      </w:r>
    </w:p>
    <w:p w:rsidR="00255F4C" w:rsidRPr="00367DC9" w:rsidRDefault="00255F4C" w:rsidP="00153811">
      <w:pPr>
        <w:pStyle w:val="ConsPlusNormal"/>
        <w:spacing w:before="120" w:after="120"/>
        <w:ind w:firstLine="851"/>
        <w:jc w:val="both"/>
        <w:rPr>
          <w:sz w:val="26"/>
          <w:szCs w:val="26"/>
        </w:rPr>
      </w:pPr>
      <w:r w:rsidRPr="00367DC9">
        <w:rPr>
          <w:sz w:val="26"/>
          <w:szCs w:val="26"/>
        </w:rPr>
        <w:t>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w:t>
      </w:r>
    </w:p>
    <w:p w:rsidR="00255F4C" w:rsidRPr="00367DC9" w:rsidRDefault="00255F4C" w:rsidP="00153811">
      <w:pPr>
        <w:pStyle w:val="ConsPlusNormal"/>
        <w:spacing w:before="120" w:after="120"/>
        <w:ind w:firstLine="851"/>
        <w:jc w:val="both"/>
        <w:rPr>
          <w:sz w:val="26"/>
          <w:szCs w:val="26"/>
        </w:rPr>
      </w:pPr>
      <w:r w:rsidRPr="00367DC9">
        <w:rPr>
          <w:sz w:val="26"/>
          <w:szCs w:val="26"/>
        </w:rPr>
        <w:t>Трудовые − поездки на работу, с работы. Эти передвижения наиболее устойчивые и составляют 50−60%.</w:t>
      </w:r>
    </w:p>
    <w:p w:rsidR="00255F4C" w:rsidRPr="00367DC9" w:rsidRDefault="00255F4C" w:rsidP="00153811">
      <w:pPr>
        <w:pStyle w:val="ConsPlusNormal"/>
        <w:spacing w:before="120" w:after="120"/>
        <w:ind w:firstLine="851"/>
        <w:jc w:val="both"/>
        <w:rPr>
          <w:sz w:val="26"/>
          <w:szCs w:val="26"/>
        </w:rPr>
      </w:pPr>
      <w:r w:rsidRPr="00367DC9">
        <w:rPr>
          <w:sz w:val="26"/>
          <w:szCs w:val="26"/>
        </w:rPr>
        <w:t>Учебные − поездки учащихся, студентов в учебные заведения и обратно. Доля передвижений, в соответствии с этой целью, составляет 15−25%.</w:t>
      </w:r>
    </w:p>
    <w:p w:rsidR="00255F4C" w:rsidRPr="00367DC9" w:rsidRDefault="00255F4C" w:rsidP="00153811">
      <w:pPr>
        <w:pStyle w:val="ConsPlusNormal"/>
        <w:spacing w:before="120" w:after="120"/>
        <w:ind w:firstLine="851"/>
        <w:jc w:val="both"/>
        <w:rPr>
          <w:sz w:val="26"/>
          <w:szCs w:val="26"/>
        </w:rPr>
      </w:pPr>
      <w:r w:rsidRPr="00367DC9">
        <w:rPr>
          <w:sz w:val="26"/>
          <w:szCs w:val="26"/>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255F4C" w:rsidRPr="00367DC9" w:rsidRDefault="00255F4C" w:rsidP="00153811">
      <w:pPr>
        <w:pStyle w:val="ConsPlusNormal"/>
        <w:spacing w:before="120" w:after="120"/>
        <w:ind w:firstLine="851"/>
        <w:jc w:val="both"/>
        <w:rPr>
          <w:sz w:val="26"/>
          <w:szCs w:val="26"/>
        </w:rPr>
      </w:pPr>
      <w:r w:rsidRPr="00367DC9">
        <w:rPr>
          <w:sz w:val="26"/>
          <w:szCs w:val="26"/>
        </w:rPr>
        <w:t>Служебные − поездки в рабочее время при производственной необходимости или выполнении служебных обязанностей.</w:t>
      </w:r>
    </w:p>
    <w:p w:rsidR="00255F4C" w:rsidRPr="00361A80" w:rsidRDefault="00255F4C" w:rsidP="00153811">
      <w:pPr>
        <w:pStyle w:val="ConsPlusNormal"/>
        <w:spacing w:before="120" w:after="120"/>
        <w:ind w:firstLine="851"/>
        <w:jc w:val="both"/>
        <w:rPr>
          <w:sz w:val="26"/>
          <w:szCs w:val="26"/>
        </w:rPr>
      </w:pPr>
      <w:proofErr w:type="gramStart"/>
      <w:r w:rsidRPr="00361A80">
        <w:rPr>
          <w:sz w:val="26"/>
          <w:szCs w:val="26"/>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361A80">
        <w:rPr>
          <w:sz w:val="26"/>
          <w:szCs w:val="26"/>
        </w:rPr>
        <w:t>референтной</w:t>
      </w:r>
      <w:proofErr w:type="spellEnd"/>
      <w:r w:rsidRPr="00361A80">
        <w:rPr>
          <w:sz w:val="26"/>
          <w:szCs w:val="26"/>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255F4C" w:rsidRPr="00361A80" w:rsidRDefault="00255F4C" w:rsidP="00153811">
      <w:pPr>
        <w:pStyle w:val="ConsPlusNormal"/>
        <w:spacing w:before="120" w:after="120"/>
        <w:ind w:firstLine="851"/>
        <w:jc w:val="both"/>
        <w:rPr>
          <w:sz w:val="26"/>
          <w:szCs w:val="26"/>
        </w:rPr>
      </w:pPr>
      <w:r w:rsidRPr="00361A80">
        <w:rPr>
          <w:sz w:val="26"/>
          <w:szCs w:val="26"/>
        </w:rPr>
        <w:t xml:space="preserve">Реализация проектных решений Генерального плана </w:t>
      </w:r>
      <w:proofErr w:type="spellStart"/>
      <w:r w:rsidR="0088058C">
        <w:rPr>
          <w:sz w:val="26"/>
          <w:szCs w:val="26"/>
        </w:rPr>
        <w:t>Ирского</w:t>
      </w:r>
      <w:proofErr w:type="spellEnd"/>
      <w:r w:rsidR="007749E4">
        <w:rPr>
          <w:sz w:val="26"/>
          <w:szCs w:val="26"/>
        </w:rPr>
        <w:t xml:space="preserve"> </w:t>
      </w:r>
      <w:r w:rsidRPr="00361A80">
        <w:rPr>
          <w:sz w:val="26"/>
          <w:szCs w:val="26"/>
        </w:rPr>
        <w:t>сельского поселения потребует реконструкции и ремонта существующей дорожной сети, связанной</w:t>
      </w:r>
      <w:r w:rsidR="00C24C64">
        <w:rPr>
          <w:sz w:val="26"/>
          <w:szCs w:val="26"/>
        </w:rPr>
        <w:t>,</w:t>
      </w:r>
      <w:r w:rsidRPr="00361A80">
        <w:rPr>
          <w:sz w:val="26"/>
          <w:szCs w:val="26"/>
        </w:rPr>
        <w:t xml:space="preserve"> прежде всего </w:t>
      </w:r>
      <w:r w:rsidR="00C24C64">
        <w:rPr>
          <w:sz w:val="26"/>
          <w:szCs w:val="26"/>
        </w:rPr>
        <w:t>с доведением до нормативных параметров</w:t>
      </w:r>
      <w:r w:rsidRPr="00361A80">
        <w:rPr>
          <w:sz w:val="26"/>
          <w:szCs w:val="26"/>
        </w:rPr>
        <w:t xml:space="preserve"> и увеличением протяженности осн</w:t>
      </w:r>
      <w:r w:rsidR="00153811">
        <w:rPr>
          <w:sz w:val="26"/>
          <w:szCs w:val="26"/>
        </w:rPr>
        <w:t xml:space="preserve">овных дорог с твердым покрытием, что </w:t>
      </w:r>
      <w:r w:rsidRPr="00361A80">
        <w:rPr>
          <w:sz w:val="26"/>
          <w:szCs w:val="26"/>
        </w:rPr>
        <w:t>будет способствовать улучшению уровня комфортности пользования транспортной сетью поселения как автомобильным, так и пешеходным и велосипедным транспортом.</w:t>
      </w:r>
    </w:p>
    <w:p w:rsidR="00255F4C" w:rsidRPr="00361A80" w:rsidRDefault="00255F4C" w:rsidP="00153811">
      <w:pPr>
        <w:pStyle w:val="ConsPlusNormal"/>
        <w:spacing w:before="120" w:after="120"/>
        <w:ind w:firstLine="851"/>
        <w:jc w:val="both"/>
        <w:rPr>
          <w:sz w:val="26"/>
          <w:szCs w:val="26"/>
        </w:rPr>
      </w:pPr>
      <w:r w:rsidRPr="00361A80">
        <w:rPr>
          <w:sz w:val="26"/>
          <w:szCs w:val="26"/>
        </w:rPr>
        <w:t>Учитывая прогноз демографической ситуации на расчетный срок и общую тенденцию увеличения уровня автомобилизации</w:t>
      </w:r>
      <w:r w:rsidR="00153811">
        <w:rPr>
          <w:sz w:val="26"/>
          <w:szCs w:val="26"/>
        </w:rPr>
        <w:t>,</w:t>
      </w:r>
      <w:r w:rsidRPr="00361A80">
        <w:rPr>
          <w:sz w:val="26"/>
          <w:szCs w:val="26"/>
        </w:rPr>
        <w:t xml:space="preserve"> количество транспортных средств увеличится, но не существенно. </w:t>
      </w:r>
    </w:p>
    <w:p w:rsidR="00255F4C" w:rsidRPr="00361A80" w:rsidRDefault="00255F4C" w:rsidP="00153811">
      <w:pPr>
        <w:pStyle w:val="ConsPlusNormal"/>
        <w:spacing w:before="120" w:after="120"/>
        <w:ind w:firstLine="851"/>
        <w:jc w:val="both"/>
        <w:rPr>
          <w:sz w:val="26"/>
          <w:szCs w:val="26"/>
        </w:rPr>
      </w:pPr>
      <w:r w:rsidRPr="00361A80">
        <w:rPr>
          <w:sz w:val="26"/>
          <w:szCs w:val="26"/>
        </w:rPr>
        <w:t>Объем передвижения населения на транспорте общего пользования сильно не возрастет, в том числе частично перераспределится за счет использования личного автотранспорта.</w:t>
      </w:r>
    </w:p>
    <w:p w:rsidR="007749E4" w:rsidRDefault="00255F4C" w:rsidP="0088058C">
      <w:pPr>
        <w:pStyle w:val="ConsPlusNormal"/>
        <w:spacing w:before="120" w:after="120"/>
        <w:ind w:firstLine="851"/>
        <w:jc w:val="both"/>
      </w:pPr>
      <w:r w:rsidRPr="00361A80">
        <w:rPr>
          <w:sz w:val="26"/>
          <w:szCs w:val="26"/>
        </w:rPr>
        <w:t xml:space="preserve">Объемы грузовых перевозок существенно будут зависеть от экономической </w:t>
      </w:r>
      <w:r w:rsidRPr="00361A80">
        <w:rPr>
          <w:sz w:val="26"/>
          <w:szCs w:val="26"/>
        </w:rPr>
        <w:lastRenderedPageBreak/>
        <w:t>активности на территории поселения, предпринимательской активности, успешности развития промышленной, сельскохозяйственной сферы. Внутренние перевозки грузов будут и дальше связаны с обслуживанием коммунально-дорожной сферы и с новым строительством, а также обслуживанием сферы торговли.</w:t>
      </w:r>
      <w:r>
        <w:rPr>
          <w:sz w:val="26"/>
          <w:szCs w:val="26"/>
        </w:rPr>
        <w:t xml:space="preserve"> Ожидается рост транзитного автотранспорта, в том числе грузового по </w:t>
      </w:r>
      <w:r w:rsidR="0088058C">
        <w:rPr>
          <w:sz w:val="26"/>
          <w:szCs w:val="26"/>
        </w:rPr>
        <w:t xml:space="preserve">местным </w:t>
      </w:r>
      <w:r w:rsidR="00153811">
        <w:rPr>
          <w:sz w:val="26"/>
          <w:szCs w:val="26"/>
        </w:rPr>
        <w:t>автодорогам</w:t>
      </w:r>
      <w:r w:rsidR="0088058C">
        <w:rPr>
          <w:sz w:val="26"/>
          <w:szCs w:val="26"/>
        </w:rPr>
        <w:t>.</w:t>
      </w:r>
    </w:p>
    <w:p w:rsidR="00255F4C" w:rsidRPr="00361A80" w:rsidRDefault="00255F4C" w:rsidP="00255F4C">
      <w:pPr>
        <w:pStyle w:val="ConsPlusNormal"/>
        <w:ind w:firstLine="540"/>
        <w:jc w:val="both"/>
      </w:pPr>
      <w:r w:rsidRPr="00361A80">
        <w:tab/>
      </w:r>
      <w:r w:rsidRPr="00361A80">
        <w:tab/>
      </w:r>
    </w:p>
    <w:p w:rsidR="00255F4C" w:rsidRPr="00856AD0" w:rsidRDefault="00255F4C" w:rsidP="00255F4C">
      <w:pPr>
        <w:pStyle w:val="ConsPlusNormal"/>
        <w:jc w:val="both"/>
        <w:rPr>
          <w:highlight w:val="yellow"/>
        </w:rPr>
      </w:pPr>
    </w:p>
    <w:p w:rsidR="00255F4C" w:rsidRPr="00000EF1" w:rsidRDefault="00255F4C" w:rsidP="00D02676">
      <w:pPr>
        <w:pStyle w:val="ConsPlusNormal"/>
        <w:numPr>
          <w:ilvl w:val="1"/>
          <w:numId w:val="7"/>
        </w:numPr>
        <w:ind w:left="1276" w:hanging="567"/>
        <w:outlineLvl w:val="1"/>
        <w:rPr>
          <w:b/>
        </w:rPr>
      </w:pPr>
      <w:bookmarkStart w:id="18" w:name="_Toc5207904"/>
      <w:r w:rsidRPr="00000EF1">
        <w:rPr>
          <w:b/>
        </w:rPr>
        <w:t>ПРОГНОЗ РАЗВИТИЯ ТРАНСПОРТНОЙ ИНФРАСТРУКТУРЫ ПО ВИДАМ ТРАНСПОРТА</w:t>
      </w:r>
      <w:bookmarkEnd w:id="18"/>
    </w:p>
    <w:p w:rsidR="00255F4C" w:rsidRPr="00000EF1" w:rsidRDefault="00255F4C" w:rsidP="00255F4C">
      <w:pPr>
        <w:pStyle w:val="ConsPlusNormal"/>
        <w:jc w:val="both"/>
      </w:pPr>
    </w:p>
    <w:p w:rsidR="00255F4C" w:rsidRPr="00000EF1" w:rsidRDefault="00255F4C" w:rsidP="00754EC7">
      <w:pPr>
        <w:pStyle w:val="ConsPlusNormal"/>
        <w:spacing w:before="120" w:after="120"/>
        <w:ind w:firstLine="851"/>
        <w:jc w:val="both"/>
        <w:rPr>
          <w:sz w:val="26"/>
          <w:szCs w:val="26"/>
        </w:rPr>
      </w:pPr>
      <w:r w:rsidRPr="00000EF1">
        <w:rPr>
          <w:sz w:val="26"/>
          <w:szCs w:val="26"/>
        </w:rPr>
        <w:t xml:space="preserve">Развитие транспортной инфраструктуры муниципального образования </w:t>
      </w:r>
      <w:proofErr w:type="spellStart"/>
      <w:r w:rsidR="0088058C">
        <w:rPr>
          <w:sz w:val="26"/>
          <w:szCs w:val="26"/>
        </w:rPr>
        <w:t>Ирского</w:t>
      </w:r>
      <w:proofErr w:type="spellEnd"/>
      <w:r w:rsidR="007749E4">
        <w:rPr>
          <w:sz w:val="26"/>
          <w:szCs w:val="26"/>
        </w:rPr>
        <w:t xml:space="preserve"> </w:t>
      </w:r>
      <w:r w:rsidRPr="00000EF1">
        <w:rPr>
          <w:sz w:val="26"/>
          <w:szCs w:val="26"/>
        </w:rPr>
        <w:t>сельского поселения является одной из первоочередных социальных, градостроительных и инженерных задач. При этом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9B3ECD" w:rsidRPr="00D16448" w:rsidRDefault="009B3ECD" w:rsidP="00754EC7">
      <w:pPr>
        <w:pStyle w:val="ConsPlusNormal"/>
        <w:spacing w:before="120" w:after="120"/>
        <w:ind w:firstLine="851"/>
        <w:jc w:val="both"/>
        <w:rPr>
          <w:sz w:val="26"/>
          <w:szCs w:val="26"/>
        </w:rPr>
      </w:pPr>
      <w:r w:rsidRPr="00D16448">
        <w:rPr>
          <w:sz w:val="26"/>
          <w:szCs w:val="26"/>
        </w:rPr>
        <w:t xml:space="preserve">Развитие транспортной инфраструктуры муниципального образования </w:t>
      </w:r>
      <w:proofErr w:type="spellStart"/>
      <w:r w:rsidR="0088058C">
        <w:rPr>
          <w:sz w:val="26"/>
          <w:szCs w:val="26"/>
        </w:rPr>
        <w:t>Ирского</w:t>
      </w:r>
      <w:proofErr w:type="spellEnd"/>
      <w:r w:rsidR="007749E4">
        <w:rPr>
          <w:sz w:val="26"/>
          <w:szCs w:val="26"/>
        </w:rPr>
        <w:t xml:space="preserve"> </w:t>
      </w:r>
      <w:r w:rsidRPr="00D16448">
        <w:rPr>
          <w:sz w:val="26"/>
          <w:szCs w:val="26"/>
        </w:rPr>
        <w:t xml:space="preserve">сельского поселения определено Генеральным </w:t>
      </w:r>
      <w:hyperlink r:id="rId18" w:history="1">
        <w:r w:rsidRPr="00D16448">
          <w:rPr>
            <w:sz w:val="26"/>
            <w:szCs w:val="26"/>
          </w:rPr>
          <w:t>планом</w:t>
        </w:r>
      </w:hyperlink>
      <w:r w:rsidRPr="00D16448">
        <w:rPr>
          <w:sz w:val="26"/>
          <w:szCs w:val="26"/>
        </w:rPr>
        <w:t xml:space="preserve"> и действующими муниципальными программами. По результатам реализации запланированных мероприятий, должно </w:t>
      </w:r>
      <w:proofErr w:type="gramStart"/>
      <w:r w:rsidRPr="00D16448">
        <w:rPr>
          <w:sz w:val="26"/>
          <w:szCs w:val="26"/>
        </w:rPr>
        <w:t>улучшится</w:t>
      </w:r>
      <w:proofErr w:type="gramEnd"/>
      <w:r w:rsidRPr="00D16448">
        <w:rPr>
          <w:sz w:val="26"/>
          <w:szCs w:val="26"/>
        </w:rPr>
        <w:t xml:space="preserve"> состояние транспортной инфраструктуры. </w:t>
      </w:r>
      <w:proofErr w:type="gramStart"/>
      <w:r w:rsidRPr="00D16448">
        <w:rPr>
          <w:sz w:val="26"/>
          <w:szCs w:val="26"/>
        </w:rPr>
        <w:t>Увеличится протяженность улично-доро</w:t>
      </w:r>
      <w:r w:rsidR="005C77BB">
        <w:rPr>
          <w:sz w:val="26"/>
          <w:szCs w:val="26"/>
        </w:rPr>
        <w:t>ж</w:t>
      </w:r>
      <w:r w:rsidRPr="00D16448">
        <w:rPr>
          <w:sz w:val="26"/>
          <w:szCs w:val="26"/>
        </w:rPr>
        <w:t>ной сети</w:t>
      </w:r>
      <w:r w:rsidR="005C77BB">
        <w:rPr>
          <w:sz w:val="26"/>
          <w:szCs w:val="26"/>
        </w:rPr>
        <w:t>,</w:t>
      </w:r>
      <w:r w:rsidRPr="00D16448">
        <w:rPr>
          <w:sz w:val="26"/>
          <w:szCs w:val="26"/>
        </w:rPr>
        <w:t xml:space="preserve"> доведенных по своим параметрам до основных улиц села</w:t>
      </w:r>
      <w:r>
        <w:rPr>
          <w:sz w:val="26"/>
          <w:szCs w:val="26"/>
        </w:rPr>
        <w:t xml:space="preserve"> (в соответствии с поперечными профилями улиц)</w:t>
      </w:r>
      <w:r w:rsidRPr="00D16448">
        <w:rPr>
          <w:sz w:val="26"/>
          <w:szCs w:val="26"/>
        </w:rPr>
        <w:t xml:space="preserve">, </w:t>
      </w:r>
      <w:r w:rsidR="005C77BB">
        <w:rPr>
          <w:sz w:val="26"/>
          <w:szCs w:val="26"/>
        </w:rPr>
        <w:t xml:space="preserve">увеличится </w:t>
      </w:r>
      <w:r w:rsidRPr="00D16448">
        <w:rPr>
          <w:sz w:val="26"/>
          <w:szCs w:val="26"/>
        </w:rPr>
        <w:t xml:space="preserve">общая протяженность улиц с капитальным покрытием проезжей части, </w:t>
      </w:r>
      <w:r>
        <w:rPr>
          <w:sz w:val="26"/>
          <w:szCs w:val="26"/>
        </w:rPr>
        <w:t xml:space="preserve">увеличится протяженность </w:t>
      </w:r>
      <w:r w:rsidRPr="00D16448">
        <w:rPr>
          <w:sz w:val="26"/>
          <w:szCs w:val="26"/>
        </w:rPr>
        <w:t xml:space="preserve">обустроенных в соответствии с требованиями безопасности дорожного движения тротуаров, </w:t>
      </w:r>
      <w:r w:rsidRPr="009B3ECD">
        <w:rPr>
          <w:sz w:val="26"/>
          <w:szCs w:val="26"/>
        </w:rPr>
        <w:t>появится пешеходное ограждение рядом с образовательным</w:t>
      </w:r>
      <w:r w:rsidR="00DA5070">
        <w:rPr>
          <w:sz w:val="26"/>
          <w:szCs w:val="26"/>
        </w:rPr>
        <w:t>и</w:t>
      </w:r>
      <w:r w:rsidRPr="009B3ECD">
        <w:rPr>
          <w:sz w:val="26"/>
          <w:szCs w:val="26"/>
        </w:rPr>
        <w:t xml:space="preserve"> учреждени</w:t>
      </w:r>
      <w:r>
        <w:rPr>
          <w:sz w:val="26"/>
          <w:szCs w:val="26"/>
        </w:rPr>
        <w:t>я</w:t>
      </w:r>
      <w:r w:rsidRPr="009B3ECD">
        <w:rPr>
          <w:sz w:val="26"/>
          <w:szCs w:val="26"/>
        </w:rPr>
        <w:t>ми, уве</w:t>
      </w:r>
      <w:r>
        <w:rPr>
          <w:sz w:val="26"/>
          <w:szCs w:val="26"/>
        </w:rPr>
        <w:t>личится протяженность (строительство) улично-дорожной сети в зоне перспективной жилой застройки</w:t>
      </w:r>
      <w:r w:rsidRPr="00D16448">
        <w:rPr>
          <w:sz w:val="26"/>
          <w:szCs w:val="26"/>
        </w:rPr>
        <w:t xml:space="preserve">. </w:t>
      </w:r>
      <w:proofErr w:type="gramEnd"/>
    </w:p>
    <w:p w:rsidR="009B3ECD" w:rsidRPr="002970D0" w:rsidRDefault="009B3ECD" w:rsidP="00754EC7">
      <w:pPr>
        <w:pStyle w:val="ConsPlusNormal"/>
        <w:spacing w:before="120" w:after="120"/>
        <w:ind w:firstLine="851"/>
        <w:jc w:val="both"/>
        <w:rPr>
          <w:sz w:val="26"/>
          <w:szCs w:val="26"/>
        </w:rPr>
      </w:pPr>
      <w:r w:rsidRPr="002970D0">
        <w:rPr>
          <w:sz w:val="26"/>
          <w:szCs w:val="26"/>
        </w:rPr>
        <w:t xml:space="preserve">Вместе с тем, одной из важных составляющих функционирования транспортной инфраструктуры </w:t>
      </w:r>
      <w:proofErr w:type="spellStart"/>
      <w:r w:rsidR="0088058C">
        <w:rPr>
          <w:sz w:val="26"/>
          <w:szCs w:val="26"/>
        </w:rPr>
        <w:t>Ирского</w:t>
      </w:r>
      <w:proofErr w:type="spellEnd"/>
      <w:r w:rsidR="007749E4">
        <w:rPr>
          <w:sz w:val="26"/>
          <w:szCs w:val="26"/>
        </w:rPr>
        <w:t xml:space="preserve"> </w:t>
      </w:r>
      <w:r w:rsidRPr="002970D0">
        <w:rPr>
          <w:sz w:val="26"/>
          <w:szCs w:val="26"/>
        </w:rPr>
        <w:t xml:space="preserve">сельского поселения является пассажирский транспорт общего пользования. На расчетный срок существенных изменений в функционировании общественного транспорта не </w:t>
      </w:r>
      <w:r>
        <w:rPr>
          <w:sz w:val="26"/>
          <w:szCs w:val="26"/>
        </w:rPr>
        <w:t>прогнозируется, однако в качестве предложения необходимо рассмотреть возможность организации маршрутов общественного</w:t>
      </w:r>
      <w:r w:rsidR="00DA5070">
        <w:rPr>
          <w:sz w:val="26"/>
          <w:szCs w:val="26"/>
        </w:rPr>
        <w:t xml:space="preserve"> транспорта</w:t>
      </w:r>
      <w:r>
        <w:rPr>
          <w:sz w:val="26"/>
          <w:szCs w:val="26"/>
        </w:rPr>
        <w:t xml:space="preserve"> между соседними муниципальными образованиями </w:t>
      </w:r>
      <w:r w:rsidR="00DA5070">
        <w:rPr>
          <w:sz w:val="26"/>
          <w:szCs w:val="26"/>
        </w:rPr>
        <w:t>Пригородного муниципального</w:t>
      </w:r>
      <w:r>
        <w:rPr>
          <w:sz w:val="26"/>
          <w:szCs w:val="26"/>
        </w:rPr>
        <w:t xml:space="preserve"> района или соседних районов. Реализация данного мероприятия планируется из внебюджетных средств за счет средств малого предпринимательства при условии его коммерческой эффективности.</w:t>
      </w:r>
    </w:p>
    <w:p w:rsidR="009B3ECD" w:rsidRPr="00FE05A9" w:rsidRDefault="009B3ECD" w:rsidP="00754EC7">
      <w:pPr>
        <w:pStyle w:val="ConsPlusNormal"/>
        <w:spacing w:before="120" w:after="120"/>
        <w:ind w:firstLine="851"/>
        <w:jc w:val="both"/>
        <w:rPr>
          <w:sz w:val="26"/>
          <w:szCs w:val="26"/>
        </w:rPr>
      </w:pPr>
      <w:r w:rsidRPr="00FE05A9">
        <w:rPr>
          <w:sz w:val="26"/>
          <w:szCs w:val="26"/>
        </w:rPr>
        <w:t>В целом, в период реализации Программы</w:t>
      </w:r>
      <w:r w:rsidR="003E6A6A">
        <w:rPr>
          <w:sz w:val="26"/>
          <w:szCs w:val="26"/>
        </w:rPr>
        <w:t>,</w:t>
      </w:r>
      <w:r w:rsidRPr="00FE05A9">
        <w:rPr>
          <w:sz w:val="26"/>
          <w:szCs w:val="26"/>
        </w:rPr>
        <w:t xml:space="preserve"> транспортная инфраструктура по видам транспорта не претерпит существенных изменений. Основным видом транспорта остается автомобильный</w:t>
      </w:r>
      <w:r w:rsidR="000E059F">
        <w:rPr>
          <w:sz w:val="26"/>
          <w:szCs w:val="26"/>
        </w:rPr>
        <w:t xml:space="preserve"> транспорт. </w:t>
      </w:r>
      <w:r w:rsidRPr="00FE05A9">
        <w:rPr>
          <w:sz w:val="26"/>
          <w:szCs w:val="26"/>
        </w:rPr>
        <w:t>Транспортная связь с республиканским центром и другими населенными пунктами будет осуществляться общественным транспортом (автобусное сообщение</w:t>
      </w:r>
      <w:r w:rsidR="000E059F">
        <w:rPr>
          <w:sz w:val="26"/>
          <w:szCs w:val="26"/>
        </w:rPr>
        <w:t xml:space="preserve"> </w:t>
      </w:r>
      <w:r w:rsidRPr="00FE05A9">
        <w:rPr>
          <w:sz w:val="26"/>
          <w:szCs w:val="26"/>
        </w:rPr>
        <w:t>и личным транспортом, внутри населенных пунктов личным транспортом, а также пешеходным и велосипедным сообщением</w:t>
      </w:r>
      <w:r w:rsidR="000E059F">
        <w:rPr>
          <w:sz w:val="26"/>
          <w:szCs w:val="26"/>
        </w:rPr>
        <w:t>)</w:t>
      </w:r>
      <w:r w:rsidRPr="00FE05A9">
        <w:rPr>
          <w:sz w:val="26"/>
          <w:szCs w:val="26"/>
        </w:rPr>
        <w:t>.</w:t>
      </w:r>
    </w:p>
    <w:p w:rsidR="009B3ECD" w:rsidRPr="00D16448" w:rsidRDefault="009B3ECD" w:rsidP="00754EC7">
      <w:pPr>
        <w:pStyle w:val="ConsPlusNormal"/>
        <w:spacing w:before="120" w:after="120"/>
        <w:ind w:firstLine="851"/>
        <w:jc w:val="both"/>
        <w:rPr>
          <w:sz w:val="26"/>
          <w:szCs w:val="26"/>
        </w:rPr>
      </w:pPr>
      <w:r>
        <w:rPr>
          <w:rFonts w:hint="eastAsia"/>
          <w:sz w:val="26"/>
          <w:szCs w:val="26"/>
        </w:rPr>
        <w:t>Программой</w:t>
      </w:r>
      <w:r w:rsidRPr="00D16448">
        <w:rPr>
          <w:sz w:val="26"/>
          <w:szCs w:val="26"/>
        </w:rPr>
        <w:t xml:space="preserve"> </w:t>
      </w:r>
      <w:r w:rsidRPr="00D16448">
        <w:rPr>
          <w:rFonts w:hint="eastAsia"/>
          <w:sz w:val="26"/>
          <w:szCs w:val="26"/>
        </w:rPr>
        <w:t>не</w:t>
      </w:r>
      <w:r w:rsidRPr="00D16448">
        <w:rPr>
          <w:sz w:val="26"/>
          <w:szCs w:val="26"/>
        </w:rPr>
        <w:t xml:space="preserve"> </w:t>
      </w:r>
      <w:r w:rsidRPr="00D16448">
        <w:rPr>
          <w:rFonts w:hint="eastAsia"/>
          <w:sz w:val="26"/>
          <w:szCs w:val="26"/>
        </w:rPr>
        <w:t>предусмотрено</w:t>
      </w:r>
      <w:r w:rsidRPr="00D16448">
        <w:rPr>
          <w:sz w:val="26"/>
          <w:szCs w:val="26"/>
        </w:rPr>
        <w:t xml:space="preserve"> </w:t>
      </w:r>
      <w:r w:rsidRPr="00D16448">
        <w:rPr>
          <w:rFonts w:hint="eastAsia"/>
          <w:sz w:val="26"/>
          <w:szCs w:val="26"/>
        </w:rPr>
        <w:t>развитие</w:t>
      </w:r>
      <w:r w:rsidRPr="00D16448">
        <w:rPr>
          <w:sz w:val="26"/>
          <w:szCs w:val="26"/>
        </w:rPr>
        <w:t xml:space="preserve"> </w:t>
      </w:r>
      <w:r w:rsidRPr="00D16448">
        <w:rPr>
          <w:rFonts w:hint="eastAsia"/>
          <w:sz w:val="26"/>
          <w:szCs w:val="26"/>
        </w:rPr>
        <w:t>таких</w:t>
      </w:r>
      <w:r w:rsidRPr="00D16448">
        <w:rPr>
          <w:sz w:val="26"/>
          <w:szCs w:val="26"/>
        </w:rPr>
        <w:t xml:space="preserve"> </w:t>
      </w:r>
      <w:r w:rsidRPr="00D16448">
        <w:rPr>
          <w:rFonts w:hint="eastAsia"/>
          <w:sz w:val="26"/>
          <w:szCs w:val="26"/>
        </w:rPr>
        <w:t>видов</w:t>
      </w:r>
      <w:r w:rsidRPr="00D16448">
        <w:rPr>
          <w:sz w:val="26"/>
          <w:szCs w:val="26"/>
        </w:rPr>
        <w:t xml:space="preserve"> </w:t>
      </w:r>
      <w:r w:rsidRPr="00D16448">
        <w:rPr>
          <w:rFonts w:hint="eastAsia"/>
          <w:sz w:val="26"/>
          <w:szCs w:val="26"/>
        </w:rPr>
        <w:t>внешнего</w:t>
      </w:r>
      <w:r w:rsidRPr="00D16448">
        <w:rPr>
          <w:sz w:val="26"/>
          <w:szCs w:val="26"/>
        </w:rPr>
        <w:t xml:space="preserve"> </w:t>
      </w:r>
      <w:r w:rsidRPr="00D16448">
        <w:rPr>
          <w:rFonts w:hint="eastAsia"/>
          <w:sz w:val="26"/>
          <w:szCs w:val="26"/>
        </w:rPr>
        <w:t>транспорта</w:t>
      </w:r>
      <w:r w:rsidRPr="00D16448">
        <w:rPr>
          <w:sz w:val="26"/>
          <w:szCs w:val="26"/>
        </w:rPr>
        <w:t xml:space="preserve">, </w:t>
      </w:r>
      <w:r w:rsidRPr="00D16448">
        <w:rPr>
          <w:rFonts w:hint="eastAsia"/>
          <w:sz w:val="26"/>
          <w:szCs w:val="26"/>
        </w:rPr>
        <w:lastRenderedPageBreak/>
        <w:t>как</w:t>
      </w:r>
      <w:r w:rsidR="00400D69">
        <w:rPr>
          <w:sz w:val="26"/>
          <w:szCs w:val="26"/>
        </w:rPr>
        <w:t xml:space="preserve"> </w:t>
      </w:r>
      <w:r w:rsidRPr="00D16448">
        <w:rPr>
          <w:rFonts w:hint="eastAsia"/>
          <w:sz w:val="26"/>
          <w:szCs w:val="26"/>
        </w:rPr>
        <w:t>водный</w:t>
      </w:r>
      <w:r w:rsidR="00C05A14">
        <w:rPr>
          <w:sz w:val="26"/>
          <w:szCs w:val="26"/>
        </w:rPr>
        <w:t xml:space="preserve"> транспорт</w:t>
      </w:r>
      <w:r w:rsidRPr="00D16448">
        <w:rPr>
          <w:sz w:val="26"/>
          <w:szCs w:val="26"/>
        </w:rPr>
        <w:t xml:space="preserve"> </w:t>
      </w:r>
      <w:r w:rsidRPr="00D16448">
        <w:rPr>
          <w:rFonts w:hint="eastAsia"/>
          <w:sz w:val="26"/>
          <w:szCs w:val="26"/>
        </w:rPr>
        <w:t>и</w:t>
      </w:r>
      <w:r w:rsidRPr="00D16448">
        <w:rPr>
          <w:sz w:val="26"/>
          <w:szCs w:val="26"/>
        </w:rPr>
        <w:t xml:space="preserve"> </w:t>
      </w:r>
      <w:r w:rsidRPr="00D16448">
        <w:rPr>
          <w:rFonts w:hint="eastAsia"/>
          <w:sz w:val="26"/>
          <w:szCs w:val="26"/>
        </w:rPr>
        <w:t>воздушный</w:t>
      </w:r>
      <w:r w:rsidR="00C05A14">
        <w:rPr>
          <w:sz w:val="26"/>
          <w:szCs w:val="26"/>
        </w:rPr>
        <w:t xml:space="preserve"> транспорт</w:t>
      </w:r>
      <w:r w:rsidRPr="00D16448">
        <w:rPr>
          <w:sz w:val="26"/>
          <w:szCs w:val="26"/>
        </w:rPr>
        <w:t>.</w:t>
      </w:r>
    </w:p>
    <w:p w:rsidR="00C856CA" w:rsidRPr="00856AD0" w:rsidRDefault="00C856CA" w:rsidP="006E4A54">
      <w:pPr>
        <w:pStyle w:val="ConsPlusNormal"/>
        <w:jc w:val="both"/>
        <w:rPr>
          <w:highlight w:val="yellow"/>
        </w:rPr>
      </w:pPr>
    </w:p>
    <w:p w:rsidR="00C856CA" w:rsidRPr="000678E7" w:rsidRDefault="00C856CA" w:rsidP="00D02676">
      <w:pPr>
        <w:pStyle w:val="ConsPlusNormal"/>
        <w:numPr>
          <w:ilvl w:val="1"/>
          <w:numId w:val="7"/>
        </w:numPr>
        <w:ind w:left="1276" w:hanging="567"/>
        <w:outlineLvl w:val="1"/>
        <w:rPr>
          <w:b/>
        </w:rPr>
      </w:pPr>
      <w:bookmarkStart w:id="19" w:name="_Toc5207905"/>
      <w:r w:rsidRPr="000678E7">
        <w:rPr>
          <w:b/>
        </w:rPr>
        <w:t>ПРОГНОЗ РАЗВИТИЯ ДОРОЖНОЙ СЕТИ</w:t>
      </w:r>
      <w:r w:rsidR="00524B30" w:rsidRPr="000678E7">
        <w:rPr>
          <w:b/>
        </w:rPr>
        <w:t xml:space="preserve"> </w:t>
      </w:r>
      <w:r w:rsidRPr="000678E7">
        <w:rPr>
          <w:b/>
        </w:rPr>
        <w:t xml:space="preserve">МУНИЦИПАЛЬНОГО ОБРАЗОВАНИЯ </w:t>
      </w:r>
      <w:r w:rsidR="0088058C">
        <w:rPr>
          <w:b/>
        </w:rPr>
        <w:t>ИРСКОЕ</w:t>
      </w:r>
      <w:r w:rsidR="000678E7">
        <w:rPr>
          <w:b/>
        </w:rPr>
        <w:t xml:space="preserve"> СЕЛЬСКОЕ ПОСЕЛЕНИЕ</w:t>
      </w:r>
      <w:bookmarkEnd w:id="19"/>
    </w:p>
    <w:p w:rsidR="00C856CA" w:rsidRPr="000678E7" w:rsidRDefault="00C856CA" w:rsidP="006E4A54">
      <w:pPr>
        <w:pStyle w:val="ConsPlusNormal"/>
        <w:jc w:val="both"/>
      </w:pPr>
    </w:p>
    <w:p w:rsidR="00754EC7" w:rsidRPr="0047087D" w:rsidRDefault="009D5DF3" w:rsidP="00754EC7">
      <w:pPr>
        <w:pStyle w:val="ConsPlusNormal"/>
        <w:spacing w:before="120" w:after="120"/>
        <w:ind w:firstLine="851"/>
        <w:jc w:val="both"/>
        <w:rPr>
          <w:sz w:val="26"/>
          <w:szCs w:val="26"/>
        </w:rPr>
      </w:pPr>
      <w:r w:rsidRPr="009D5DF3">
        <w:rPr>
          <w:sz w:val="26"/>
          <w:szCs w:val="26"/>
        </w:rPr>
        <w:t xml:space="preserve">Изменения дорожной сети </w:t>
      </w:r>
      <w:proofErr w:type="spellStart"/>
      <w:r w:rsidR="0088058C">
        <w:rPr>
          <w:sz w:val="26"/>
          <w:szCs w:val="26"/>
        </w:rPr>
        <w:t>Ирского</w:t>
      </w:r>
      <w:proofErr w:type="spellEnd"/>
      <w:r w:rsidR="00EC470E">
        <w:rPr>
          <w:sz w:val="26"/>
          <w:szCs w:val="26"/>
        </w:rPr>
        <w:t xml:space="preserve"> </w:t>
      </w:r>
      <w:r w:rsidRPr="009D5DF3">
        <w:rPr>
          <w:sz w:val="26"/>
          <w:szCs w:val="26"/>
        </w:rPr>
        <w:t>сельского поселения коснутся</w:t>
      </w:r>
      <w:r>
        <w:rPr>
          <w:sz w:val="26"/>
          <w:szCs w:val="26"/>
        </w:rPr>
        <w:t>,</w:t>
      </w:r>
      <w:r w:rsidRPr="009D5DF3">
        <w:rPr>
          <w:sz w:val="26"/>
          <w:szCs w:val="26"/>
        </w:rPr>
        <w:t xml:space="preserve"> прежде всего</w:t>
      </w:r>
      <w:r>
        <w:rPr>
          <w:sz w:val="26"/>
          <w:szCs w:val="26"/>
        </w:rPr>
        <w:t>,</w:t>
      </w:r>
      <w:r w:rsidRPr="009D5DF3">
        <w:rPr>
          <w:sz w:val="26"/>
          <w:szCs w:val="26"/>
        </w:rPr>
        <w:t xml:space="preserve"> районов нового жилого строительства. </w:t>
      </w:r>
      <w:proofErr w:type="gramStart"/>
      <w:r w:rsidRPr="009D5DF3">
        <w:rPr>
          <w:sz w:val="26"/>
          <w:szCs w:val="26"/>
        </w:rPr>
        <w:t>Помимо этого, основными направлениями развития дорожной сети поселения</w:t>
      </w:r>
      <w:r>
        <w:rPr>
          <w:sz w:val="26"/>
          <w:szCs w:val="26"/>
        </w:rPr>
        <w:t>,</w:t>
      </w:r>
      <w:r w:rsidRPr="009D5DF3">
        <w:rPr>
          <w:sz w:val="26"/>
          <w:szCs w:val="26"/>
        </w:rPr>
        <w:t xml:space="preserve"> в период реализации Программы</w:t>
      </w:r>
      <w:r>
        <w:rPr>
          <w:sz w:val="26"/>
          <w:szCs w:val="26"/>
        </w:rPr>
        <w:t>,</w:t>
      </w:r>
      <w:r w:rsidRPr="009D5DF3">
        <w:rPr>
          <w:sz w:val="26"/>
          <w:szCs w:val="26"/>
        </w:rPr>
        <w:t xml:space="preserve"> будет являться сохранение и, возможно, увеличение протяженности автомобильных дорог общего пользования, соответствующих но</w:t>
      </w:r>
      <w:r>
        <w:rPr>
          <w:sz w:val="26"/>
          <w:szCs w:val="26"/>
        </w:rPr>
        <w:t xml:space="preserve">рмативным требованиям, за счет </w:t>
      </w:r>
      <w:r w:rsidRPr="009D5DF3">
        <w:rPr>
          <w:sz w:val="26"/>
          <w:szCs w:val="26"/>
        </w:rPr>
        <w:t xml:space="preserve">реконструкции, ремонта и капитального ремонта, поддержание автомобильных дорог на уровне соответствующем категории </w:t>
      </w:r>
      <w:r w:rsidR="0068595F">
        <w:rPr>
          <w:sz w:val="26"/>
          <w:szCs w:val="26"/>
        </w:rPr>
        <w:t>дороги</w:t>
      </w:r>
      <w:r w:rsidRPr="009D5DF3">
        <w:rPr>
          <w:sz w:val="26"/>
          <w:szCs w:val="26"/>
        </w:rPr>
        <w:t>, путем нормативного содержания дорог, повышения качества и безопасности</w:t>
      </w:r>
      <w:r w:rsidR="0068595F">
        <w:rPr>
          <w:sz w:val="26"/>
          <w:szCs w:val="26"/>
        </w:rPr>
        <w:t xml:space="preserve"> улично-</w:t>
      </w:r>
      <w:r w:rsidRPr="009D5DF3">
        <w:rPr>
          <w:sz w:val="26"/>
          <w:szCs w:val="26"/>
        </w:rPr>
        <w:t>дорожной сети.</w:t>
      </w:r>
      <w:proofErr w:type="gramEnd"/>
    </w:p>
    <w:p w:rsidR="000B2DE0" w:rsidRDefault="00C856CA" w:rsidP="009529A4">
      <w:pPr>
        <w:pStyle w:val="ConsPlusNormal"/>
        <w:spacing w:before="120" w:after="120"/>
        <w:ind w:firstLine="851"/>
        <w:jc w:val="both"/>
        <w:rPr>
          <w:sz w:val="26"/>
          <w:szCs w:val="26"/>
        </w:rPr>
      </w:pPr>
      <w:r w:rsidRPr="000678E7">
        <w:rPr>
          <w:sz w:val="26"/>
          <w:szCs w:val="26"/>
        </w:rPr>
        <w:t xml:space="preserve">Развитие дорожной сети муниципального образования </w:t>
      </w:r>
      <w:proofErr w:type="spellStart"/>
      <w:r w:rsidR="005742E2">
        <w:rPr>
          <w:sz w:val="26"/>
          <w:szCs w:val="26"/>
        </w:rPr>
        <w:t>Ирского</w:t>
      </w:r>
      <w:proofErr w:type="spellEnd"/>
      <w:r w:rsidR="00EC470E">
        <w:rPr>
          <w:sz w:val="26"/>
          <w:szCs w:val="26"/>
        </w:rPr>
        <w:t xml:space="preserve"> </w:t>
      </w:r>
      <w:r w:rsidR="000B2DE0">
        <w:rPr>
          <w:sz w:val="26"/>
          <w:szCs w:val="26"/>
        </w:rPr>
        <w:t>СП</w:t>
      </w:r>
      <w:r w:rsidR="0012697C" w:rsidRPr="000678E7">
        <w:rPr>
          <w:sz w:val="26"/>
          <w:szCs w:val="26"/>
        </w:rPr>
        <w:t>, связанное с новым строительством, возможно</w:t>
      </w:r>
      <w:r w:rsidRPr="000678E7">
        <w:rPr>
          <w:sz w:val="26"/>
          <w:szCs w:val="26"/>
        </w:rPr>
        <w:t xml:space="preserve"> </w:t>
      </w:r>
      <w:r w:rsidR="0012697C" w:rsidRPr="000678E7">
        <w:rPr>
          <w:sz w:val="26"/>
          <w:szCs w:val="26"/>
        </w:rPr>
        <w:t xml:space="preserve">только </w:t>
      </w:r>
      <w:r w:rsidRPr="000678E7">
        <w:rPr>
          <w:sz w:val="26"/>
          <w:szCs w:val="26"/>
        </w:rPr>
        <w:t xml:space="preserve">с учетом сложившейся застройки и намеченного освоения </w:t>
      </w:r>
      <w:r w:rsidR="0012697C" w:rsidRPr="000678E7">
        <w:rPr>
          <w:sz w:val="26"/>
          <w:szCs w:val="26"/>
        </w:rPr>
        <w:t>новых территорий,</w:t>
      </w:r>
      <w:r w:rsidRPr="000678E7">
        <w:rPr>
          <w:sz w:val="26"/>
          <w:szCs w:val="26"/>
        </w:rPr>
        <w:t xml:space="preserve"> определен</w:t>
      </w:r>
      <w:r w:rsidR="0012697C" w:rsidRPr="000678E7">
        <w:rPr>
          <w:sz w:val="26"/>
          <w:szCs w:val="26"/>
        </w:rPr>
        <w:t>ных в</w:t>
      </w:r>
      <w:r w:rsidRPr="000678E7">
        <w:rPr>
          <w:sz w:val="26"/>
          <w:szCs w:val="26"/>
        </w:rPr>
        <w:t xml:space="preserve"> Генеральн</w:t>
      </w:r>
      <w:r w:rsidR="0012697C" w:rsidRPr="000678E7">
        <w:rPr>
          <w:sz w:val="26"/>
          <w:szCs w:val="26"/>
        </w:rPr>
        <w:t>о</w:t>
      </w:r>
      <w:r w:rsidRPr="000678E7">
        <w:rPr>
          <w:sz w:val="26"/>
          <w:szCs w:val="26"/>
        </w:rPr>
        <w:t>м план</w:t>
      </w:r>
      <w:r w:rsidR="0012697C" w:rsidRPr="000678E7">
        <w:rPr>
          <w:sz w:val="26"/>
          <w:szCs w:val="26"/>
        </w:rPr>
        <w:t>е</w:t>
      </w:r>
      <w:r w:rsidRPr="000678E7">
        <w:rPr>
          <w:sz w:val="26"/>
          <w:szCs w:val="26"/>
        </w:rPr>
        <w:t xml:space="preserve">, </w:t>
      </w:r>
      <w:r w:rsidR="0012697C" w:rsidRPr="000678E7">
        <w:rPr>
          <w:sz w:val="26"/>
          <w:szCs w:val="26"/>
        </w:rPr>
        <w:t xml:space="preserve">и только при условии развития </w:t>
      </w:r>
      <w:r w:rsidR="00800836">
        <w:rPr>
          <w:sz w:val="26"/>
          <w:szCs w:val="26"/>
        </w:rPr>
        <w:t>данных</w:t>
      </w:r>
      <w:r w:rsidR="00F70A8A" w:rsidRPr="000678E7">
        <w:rPr>
          <w:sz w:val="26"/>
          <w:szCs w:val="26"/>
        </w:rPr>
        <w:t xml:space="preserve"> территорий. </w:t>
      </w:r>
    </w:p>
    <w:p w:rsidR="002F1137" w:rsidRDefault="002F1137" w:rsidP="009529A4">
      <w:pPr>
        <w:pStyle w:val="ConsPlusNormal"/>
        <w:spacing w:before="120" w:after="120"/>
        <w:ind w:firstLine="851"/>
        <w:jc w:val="both"/>
        <w:rPr>
          <w:sz w:val="26"/>
          <w:szCs w:val="26"/>
        </w:rPr>
      </w:pPr>
      <w:r w:rsidRPr="000678E7">
        <w:rPr>
          <w:sz w:val="26"/>
          <w:szCs w:val="26"/>
        </w:rPr>
        <w:t xml:space="preserve">Генеральным планом муниципального образования </w:t>
      </w:r>
      <w:proofErr w:type="spellStart"/>
      <w:r w:rsidR="005742E2">
        <w:rPr>
          <w:sz w:val="26"/>
          <w:szCs w:val="26"/>
        </w:rPr>
        <w:t>Ирское</w:t>
      </w:r>
      <w:proofErr w:type="spellEnd"/>
      <w:r w:rsidR="00EC470E">
        <w:rPr>
          <w:sz w:val="26"/>
          <w:szCs w:val="26"/>
        </w:rPr>
        <w:t xml:space="preserve"> </w:t>
      </w:r>
      <w:r w:rsidR="000B2DE0">
        <w:rPr>
          <w:sz w:val="26"/>
          <w:szCs w:val="26"/>
        </w:rPr>
        <w:t>СП</w:t>
      </w:r>
      <w:r w:rsidRPr="000678E7">
        <w:rPr>
          <w:sz w:val="26"/>
          <w:szCs w:val="26"/>
        </w:rPr>
        <w:t xml:space="preserve"> (в положении о территориальном планировании и проектных предложениях материалов по обоснованию) предлагается ряд основных мероприятий:</w:t>
      </w:r>
    </w:p>
    <w:p w:rsidR="00EC470E" w:rsidRDefault="00EC470E" w:rsidP="009529A4">
      <w:pPr>
        <w:pStyle w:val="ConsPlusNormal"/>
        <w:spacing w:before="120" w:after="120"/>
        <w:ind w:firstLine="851"/>
        <w:jc w:val="both"/>
        <w:rPr>
          <w:sz w:val="26"/>
          <w:szCs w:val="26"/>
        </w:rPr>
      </w:pPr>
      <w:r>
        <w:rPr>
          <w:sz w:val="26"/>
          <w:szCs w:val="26"/>
        </w:rPr>
        <w:t xml:space="preserve">- строительство основной улицы в жилой застройке протяженностью </w:t>
      </w:r>
      <w:r w:rsidR="005742E2">
        <w:rPr>
          <w:sz w:val="26"/>
          <w:szCs w:val="26"/>
        </w:rPr>
        <w:t>5,162</w:t>
      </w:r>
      <w:r>
        <w:rPr>
          <w:sz w:val="26"/>
          <w:szCs w:val="26"/>
        </w:rPr>
        <w:t xml:space="preserve"> км, </w:t>
      </w:r>
      <w:r w:rsidRPr="00EC470E">
        <w:rPr>
          <w:sz w:val="26"/>
          <w:szCs w:val="26"/>
        </w:rPr>
        <w:t>с.</w:t>
      </w:r>
      <w:r>
        <w:rPr>
          <w:sz w:val="26"/>
          <w:szCs w:val="26"/>
        </w:rPr>
        <w:t> </w:t>
      </w:r>
      <w:r w:rsidR="005742E2">
        <w:rPr>
          <w:sz w:val="26"/>
          <w:szCs w:val="26"/>
        </w:rPr>
        <w:t>Ир</w:t>
      </w:r>
      <w:r w:rsidRPr="00EC470E">
        <w:rPr>
          <w:sz w:val="26"/>
          <w:szCs w:val="26"/>
        </w:rPr>
        <w:t xml:space="preserve">, </w:t>
      </w:r>
      <w:r w:rsidR="005742E2">
        <w:rPr>
          <w:sz w:val="26"/>
          <w:szCs w:val="26"/>
        </w:rPr>
        <w:t>в районе нового жилищного строительства</w:t>
      </w:r>
      <w:r w:rsidRPr="00EC470E">
        <w:rPr>
          <w:sz w:val="26"/>
          <w:szCs w:val="26"/>
        </w:rPr>
        <w:t>;</w:t>
      </w:r>
    </w:p>
    <w:p w:rsidR="00EC470E" w:rsidRDefault="00EC470E" w:rsidP="009529A4">
      <w:pPr>
        <w:pStyle w:val="ConsPlusNormal"/>
        <w:spacing w:before="120" w:after="120"/>
        <w:ind w:firstLine="851"/>
        <w:jc w:val="both"/>
        <w:rPr>
          <w:sz w:val="26"/>
          <w:szCs w:val="26"/>
        </w:rPr>
      </w:pPr>
      <w:r>
        <w:rPr>
          <w:sz w:val="26"/>
          <w:szCs w:val="26"/>
        </w:rPr>
        <w:t xml:space="preserve">- строительство жилых улиц протяженностью </w:t>
      </w:r>
      <w:r w:rsidR="005742E2">
        <w:rPr>
          <w:sz w:val="26"/>
          <w:szCs w:val="26"/>
        </w:rPr>
        <w:t>10</w:t>
      </w:r>
      <w:r>
        <w:rPr>
          <w:sz w:val="26"/>
          <w:szCs w:val="26"/>
        </w:rPr>
        <w:t xml:space="preserve"> км,  </w:t>
      </w:r>
      <w:r w:rsidRPr="00EC470E">
        <w:rPr>
          <w:sz w:val="26"/>
          <w:szCs w:val="26"/>
        </w:rPr>
        <w:t>с.</w:t>
      </w:r>
      <w:r>
        <w:rPr>
          <w:sz w:val="26"/>
          <w:szCs w:val="26"/>
        </w:rPr>
        <w:t> </w:t>
      </w:r>
      <w:r w:rsidR="005742E2">
        <w:rPr>
          <w:sz w:val="26"/>
          <w:szCs w:val="26"/>
        </w:rPr>
        <w:t>Ир</w:t>
      </w:r>
      <w:r w:rsidRPr="00EC470E">
        <w:rPr>
          <w:sz w:val="26"/>
          <w:szCs w:val="26"/>
        </w:rPr>
        <w:t xml:space="preserve">, </w:t>
      </w:r>
      <w:r w:rsidR="005742E2">
        <w:rPr>
          <w:sz w:val="26"/>
          <w:szCs w:val="26"/>
        </w:rPr>
        <w:t>в районе нового жилищного строительства</w:t>
      </w:r>
      <w:r>
        <w:rPr>
          <w:sz w:val="26"/>
          <w:szCs w:val="26"/>
        </w:rPr>
        <w:t>.</w:t>
      </w:r>
    </w:p>
    <w:p w:rsidR="004C55A8" w:rsidRDefault="004C55A8" w:rsidP="00EE77E9">
      <w:pPr>
        <w:spacing w:before="120" w:after="120"/>
        <w:ind w:firstLine="851"/>
        <w:jc w:val="both"/>
        <w:rPr>
          <w:rFonts w:eastAsia="Calibri"/>
          <w:sz w:val="26"/>
          <w:szCs w:val="26"/>
        </w:rPr>
      </w:pPr>
      <w:r w:rsidRPr="00DD2F05">
        <w:rPr>
          <w:rFonts w:eastAsia="Calibri"/>
          <w:sz w:val="26"/>
          <w:szCs w:val="26"/>
        </w:rPr>
        <w:t>Генеральным планом предлагается формирование на территории села системы основных улиц.</w:t>
      </w:r>
    </w:p>
    <w:p w:rsidR="004F31F5" w:rsidRPr="004F31F5" w:rsidRDefault="004F31F5" w:rsidP="004F31F5">
      <w:pPr>
        <w:suppressAutoHyphens/>
        <w:spacing w:before="120" w:after="120"/>
        <w:ind w:firstLine="851"/>
        <w:jc w:val="both"/>
        <w:rPr>
          <w:rFonts w:eastAsia="Calibri"/>
          <w:sz w:val="26"/>
          <w:szCs w:val="26"/>
          <w:lang w:eastAsia="ar-SA"/>
        </w:rPr>
      </w:pPr>
      <w:r w:rsidRPr="004F31F5">
        <w:rPr>
          <w:rFonts w:eastAsia="Calibri"/>
          <w:sz w:val="26"/>
          <w:szCs w:val="26"/>
          <w:lang w:eastAsia="ar-SA"/>
        </w:rPr>
        <w:t>Основные улицы формируют планировочный каркас населенного пункта, по ним осуществляются основные связи между различными частями населенного пункта, движение общественного транспорта.</w:t>
      </w:r>
    </w:p>
    <w:p w:rsidR="004F31F5" w:rsidRPr="004F31F5" w:rsidRDefault="004F31F5" w:rsidP="004F31F5">
      <w:pPr>
        <w:suppressAutoHyphens/>
        <w:spacing w:before="120" w:after="120"/>
        <w:ind w:firstLine="851"/>
        <w:jc w:val="both"/>
        <w:rPr>
          <w:bCs/>
          <w:sz w:val="26"/>
          <w:szCs w:val="26"/>
          <w:lang w:eastAsia="ar-SA"/>
        </w:rPr>
      </w:pPr>
      <w:r w:rsidRPr="004F31F5">
        <w:rPr>
          <w:rFonts w:eastAsia="Calibri"/>
          <w:sz w:val="26"/>
          <w:szCs w:val="26"/>
          <w:lang w:eastAsia="ar-SA"/>
        </w:rPr>
        <w:t>Основной улицей</w:t>
      </w:r>
      <w:r w:rsidRPr="004F31F5">
        <w:rPr>
          <w:rFonts w:eastAsia="Calibri"/>
          <w:b/>
          <w:sz w:val="26"/>
          <w:szCs w:val="26"/>
          <w:lang w:eastAsia="ar-SA"/>
        </w:rPr>
        <w:t xml:space="preserve"> </w:t>
      </w:r>
      <w:r w:rsidRPr="004F31F5">
        <w:rPr>
          <w:rFonts w:eastAsia="Calibri"/>
          <w:sz w:val="26"/>
          <w:szCs w:val="26"/>
          <w:lang w:eastAsia="ar-SA"/>
        </w:rPr>
        <w:t xml:space="preserve">на расчётный срок </w:t>
      </w:r>
      <w:r w:rsidRPr="004F31F5">
        <w:rPr>
          <w:bCs/>
          <w:sz w:val="26"/>
          <w:szCs w:val="26"/>
          <w:lang w:eastAsia="ar-SA"/>
        </w:rPr>
        <w:t>в меридиональном направлении</w:t>
      </w:r>
      <w:r w:rsidRPr="004F31F5">
        <w:rPr>
          <w:rFonts w:eastAsia="Calibri"/>
          <w:sz w:val="26"/>
          <w:szCs w:val="26"/>
          <w:lang w:eastAsia="ar-SA"/>
        </w:rPr>
        <w:t xml:space="preserve"> станет ул. </w:t>
      </w:r>
      <w:r w:rsidRPr="004F31F5">
        <w:rPr>
          <w:bCs/>
          <w:sz w:val="26"/>
          <w:szCs w:val="26"/>
          <w:lang w:eastAsia="ar-SA"/>
        </w:rPr>
        <w:t xml:space="preserve">Ф. Кастро. </w:t>
      </w:r>
      <w:r w:rsidRPr="004F31F5">
        <w:rPr>
          <w:rFonts w:eastAsia="Calibri"/>
          <w:sz w:val="26"/>
          <w:szCs w:val="26"/>
          <w:lang w:eastAsia="ar-SA"/>
        </w:rPr>
        <w:t xml:space="preserve">Проектом генерального плана предлагается строительство продолжения улицы </w:t>
      </w:r>
      <w:r w:rsidRPr="004F31F5">
        <w:rPr>
          <w:bCs/>
          <w:sz w:val="26"/>
          <w:szCs w:val="26"/>
          <w:lang w:eastAsia="ar-SA"/>
        </w:rPr>
        <w:t>Ф. Кастро</w:t>
      </w:r>
      <w:r w:rsidRPr="004F31F5">
        <w:rPr>
          <w:rFonts w:eastAsia="Calibri"/>
          <w:sz w:val="26"/>
          <w:szCs w:val="26"/>
          <w:lang w:eastAsia="ar-SA"/>
        </w:rPr>
        <w:t xml:space="preserve"> от промышленной зоны, через железнодорожные пути, до улицы </w:t>
      </w:r>
      <w:proofErr w:type="gramStart"/>
      <w:r w:rsidRPr="004F31F5">
        <w:rPr>
          <w:bCs/>
          <w:sz w:val="26"/>
          <w:szCs w:val="26"/>
          <w:lang w:eastAsia="ar-SA"/>
        </w:rPr>
        <w:t>Интернациональная</w:t>
      </w:r>
      <w:proofErr w:type="gramEnd"/>
      <w:r w:rsidRPr="004F31F5">
        <w:rPr>
          <w:rFonts w:eastAsia="Calibri"/>
          <w:sz w:val="26"/>
          <w:szCs w:val="26"/>
          <w:lang w:eastAsia="ar-SA"/>
        </w:rPr>
        <w:t xml:space="preserve"> в районе существующего кладбища. Данному участку, протяженностью 0,184 км, будет присвоена категория </w:t>
      </w:r>
      <w:r>
        <w:rPr>
          <w:rFonts w:eastAsia="Calibri"/>
          <w:sz w:val="26"/>
          <w:szCs w:val="26"/>
          <w:lang w:eastAsia="ar-SA"/>
        </w:rPr>
        <w:t>основной</w:t>
      </w:r>
      <w:r w:rsidRPr="004F31F5">
        <w:rPr>
          <w:rFonts w:eastAsia="Calibri"/>
          <w:sz w:val="26"/>
          <w:szCs w:val="26"/>
          <w:lang w:eastAsia="ar-SA"/>
        </w:rPr>
        <w:t xml:space="preserve"> улицы. Проектом генерального плана предлагается строительство продолжения улицы </w:t>
      </w:r>
      <w:r w:rsidRPr="004F31F5">
        <w:rPr>
          <w:bCs/>
          <w:sz w:val="26"/>
          <w:szCs w:val="26"/>
          <w:lang w:eastAsia="ar-SA"/>
        </w:rPr>
        <w:t>Ф. Кастро</w:t>
      </w:r>
      <w:r w:rsidRPr="004F31F5">
        <w:rPr>
          <w:rFonts w:eastAsia="Calibri"/>
          <w:sz w:val="26"/>
          <w:szCs w:val="26"/>
          <w:lang w:eastAsia="ar-SA"/>
        </w:rPr>
        <w:t xml:space="preserve"> от </w:t>
      </w:r>
      <w:r w:rsidRPr="004F31F5">
        <w:rPr>
          <w:bCs/>
          <w:sz w:val="26"/>
          <w:szCs w:val="26"/>
          <w:lang w:eastAsia="ar-SA"/>
        </w:rPr>
        <w:t xml:space="preserve">ул. </w:t>
      </w:r>
      <w:proofErr w:type="gramStart"/>
      <w:r w:rsidRPr="004F31F5">
        <w:rPr>
          <w:bCs/>
          <w:sz w:val="26"/>
          <w:szCs w:val="26"/>
          <w:lang w:eastAsia="ar-SA"/>
        </w:rPr>
        <w:t>Граничная</w:t>
      </w:r>
      <w:proofErr w:type="gramEnd"/>
      <w:r w:rsidRPr="004F31F5">
        <w:rPr>
          <w:rFonts w:eastAsia="Calibri"/>
          <w:sz w:val="26"/>
          <w:szCs w:val="26"/>
          <w:lang w:eastAsia="ar-SA"/>
        </w:rPr>
        <w:t xml:space="preserve"> до продолжения улицы Калинина (на север населенного пункта) в районе нового жилищного строительства. Данному участку, протяженностью 1,037 км, будет присвоена категория </w:t>
      </w:r>
      <w:r w:rsidR="007E4D0D">
        <w:rPr>
          <w:rFonts w:eastAsia="Calibri"/>
          <w:sz w:val="26"/>
          <w:szCs w:val="26"/>
          <w:lang w:eastAsia="ar-SA"/>
        </w:rPr>
        <w:t>основной</w:t>
      </w:r>
      <w:r w:rsidRPr="004F31F5">
        <w:rPr>
          <w:rFonts w:eastAsia="Calibri"/>
          <w:sz w:val="26"/>
          <w:szCs w:val="26"/>
          <w:lang w:eastAsia="ar-SA"/>
        </w:rPr>
        <w:t xml:space="preserve"> улицы.</w:t>
      </w:r>
    </w:p>
    <w:p w:rsidR="004F31F5" w:rsidRPr="004F31F5" w:rsidRDefault="004F31F5" w:rsidP="004F31F5">
      <w:pPr>
        <w:suppressAutoHyphens/>
        <w:spacing w:before="120" w:after="120"/>
        <w:ind w:firstLine="851"/>
        <w:jc w:val="both"/>
        <w:rPr>
          <w:rFonts w:eastAsia="Calibri"/>
          <w:sz w:val="26"/>
          <w:szCs w:val="26"/>
          <w:lang w:eastAsia="ar-SA"/>
        </w:rPr>
      </w:pPr>
      <w:r w:rsidRPr="004F31F5">
        <w:rPr>
          <w:bCs/>
          <w:sz w:val="26"/>
          <w:szCs w:val="26"/>
          <w:lang w:eastAsia="ar-SA"/>
        </w:rPr>
        <w:t xml:space="preserve">В широтном направлении </w:t>
      </w:r>
      <w:r w:rsidR="007E4D0D">
        <w:rPr>
          <w:bCs/>
          <w:sz w:val="26"/>
          <w:szCs w:val="26"/>
          <w:lang w:eastAsia="ar-SA"/>
        </w:rPr>
        <w:t>основными</w:t>
      </w:r>
      <w:r w:rsidRPr="004F31F5">
        <w:rPr>
          <w:bCs/>
          <w:sz w:val="26"/>
          <w:szCs w:val="26"/>
          <w:lang w:eastAsia="ar-SA"/>
        </w:rPr>
        <w:t xml:space="preserve"> улицами станут </w:t>
      </w:r>
      <w:r w:rsidRPr="004F31F5">
        <w:rPr>
          <w:rFonts w:eastAsia="Calibri"/>
          <w:sz w:val="26"/>
          <w:szCs w:val="26"/>
          <w:lang w:eastAsia="ar-SA"/>
        </w:rPr>
        <w:t xml:space="preserve">ул. </w:t>
      </w:r>
      <w:r w:rsidRPr="004F31F5">
        <w:rPr>
          <w:bCs/>
          <w:sz w:val="26"/>
          <w:szCs w:val="26"/>
          <w:lang w:eastAsia="ar-SA"/>
        </w:rPr>
        <w:t xml:space="preserve">Пушкина, ул. Интернациональная и ул. В. </w:t>
      </w:r>
      <w:proofErr w:type="spellStart"/>
      <w:r w:rsidRPr="004F31F5">
        <w:rPr>
          <w:bCs/>
          <w:sz w:val="26"/>
          <w:szCs w:val="26"/>
          <w:lang w:eastAsia="ar-SA"/>
        </w:rPr>
        <w:t>Зангиева</w:t>
      </w:r>
      <w:proofErr w:type="spellEnd"/>
      <w:r w:rsidRPr="004F31F5">
        <w:rPr>
          <w:rFonts w:eastAsia="Calibri"/>
          <w:sz w:val="26"/>
          <w:szCs w:val="26"/>
          <w:lang w:eastAsia="ar-SA"/>
        </w:rPr>
        <w:t xml:space="preserve">. Проектом генерального плана предлагается строительство продолжения улицы </w:t>
      </w:r>
      <w:r w:rsidRPr="004F31F5">
        <w:rPr>
          <w:bCs/>
          <w:sz w:val="26"/>
          <w:szCs w:val="26"/>
          <w:lang w:eastAsia="ar-SA"/>
        </w:rPr>
        <w:t xml:space="preserve">В. </w:t>
      </w:r>
      <w:proofErr w:type="spellStart"/>
      <w:r w:rsidRPr="004F31F5">
        <w:rPr>
          <w:bCs/>
          <w:sz w:val="26"/>
          <w:szCs w:val="26"/>
          <w:lang w:eastAsia="ar-SA"/>
        </w:rPr>
        <w:t>Зангиева</w:t>
      </w:r>
      <w:proofErr w:type="spellEnd"/>
      <w:r w:rsidRPr="004F31F5">
        <w:rPr>
          <w:bCs/>
          <w:sz w:val="26"/>
          <w:szCs w:val="26"/>
          <w:lang w:eastAsia="ar-SA"/>
        </w:rPr>
        <w:t xml:space="preserve"> от ул. </w:t>
      </w:r>
      <w:proofErr w:type="gramStart"/>
      <w:r w:rsidRPr="004F31F5">
        <w:rPr>
          <w:bCs/>
          <w:sz w:val="26"/>
          <w:szCs w:val="26"/>
          <w:lang w:eastAsia="ar-SA"/>
        </w:rPr>
        <w:t>Степная</w:t>
      </w:r>
      <w:proofErr w:type="gramEnd"/>
      <w:r w:rsidRPr="004F31F5">
        <w:rPr>
          <w:bCs/>
          <w:sz w:val="26"/>
          <w:szCs w:val="26"/>
          <w:lang w:eastAsia="ar-SA"/>
        </w:rPr>
        <w:t xml:space="preserve"> до с. Октябрьское</w:t>
      </w:r>
      <w:r w:rsidRPr="004F31F5">
        <w:rPr>
          <w:rFonts w:eastAsia="Calibri"/>
          <w:sz w:val="26"/>
          <w:szCs w:val="26"/>
          <w:lang w:eastAsia="ar-SA"/>
        </w:rPr>
        <w:t xml:space="preserve"> в </w:t>
      </w:r>
      <w:r w:rsidRPr="004F31F5">
        <w:rPr>
          <w:rFonts w:eastAsia="Calibri"/>
          <w:sz w:val="26"/>
          <w:szCs w:val="26"/>
          <w:lang w:eastAsia="ar-SA"/>
        </w:rPr>
        <w:lastRenderedPageBreak/>
        <w:t xml:space="preserve">районе нового жилищного строительства. Данному участку, протяженностью 0,339 км, будет присвоена категория </w:t>
      </w:r>
      <w:r w:rsidR="007E4D0D">
        <w:rPr>
          <w:rFonts w:eastAsia="Calibri"/>
          <w:sz w:val="26"/>
          <w:szCs w:val="26"/>
          <w:lang w:eastAsia="ar-SA"/>
        </w:rPr>
        <w:t>основной</w:t>
      </w:r>
      <w:r w:rsidRPr="004F31F5">
        <w:rPr>
          <w:rFonts w:eastAsia="Calibri"/>
          <w:sz w:val="26"/>
          <w:szCs w:val="26"/>
          <w:lang w:eastAsia="ar-SA"/>
        </w:rPr>
        <w:t xml:space="preserve"> улицы. Проектом генерального плана предлагается строительство продолжения улицы </w:t>
      </w:r>
      <w:r w:rsidRPr="004F31F5">
        <w:rPr>
          <w:bCs/>
          <w:sz w:val="26"/>
          <w:szCs w:val="26"/>
          <w:lang w:eastAsia="ar-SA"/>
        </w:rPr>
        <w:t xml:space="preserve">В. </w:t>
      </w:r>
      <w:proofErr w:type="spellStart"/>
      <w:r w:rsidRPr="004F31F5">
        <w:rPr>
          <w:bCs/>
          <w:sz w:val="26"/>
          <w:szCs w:val="26"/>
          <w:lang w:eastAsia="ar-SA"/>
        </w:rPr>
        <w:t>Зангиева</w:t>
      </w:r>
      <w:proofErr w:type="spellEnd"/>
      <w:r w:rsidRPr="004F31F5">
        <w:rPr>
          <w:bCs/>
          <w:sz w:val="26"/>
          <w:szCs w:val="26"/>
          <w:lang w:eastAsia="ar-SA"/>
        </w:rPr>
        <w:t xml:space="preserve"> от ул. </w:t>
      </w:r>
      <w:proofErr w:type="spellStart"/>
      <w:r w:rsidRPr="004F31F5">
        <w:rPr>
          <w:bCs/>
          <w:sz w:val="26"/>
          <w:szCs w:val="26"/>
          <w:lang w:eastAsia="ar-SA"/>
        </w:rPr>
        <w:t>Остаева</w:t>
      </w:r>
      <w:proofErr w:type="spellEnd"/>
      <w:r w:rsidRPr="004F31F5">
        <w:rPr>
          <w:bCs/>
          <w:sz w:val="26"/>
          <w:szCs w:val="26"/>
          <w:lang w:eastAsia="ar-SA"/>
        </w:rPr>
        <w:t xml:space="preserve"> до выезда на г. Владикавказ </w:t>
      </w:r>
      <w:r w:rsidRPr="004F31F5">
        <w:rPr>
          <w:rFonts w:eastAsia="Calibri"/>
          <w:sz w:val="26"/>
          <w:szCs w:val="26"/>
          <w:lang w:eastAsia="ar-SA"/>
        </w:rPr>
        <w:t xml:space="preserve">в районе нового жилищного строительства. Данному участку, протяженностью 0,848 км, будет присвоена категория </w:t>
      </w:r>
      <w:r w:rsidR="007E4D0D">
        <w:rPr>
          <w:rFonts w:eastAsia="Calibri"/>
          <w:sz w:val="26"/>
          <w:szCs w:val="26"/>
          <w:lang w:eastAsia="ar-SA"/>
        </w:rPr>
        <w:t>основной</w:t>
      </w:r>
      <w:r w:rsidRPr="004F31F5">
        <w:rPr>
          <w:rFonts w:eastAsia="Calibri"/>
          <w:sz w:val="26"/>
          <w:szCs w:val="26"/>
          <w:lang w:eastAsia="ar-SA"/>
        </w:rPr>
        <w:t xml:space="preserve"> улицы.</w:t>
      </w:r>
    </w:p>
    <w:p w:rsidR="004F31F5" w:rsidRPr="004F31F5" w:rsidRDefault="004F31F5" w:rsidP="004F31F5">
      <w:pPr>
        <w:suppressAutoHyphens/>
        <w:spacing w:before="120" w:after="120"/>
        <w:ind w:firstLine="851"/>
        <w:jc w:val="both"/>
        <w:rPr>
          <w:bCs/>
          <w:sz w:val="26"/>
          <w:szCs w:val="26"/>
          <w:lang w:eastAsia="ar-SA"/>
        </w:rPr>
      </w:pPr>
      <w:r w:rsidRPr="004F31F5">
        <w:rPr>
          <w:rFonts w:eastAsia="Calibri"/>
          <w:sz w:val="26"/>
          <w:szCs w:val="26"/>
          <w:lang w:eastAsia="ar-SA"/>
        </w:rPr>
        <w:t>Основными улицами в жилой застройке</w:t>
      </w:r>
      <w:r w:rsidRPr="004F31F5">
        <w:rPr>
          <w:rFonts w:eastAsia="Calibri"/>
          <w:b/>
          <w:sz w:val="26"/>
          <w:szCs w:val="26"/>
          <w:lang w:eastAsia="ar-SA"/>
        </w:rPr>
        <w:t xml:space="preserve"> </w:t>
      </w:r>
      <w:r w:rsidRPr="004F31F5">
        <w:rPr>
          <w:rFonts w:eastAsia="Calibri"/>
          <w:sz w:val="26"/>
          <w:szCs w:val="26"/>
          <w:lang w:eastAsia="ar-SA"/>
        </w:rPr>
        <w:t xml:space="preserve">на расчётный срок </w:t>
      </w:r>
      <w:r w:rsidRPr="004F31F5">
        <w:rPr>
          <w:bCs/>
          <w:sz w:val="26"/>
          <w:szCs w:val="26"/>
          <w:lang w:eastAsia="ar-SA"/>
        </w:rPr>
        <w:t>в меридиональном направлении</w:t>
      </w:r>
      <w:r w:rsidRPr="004F31F5">
        <w:rPr>
          <w:rFonts w:eastAsia="Calibri"/>
          <w:sz w:val="26"/>
          <w:szCs w:val="26"/>
          <w:lang w:eastAsia="ar-SA"/>
        </w:rPr>
        <w:t xml:space="preserve"> станут ул. </w:t>
      </w:r>
      <w:r w:rsidRPr="004F31F5">
        <w:rPr>
          <w:bCs/>
          <w:sz w:val="26"/>
          <w:szCs w:val="26"/>
          <w:lang w:eastAsia="ar-SA"/>
        </w:rPr>
        <w:t xml:space="preserve">Калинина, ул. Набережная, ул. </w:t>
      </w:r>
      <w:proofErr w:type="spellStart"/>
      <w:r w:rsidRPr="004F31F5">
        <w:rPr>
          <w:bCs/>
          <w:sz w:val="26"/>
          <w:szCs w:val="26"/>
          <w:lang w:eastAsia="ar-SA"/>
        </w:rPr>
        <w:t>Бр</w:t>
      </w:r>
      <w:proofErr w:type="spellEnd"/>
      <w:r w:rsidRPr="004F31F5">
        <w:rPr>
          <w:bCs/>
          <w:sz w:val="26"/>
          <w:szCs w:val="26"/>
          <w:lang w:eastAsia="ar-SA"/>
        </w:rPr>
        <w:t xml:space="preserve">. </w:t>
      </w:r>
      <w:proofErr w:type="spellStart"/>
      <w:r w:rsidRPr="004F31F5">
        <w:rPr>
          <w:bCs/>
          <w:sz w:val="26"/>
          <w:szCs w:val="26"/>
          <w:lang w:eastAsia="ar-SA"/>
        </w:rPr>
        <w:t>Джиоевых</w:t>
      </w:r>
      <w:proofErr w:type="spellEnd"/>
      <w:r w:rsidRPr="004F31F5">
        <w:rPr>
          <w:bCs/>
          <w:sz w:val="26"/>
          <w:szCs w:val="26"/>
          <w:lang w:eastAsia="ar-SA"/>
        </w:rPr>
        <w:t xml:space="preserve"> и ул. Г. Плиева. </w:t>
      </w:r>
      <w:r w:rsidRPr="004F31F5">
        <w:rPr>
          <w:rFonts w:eastAsia="Calibri"/>
          <w:sz w:val="26"/>
          <w:szCs w:val="26"/>
          <w:lang w:eastAsia="ar-SA"/>
        </w:rPr>
        <w:t>Проектом генерального плана предлагается строительство продолжения улицы</w:t>
      </w:r>
      <w:r w:rsidRPr="004F31F5">
        <w:rPr>
          <w:bCs/>
          <w:sz w:val="26"/>
          <w:szCs w:val="26"/>
          <w:lang w:eastAsia="ar-SA"/>
        </w:rPr>
        <w:t xml:space="preserve"> Калинина от </w:t>
      </w:r>
      <w:r w:rsidRPr="004F31F5">
        <w:rPr>
          <w:rFonts w:eastAsia="Calibri"/>
          <w:sz w:val="26"/>
          <w:szCs w:val="26"/>
          <w:lang w:eastAsia="ar-SA"/>
        </w:rPr>
        <w:t xml:space="preserve">ул. </w:t>
      </w:r>
      <w:r w:rsidRPr="004F31F5">
        <w:rPr>
          <w:bCs/>
          <w:sz w:val="26"/>
          <w:szCs w:val="26"/>
          <w:lang w:eastAsia="ar-SA"/>
        </w:rPr>
        <w:t>Пушкина в южном направлении.</w:t>
      </w:r>
      <w:r w:rsidRPr="004F31F5">
        <w:rPr>
          <w:rFonts w:eastAsia="Calibri"/>
          <w:sz w:val="26"/>
          <w:szCs w:val="26"/>
          <w:lang w:eastAsia="ar-SA"/>
        </w:rPr>
        <w:t xml:space="preserve"> Данному участку, протяженностью 0,644 км, будет присвоена категория</w:t>
      </w:r>
      <w:r w:rsidRPr="004F31F5">
        <w:rPr>
          <w:bCs/>
          <w:sz w:val="26"/>
          <w:szCs w:val="26"/>
          <w:lang w:eastAsia="ar-SA"/>
        </w:rPr>
        <w:t xml:space="preserve"> основной улицей в жилой застройке. </w:t>
      </w:r>
      <w:r w:rsidRPr="004F31F5">
        <w:rPr>
          <w:rFonts w:eastAsia="Calibri"/>
          <w:sz w:val="26"/>
          <w:szCs w:val="26"/>
          <w:lang w:eastAsia="ar-SA"/>
        </w:rPr>
        <w:t xml:space="preserve">Проектом генерального плана предлагается новое строительство </w:t>
      </w:r>
      <w:r w:rsidRPr="004F31F5">
        <w:rPr>
          <w:bCs/>
          <w:sz w:val="26"/>
          <w:szCs w:val="26"/>
          <w:lang w:eastAsia="ar-SA"/>
        </w:rPr>
        <w:t xml:space="preserve">ул. Набережная от ул. Ф. Кастро до </w:t>
      </w:r>
      <w:r w:rsidRPr="004F31F5">
        <w:rPr>
          <w:rFonts w:eastAsia="Calibri"/>
          <w:sz w:val="26"/>
          <w:szCs w:val="26"/>
          <w:lang w:eastAsia="ar-SA"/>
        </w:rPr>
        <w:t xml:space="preserve">ул. </w:t>
      </w:r>
      <w:r w:rsidRPr="004F31F5">
        <w:rPr>
          <w:bCs/>
          <w:sz w:val="26"/>
          <w:szCs w:val="26"/>
          <w:lang w:eastAsia="ar-SA"/>
        </w:rPr>
        <w:t>Интернациональная</w:t>
      </w:r>
      <w:r w:rsidRPr="004F31F5">
        <w:rPr>
          <w:rFonts w:eastAsia="Calibri"/>
          <w:sz w:val="26"/>
          <w:szCs w:val="26"/>
          <w:lang w:eastAsia="ar-SA"/>
        </w:rPr>
        <w:t xml:space="preserve"> в районе нового жилищного строительства. Данному участку, протяженностью 0,819 км, будет присвоена категория</w:t>
      </w:r>
      <w:r w:rsidRPr="004F31F5">
        <w:rPr>
          <w:bCs/>
          <w:sz w:val="26"/>
          <w:szCs w:val="26"/>
          <w:lang w:eastAsia="ar-SA"/>
        </w:rPr>
        <w:t xml:space="preserve"> основной улицей в жилой застройке.</w:t>
      </w:r>
      <w:r w:rsidRPr="004F31F5">
        <w:rPr>
          <w:rFonts w:eastAsia="Calibri"/>
          <w:sz w:val="26"/>
          <w:szCs w:val="26"/>
          <w:lang w:eastAsia="ar-SA"/>
        </w:rPr>
        <w:t xml:space="preserve"> Проектом генерального плана предлагается новое строительство ул. </w:t>
      </w:r>
      <w:r w:rsidRPr="004F31F5">
        <w:rPr>
          <w:bCs/>
          <w:sz w:val="26"/>
          <w:szCs w:val="26"/>
          <w:lang w:eastAsia="ar-SA"/>
        </w:rPr>
        <w:t xml:space="preserve">Г. Плиева </w:t>
      </w:r>
      <w:r w:rsidRPr="004F31F5">
        <w:rPr>
          <w:rFonts w:eastAsia="Calibri"/>
          <w:sz w:val="26"/>
          <w:szCs w:val="26"/>
          <w:lang w:eastAsia="ar-SA"/>
        </w:rPr>
        <w:t>в районе нового жилищного строительства протяженностью 0,484 км</w:t>
      </w:r>
      <w:r w:rsidRPr="004F31F5">
        <w:rPr>
          <w:bCs/>
          <w:sz w:val="26"/>
          <w:szCs w:val="26"/>
          <w:lang w:eastAsia="ar-SA"/>
        </w:rPr>
        <w:t>.</w:t>
      </w:r>
      <w:r w:rsidRPr="004F31F5">
        <w:rPr>
          <w:rFonts w:eastAsia="Calibri"/>
          <w:sz w:val="26"/>
          <w:szCs w:val="26"/>
          <w:lang w:eastAsia="ar-SA"/>
        </w:rPr>
        <w:t xml:space="preserve"> Проектом генерального плана предлагается новое строительство ул. </w:t>
      </w:r>
      <w:proofErr w:type="spellStart"/>
      <w:r w:rsidRPr="004F31F5">
        <w:rPr>
          <w:bCs/>
          <w:sz w:val="26"/>
          <w:szCs w:val="26"/>
          <w:lang w:eastAsia="ar-SA"/>
        </w:rPr>
        <w:t>Бр</w:t>
      </w:r>
      <w:proofErr w:type="spellEnd"/>
      <w:r w:rsidRPr="004F31F5">
        <w:rPr>
          <w:bCs/>
          <w:sz w:val="26"/>
          <w:szCs w:val="26"/>
          <w:lang w:eastAsia="ar-SA"/>
        </w:rPr>
        <w:t xml:space="preserve">. </w:t>
      </w:r>
      <w:proofErr w:type="spellStart"/>
      <w:r w:rsidRPr="004F31F5">
        <w:rPr>
          <w:bCs/>
          <w:sz w:val="26"/>
          <w:szCs w:val="26"/>
          <w:lang w:eastAsia="ar-SA"/>
        </w:rPr>
        <w:t>Джиоевых</w:t>
      </w:r>
      <w:proofErr w:type="spellEnd"/>
      <w:r w:rsidRPr="004F31F5">
        <w:rPr>
          <w:bCs/>
          <w:sz w:val="26"/>
          <w:szCs w:val="26"/>
          <w:lang w:eastAsia="ar-SA"/>
        </w:rPr>
        <w:t xml:space="preserve"> </w:t>
      </w:r>
      <w:r w:rsidRPr="004F31F5">
        <w:rPr>
          <w:rFonts w:eastAsia="Calibri"/>
          <w:sz w:val="26"/>
          <w:szCs w:val="26"/>
          <w:lang w:eastAsia="ar-SA"/>
        </w:rPr>
        <w:t>в районе нового жилищного строительства протяженностью 0,807 км</w:t>
      </w:r>
      <w:r w:rsidRPr="004F31F5">
        <w:rPr>
          <w:bCs/>
          <w:sz w:val="26"/>
          <w:szCs w:val="26"/>
          <w:lang w:eastAsia="ar-SA"/>
        </w:rPr>
        <w:t>.</w:t>
      </w:r>
    </w:p>
    <w:p w:rsidR="007E4D0D" w:rsidRPr="007E4D0D" w:rsidRDefault="007E4D0D" w:rsidP="007E4D0D">
      <w:pPr>
        <w:suppressAutoHyphens/>
        <w:spacing w:before="120" w:after="120"/>
        <w:ind w:firstLine="851"/>
        <w:jc w:val="both"/>
        <w:rPr>
          <w:bCs/>
          <w:sz w:val="26"/>
          <w:szCs w:val="26"/>
          <w:lang w:eastAsia="ar-SA"/>
        </w:rPr>
      </w:pPr>
      <w:r w:rsidRPr="007E4D0D">
        <w:rPr>
          <w:bCs/>
          <w:sz w:val="26"/>
          <w:szCs w:val="26"/>
          <w:lang w:eastAsia="ar-SA"/>
        </w:rPr>
        <w:t>В широтном направлении основной улицей в жилой застройке станет ул. Советская.</w:t>
      </w:r>
    </w:p>
    <w:p w:rsidR="007E4D0D" w:rsidRPr="007E4D0D" w:rsidRDefault="007E4D0D" w:rsidP="007E4D0D">
      <w:pPr>
        <w:spacing w:before="120" w:after="120"/>
        <w:ind w:firstLine="851"/>
        <w:jc w:val="both"/>
        <w:rPr>
          <w:sz w:val="26"/>
          <w:szCs w:val="26"/>
        </w:rPr>
      </w:pPr>
      <w:r w:rsidRPr="007E4D0D">
        <w:rPr>
          <w:sz w:val="26"/>
          <w:szCs w:val="26"/>
        </w:rPr>
        <w:t>Предлагается упорядочение системы жилых улиц и проездов, необходимо выравнивание красных линий, создание систем уличного озеленения и освещения.</w:t>
      </w:r>
    </w:p>
    <w:p w:rsidR="007E4D0D" w:rsidRPr="007E4D0D" w:rsidRDefault="007E4D0D" w:rsidP="007E4D0D">
      <w:pPr>
        <w:suppressAutoHyphens/>
        <w:spacing w:before="120" w:after="120"/>
        <w:ind w:firstLine="851"/>
        <w:jc w:val="both"/>
        <w:rPr>
          <w:sz w:val="26"/>
          <w:szCs w:val="26"/>
        </w:rPr>
      </w:pPr>
      <w:r>
        <w:rPr>
          <w:sz w:val="26"/>
          <w:szCs w:val="26"/>
        </w:rPr>
        <w:t xml:space="preserve">Для </w:t>
      </w:r>
      <w:r w:rsidRPr="007E4D0D">
        <w:rPr>
          <w:sz w:val="26"/>
          <w:szCs w:val="26"/>
        </w:rPr>
        <w:t>основных улиц населённого пункта в первоочередном порядке выполняются мероприятия по реконструкции, благоустройству, расширению и доведению до уровня в соответствии с проектным профилем.</w:t>
      </w:r>
    </w:p>
    <w:p w:rsidR="004F31F5" w:rsidRDefault="007E4D0D" w:rsidP="007E4D0D">
      <w:pPr>
        <w:spacing w:before="120" w:after="120"/>
        <w:ind w:firstLine="851"/>
        <w:jc w:val="both"/>
        <w:rPr>
          <w:rFonts w:eastAsia="Calibri"/>
          <w:sz w:val="26"/>
          <w:szCs w:val="26"/>
        </w:rPr>
      </w:pPr>
      <w:r w:rsidRPr="007E4D0D">
        <w:rPr>
          <w:rFonts w:eastAsia="Calibri"/>
          <w:sz w:val="26"/>
          <w:szCs w:val="26"/>
          <w:lang w:eastAsia="ar-SA"/>
        </w:rPr>
        <w:t xml:space="preserve">В соответствии с определёнными выше направлениями жилищного строительства планируется строительство автодорог общей протяжённостью 15,17 км. Таким образом, протяжённость улично-дорожной сети населенного пункта составит к 2020 г. </w:t>
      </w:r>
      <w:r>
        <w:rPr>
          <w:rFonts w:eastAsia="Calibri"/>
          <w:sz w:val="26"/>
          <w:szCs w:val="26"/>
          <w:lang w:eastAsia="ar-SA"/>
        </w:rPr>
        <w:t>49,97</w:t>
      </w:r>
      <w:r w:rsidRPr="007E4D0D">
        <w:rPr>
          <w:rFonts w:eastAsia="Calibri"/>
          <w:sz w:val="26"/>
          <w:szCs w:val="26"/>
          <w:lang w:eastAsia="ar-SA"/>
        </w:rPr>
        <w:t xml:space="preserve"> км.</w:t>
      </w:r>
    </w:p>
    <w:p w:rsidR="00CC208B" w:rsidRPr="00CC208B" w:rsidRDefault="00CC208B" w:rsidP="00CC208B">
      <w:pPr>
        <w:pStyle w:val="ConsPlusNormal"/>
        <w:spacing w:before="120" w:after="120"/>
        <w:ind w:firstLine="851"/>
        <w:jc w:val="both"/>
        <w:rPr>
          <w:rFonts w:eastAsia="Calibri"/>
          <w:sz w:val="26"/>
          <w:szCs w:val="26"/>
        </w:rPr>
      </w:pPr>
      <w:r w:rsidRPr="00CC208B">
        <w:rPr>
          <w:rFonts w:eastAsia="Calibri"/>
          <w:sz w:val="26"/>
          <w:szCs w:val="26"/>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C208B" w:rsidRDefault="00CC208B" w:rsidP="00CC208B">
      <w:pPr>
        <w:pStyle w:val="ConsPlusNormal"/>
        <w:spacing w:before="120" w:after="120"/>
        <w:ind w:firstLine="851"/>
        <w:jc w:val="both"/>
        <w:rPr>
          <w:rFonts w:eastAsia="Calibri"/>
          <w:sz w:val="26"/>
          <w:szCs w:val="26"/>
        </w:rPr>
      </w:pPr>
      <w:r w:rsidRPr="00CC208B">
        <w:rPr>
          <w:rFonts w:eastAsia="Calibri"/>
          <w:sz w:val="26"/>
          <w:szCs w:val="26"/>
        </w:rPr>
        <w:t xml:space="preserve">Расчетные параметры улиц и дорог сельских поселений следует принимать в соответствии с п. </w:t>
      </w:r>
      <w:r>
        <w:rPr>
          <w:rFonts w:eastAsia="Calibri"/>
          <w:sz w:val="26"/>
          <w:szCs w:val="26"/>
        </w:rPr>
        <w:t>6</w:t>
      </w:r>
      <w:r w:rsidRPr="00CC208B">
        <w:rPr>
          <w:rFonts w:eastAsia="Calibri"/>
          <w:sz w:val="26"/>
          <w:szCs w:val="26"/>
        </w:rPr>
        <w:t xml:space="preserve"> местных нормативов градостроительного проектирования муниципального образования </w:t>
      </w:r>
      <w:proofErr w:type="spellStart"/>
      <w:r w:rsidR="003C5559">
        <w:rPr>
          <w:sz w:val="26"/>
          <w:szCs w:val="26"/>
        </w:rPr>
        <w:t>Ирское</w:t>
      </w:r>
      <w:proofErr w:type="spellEnd"/>
      <w:r w:rsidR="00D67C70" w:rsidRPr="00CC208B">
        <w:rPr>
          <w:rFonts w:eastAsia="Calibri"/>
          <w:sz w:val="26"/>
          <w:szCs w:val="26"/>
        </w:rPr>
        <w:t xml:space="preserve"> </w:t>
      </w:r>
      <w:r w:rsidRPr="00CC208B">
        <w:rPr>
          <w:rFonts w:eastAsia="Calibri"/>
          <w:sz w:val="26"/>
          <w:szCs w:val="26"/>
        </w:rPr>
        <w:t>сельско</w:t>
      </w:r>
      <w:r>
        <w:rPr>
          <w:rFonts w:eastAsia="Calibri"/>
          <w:sz w:val="26"/>
          <w:szCs w:val="26"/>
        </w:rPr>
        <w:t>е</w:t>
      </w:r>
      <w:r w:rsidRPr="00CC208B">
        <w:rPr>
          <w:rFonts w:eastAsia="Calibri"/>
          <w:sz w:val="26"/>
          <w:szCs w:val="26"/>
        </w:rPr>
        <w:t xml:space="preserve"> поселени</w:t>
      </w:r>
      <w:r>
        <w:rPr>
          <w:rFonts w:eastAsia="Calibri"/>
          <w:sz w:val="26"/>
          <w:szCs w:val="26"/>
        </w:rPr>
        <w:t>е</w:t>
      </w:r>
      <w:r w:rsidRPr="00CC208B">
        <w:rPr>
          <w:rFonts w:eastAsia="Calibri"/>
          <w:sz w:val="26"/>
          <w:szCs w:val="26"/>
        </w:rPr>
        <w:t xml:space="preserve"> </w:t>
      </w:r>
      <w:r>
        <w:rPr>
          <w:rFonts w:eastAsia="Calibri"/>
          <w:sz w:val="26"/>
          <w:szCs w:val="26"/>
        </w:rPr>
        <w:t>Пригородного</w:t>
      </w:r>
      <w:r w:rsidRPr="00CC208B">
        <w:rPr>
          <w:rFonts w:eastAsia="Calibri"/>
          <w:sz w:val="26"/>
          <w:szCs w:val="26"/>
        </w:rPr>
        <w:t xml:space="preserve"> муниципального района либо по таблице 11.4, СП 42.13330.2016 «Градостроительство. Планировка и застройка городских и сельских поселений».</w:t>
      </w:r>
    </w:p>
    <w:p w:rsidR="003C5559" w:rsidRDefault="003C5559" w:rsidP="00CC208B">
      <w:pPr>
        <w:pStyle w:val="ConsPlusNormal"/>
        <w:spacing w:before="120" w:after="120"/>
        <w:ind w:firstLine="851"/>
        <w:jc w:val="both"/>
        <w:rPr>
          <w:rFonts w:eastAsia="Calibri"/>
          <w:sz w:val="26"/>
          <w:szCs w:val="26"/>
        </w:rPr>
      </w:pPr>
    </w:p>
    <w:p w:rsidR="003C5559" w:rsidRDefault="003C5559" w:rsidP="00CC208B">
      <w:pPr>
        <w:pStyle w:val="ConsPlusNormal"/>
        <w:spacing w:before="120" w:after="120"/>
        <w:ind w:firstLine="851"/>
        <w:jc w:val="both"/>
        <w:rPr>
          <w:rFonts w:eastAsia="Calibri"/>
          <w:sz w:val="26"/>
          <w:szCs w:val="26"/>
        </w:rPr>
      </w:pPr>
    </w:p>
    <w:p w:rsidR="003C5559" w:rsidRPr="00CC208B" w:rsidRDefault="003C5559" w:rsidP="00CC208B">
      <w:pPr>
        <w:pStyle w:val="ConsPlusNormal"/>
        <w:spacing w:before="120" w:after="120"/>
        <w:ind w:firstLine="851"/>
        <w:jc w:val="both"/>
        <w:rPr>
          <w:rFonts w:eastAsia="Calibri"/>
          <w:sz w:val="26"/>
          <w:szCs w:val="26"/>
        </w:rPr>
      </w:pPr>
    </w:p>
    <w:p w:rsidR="004C55A8" w:rsidRPr="000678E7" w:rsidRDefault="004C55A8" w:rsidP="006E4A54">
      <w:pPr>
        <w:pStyle w:val="ConsPlusNormal"/>
        <w:jc w:val="both"/>
      </w:pPr>
    </w:p>
    <w:p w:rsidR="00C856CA" w:rsidRPr="000678E7" w:rsidRDefault="00C856CA" w:rsidP="00D02676">
      <w:pPr>
        <w:pStyle w:val="ConsPlusNormal"/>
        <w:numPr>
          <w:ilvl w:val="1"/>
          <w:numId w:val="7"/>
        </w:numPr>
        <w:ind w:left="1276" w:hanging="567"/>
        <w:outlineLvl w:val="1"/>
        <w:rPr>
          <w:b/>
        </w:rPr>
      </w:pPr>
      <w:bookmarkStart w:id="20" w:name="_Toc5207906"/>
      <w:r w:rsidRPr="000678E7">
        <w:rPr>
          <w:b/>
        </w:rPr>
        <w:t>ПРОГНОЗ УРОВНЯ АВТОМОБИЛИЗАЦИИ, ПАРАМЕТРОВ</w:t>
      </w:r>
      <w:r w:rsidR="00BE3F24" w:rsidRPr="000678E7">
        <w:rPr>
          <w:b/>
        </w:rPr>
        <w:t xml:space="preserve"> </w:t>
      </w:r>
      <w:r w:rsidRPr="000678E7">
        <w:rPr>
          <w:b/>
        </w:rPr>
        <w:t>ДОРОЖНОГО ДВИЖЕНИЯ</w:t>
      </w:r>
      <w:bookmarkEnd w:id="20"/>
    </w:p>
    <w:p w:rsidR="0023190F" w:rsidRPr="000A524C" w:rsidRDefault="0023190F" w:rsidP="00EE77E9">
      <w:pPr>
        <w:pStyle w:val="ConsPlusNormal"/>
        <w:spacing w:before="120" w:after="120"/>
        <w:ind w:firstLine="851"/>
        <w:jc w:val="both"/>
        <w:rPr>
          <w:rFonts w:eastAsia="Calibri"/>
          <w:sz w:val="26"/>
          <w:szCs w:val="26"/>
        </w:rPr>
      </w:pPr>
      <w:r w:rsidRPr="000A524C">
        <w:rPr>
          <w:rFonts w:eastAsia="Calibri"/>
          <w:sz w:val="26"/>
          <w:szCs w:val="26"/>
        </w:rPr>
        <w:t>В соответствии с прогнозом, представленным в Генеральном плане на расчётный срок, транспорт муниципального образования будет представлен различными видами автотранспорта. В соответствии с принятыми в местных нормативах градостроительного проектирования расчетны</w:t>
      </w:r>
      <w:r w:rsidR="000A524C" w:rsidRPr="000A524C">
        <w:rPr>
          <w:rFonts w:eastAsia="Calibri"/>
          <w:sz w:val="26"/>
          <w:szCs w:val="26"/>
        </w:rPr>
        <w:t>ми</w:t>
      </w:r>
      <w:r w:rsidRPr="000A524C">
        <w:rPr>
          <w:rFonts w:eastAsia="Calibri"/>
          <w:sz w:val="26"/>
          <w:szCs w:val="26"/>
        </w:rPr>
        <w:t xml:space="preserve"> показателя</w:t>
      </w:r>
      <w:r w:rsidR="000A524C" w:rsidRPr="000A524C">
        <w:rPr>
          <w:rFonts w:eastAsia="Calibri"/>
          <w:sz w:val="26"/>
          <w:szCs w:val="26"/>
        </w:rPr>
        <w:t>ми</w:t>
      </w:r>
      <w:r w:rsidRPr="000A524C">
        <w:rPr>
          <w:rFonts w:eastAsia="Calibri"/>
          <w:sz w:val="26"/>
          <w:szCs w:val="26"/>
        </w:rPr>
        <w:t xml:space="preserve"> принят уровень автомобилизации </w:t>
      </w:r>
      <w:r w:rsidR="000A524C" w:rsidRPr="000A524C">
        <w:rPr>
          <w:rFonts w:eastAsia="Calibri"/>
          <w:sz w:val="26"/>
          <w:szCs w:val="26"/>
        </w:rPr>
        <w:t xml:space="preserve">125 </w:t>
      </w:r>
      <w:r w:rsidRPr="000A524C">
        <w:rPr>
          <w:rFonts w:eastAsia="Calibri"/>
          <w:sz w:val="26"/>
          <w:szCs w:val="26"/>
        </w:rPr>
        <w:t>автомобилей на 1000 жителей (включая также ведомственные легковые машины и такси).</w:t>
      </w:r>
    </w:p>
    <w:p w:rsidR="000A524C" w:rsidRPr="000A524C" w:rsidRDefault="000A524C" w:rsidP="000A524C">
      <w:pPr>
        <w:pStyle w:val="ConsPlusNormal"/>
        <w:spacing w:before="120" w:after="120"/>
        <w:ind w:firstLine="851"/>
        <w:jc w:val="both"/>
        <w:rPr>
          <w:rFonts w:eastAsia="Calibri"/>
          <w:sz w:val="26"/>
          <w:szCs w:val="26"/>
        </w:rPr>
      </w:pPr>
      <w:r w:rsidRPr="000A524C">
        <w:rPr>
          <w:rFonts w:eastAsia="Calibri"/>
          <w:sz w:val="26"/>
          <w:szCs w:val="26"/>
        </w:rPr>
        <w:t xml:space="preserve">Общее количество личного автотранспорта в соответствии с оптимистическим сценарием демографического прогноза и нормативным уровнем автомобилизации в целом по поселению на 2029 год </w:t>
      </w:r>
      <w:r w:rsidR="00027878">
        <w:rPr>
          <w:rFonts w:eastAsia="Calibri"/>
          <w:sz w:val="26"/>
          <w:szCs w:val="26"/>
        </w:rPr>
        <w:t xml:space="preserve">может составить около </w:t>
      </w:r>
      <w:r w:rsidR="003C5559">
        <w:rPr>
          <w:rFonts w:eastAsia="Calibri"/>
          <w:sz w:val="26"/>
          <w:szCs w:val="26"/>
        </w:rPr>
        <w:t>431</w:t>
      </w:r>
      <w:r w:rsidRPr="000A524C">
        <w:rPr>
          <w:rFonts w:eastAsia="Calibri"/>
          <w:sz w:val="26"/>
          <w:szCs w:val="26"/>
        </w:rPr>
        <w:t xml:space="preserve"> единиц</w:t>
      </w:r>
      <w:r w:rsidR="003C5559">
        <w:rPr>
          <w:rFonts w:eastAsia="Calibri"/>
          <w:sz w:val="26"/>
          <w:szCs w:val="26"/>
        </w:rPr>
        <w:t>а</w:t>
      </w:r>
      <w:r w:rsidRPr="000A524C">
        <w:rPr>
          <w:rFonts w:eastAsia="Calibri"/>
          <w:sz w:val="26"/>
          <w:szCs w:val="26"/>
        </w:rPr>
        <w:t>. Фактическое количество и уровень автомобилизации будет связан с уровнем благосостояния населения и экономической ситуацией в сельском поселении.</w:t>
      </w:r>
    </w:p>
    <w:p w:rsidR="000A524C" w:rsidRDefault="000A524C" w:rsidP="000A524C">
      <w:pPr>
        <w:pStyle w:val="ConsPlusNormal"/>
        <w:spacing w:before="120" w:after="120"/>
        <w:ind w:firstLine="851"/>
        <w:jc w:val="both"/>
        <w:rPr>
          <w:rFonts w:eastAsia="Calibri"/>
          <w:sz w:val="26"/>
          <w:szCs w:val="26"/>
        </w:rPr>
      </w:pPr>
      <w:r w:rsidRPr="000A524C">
        <w:rPr>
          <w:rFonts w:eastAsia="Calibri"/>
          <w:sz w:val="26"/>
          <w:szCs w:val="26"/>
        </w:rPr>
        <w:t>Требования к обеспеченности легкового автотранспорта автозаправочными станциями (далее - АЗС), станциями технического обслуживания (далее - СТО) и местами постоянного хранения принимать в соответствии с местными нормативами градостроительного проектирования, а также они обозначены в СП 42.13330.2016 «Градостроительство. Планировка и застройка городских и сельских поселений». В связи с чем</w:t>
      </w:r>
      <w:r w:rsidR="009B1752">
        <w:rPr>
          <w:rFonts w:eastAsia="Calibri"/>
          <w:sz w:val="26"/>
          <w:szCs w:val="26"/>
        </w:rPr>
        <w:t>,</w:t>
      </w:r>
      <w:r w:rsidRPr="000A524C">
        <w:rPr>
          <w:rFonts w:eastAsia="Calibri"/>
          <w:sz w:val="26"/>
          <w:szCs w:val="26"/>
        </w:rPr>
        <w:t xml:space="preserve"> возможно</w:t>
      </w:r>
      <w:r w:rsidR="009B1752">
        <w:rPr>
          <w:rFonts w:eastAsia="Calibri"/>
          <w:sz w:val="26"/>
          <w:szCs w:val="26"/>
        </w:rPr>
        <w:t>,</w:t>
      </w:r>
      <w:r w:rsidRPr="000A524C">
        <w:rPr>
          <w:rFonts w:eastAsia="Calibri"/>
          <w:sz w:val="26"/>
          <w:szCs w:val="26"/>
        </w:rPr>
        <w:t xml:space="preserve"> потребуется строительство новых АЗС и СТО.</w:t>
      </w:r>
    </w:p>
    <w:p w:rsidR="000A524C" w:rsidRPr="00D02676" w:rsidRDefault="000A524C" w:rsidP="000A524C">
      <w:pPr>
        <w:pStyle w:val="ConsPlusNormal"/>
        <w:spacing w:before="120" w:after="120"/>
        <w:ind w:firstLine="851"/>
        <w:jc w:val="both"/>
        <w:rPr>
          <w:rFonts w:eastAsia="Calibri"/>
          <w:sz w:val="26"/>
          <w:szCs w:val="26"/>
        </w:rPr>
      </w:pPr>
      <w:r w:rsidRPr="000A524C">
        <w:rPr>
          <w:rFonts w:eastAsia="Calibri"/>
          <w:sz w:val="26"/>
          <w:szCs w:val="26"/>
        </w:rPr>
        <w:t>Основным местом хранения личного автотранспорта останутся территории приусадебных участков индивидуальной жилой застройки, а также улично-дорожная сеть в местах, не запрещенных для парковки.  В расчетный срок реализации программы потребуется выполнить мероприятия по приведению к принятым в местных нормативах градостроительного проектирования нормам обеспеченн</w:t>
      </w:r>
      <w:r w:rsidR="00F44D13">
        <w:rPr>
          <w:rFonts w:eastAsia="Calibri"/>
          <w:sz w:val="26"/>
          <w:szCs w:val="26"/>
        </w:rPr>
        <w:t xml:space="preserve">ости местами парковки </w:t>
      </w:r>
      <w:r w:rsidRPr="000A524C">
        <w:rPr>
          <w:rFonts w:eastAsia="Calibri"/>
          <w:sz w:val="26"/>
          <w:szCs w:val="26"/>
        </w:rPr>
        <w:t xml:space="preserve">для учреждений и предприятий обслуживания. Данные мероприятия должны быть реализованы </w:t>
      </w:r>
      <w:r w:rsidR="009F0C1E">
        <w:rPr>
          <w:rFonts w:eastAsia="Calibri"/>
          <w:sz w:val="26"/>
          <w:szCs w:val="26"/>
        </w:rPr>
        <w:t>за счет средств самих учреждений</w:t>
      </w:r>
      <w:r w:rsidRPr="000A524C">
        <w:rPr>
          <w:rFonts w:eastAsia="Calibri"/>
          <w:sz w:val="26"/>
          <w:szCs w:val="26"/>
        </w:rPr>
        <w:t xml:space="preserve"> и предприятий обслуживания.</w:t>
      </w:r>
    </w:p>
    <w:p w:rsidR="000A524C" w:rsidRPr="000A524C" w:rsidRDefault="000A524C" w:rsidP="000A524C">
      <w:pPr>
        <w:pStyle w:val="ConsPlusNormal"/>
        <w:spacing w:before="120" w:after="120"/>
        <w:ind w:firstLine="851"/>
        <w:jc w:val="both"/>
        <w:rPr>
          <w:rFonts w:eastAsia="Calibri"/>
          <w:sz w:val="26"/>
          <w:szCs w:val="26"/>
        </w:rPr>
      </w:pPr>
      <w:r w:rsidRPr="000A524C">
        <w:rPr>
          <w:rFonts w:eastAsia="Calibri"/>
          <w:sz w:val="26"/>
          <w:szCs w:val="26"/>
        </w:rPr>
        <w:t>На расчетный срок прогнозируется изменение параметров дорожного движения в связи</w:t>
      </w:r>
      <w:r w:rsidR="00027060">
        <w:rPr>
          <w:rFonts w:eastAsia="Calibri"/>
          <w:sz w:val="26"/>
          <w:szCs w:val="26"/>
        </w:rPr>
        <w:t xml:space="preserve"> с</w:t>
      </w:r>
      <w:r w:rsidRPr="000A524C">
        <w:rPr>
          <w:rFonts w:eastAsia="Calibri"/>
          <w:sz w:val="26"/>
          <w:szCs w:val="26"/>
        </w:rPr>
        <w:t xml:space="preserve"> реконструкцией и развитием улично-дорожной сети. В срок реализации программы рекомендуется разработать Комплексную схему организации дорожного движения, а также Проект организации дорожного движения, что позволит оптимизировать условия движения транспортных средств, повысить безопасность дорожного движения, снизить экономические потери и негативное воздействие от автомобильного транспорта.</w:t>
      </w:r>
    </w:p>
    <w:p w:rsidR="004E3BCC" w:rsidRDefault="004E3BCC" w:rsidP="006E4A54">
      <w:pPr>
        <w:pStyle w:val="ConsPlusNormal"/>
        <w:ind w:firstLine="540"/>
        <w:jc w:val="both"/>
        <w:rPr>
          <w:sz w:val="26"/>
          <w:szCs w:val="26"/>
        </w:rPr>
      </w:pPr>
    </w:p>
    <w:p w:rsidR="00C856CA" w:rsidRPr="000678E7" w:rsidRDefault="00C856CA" w:rsidP="006E4A54">
      <w:pPr>
        <w:pStyle w:val="ConsPlusNormal"/>
        <w:jc w:val="both"/>
      </w:pPr>
    </w:p>
    <w:p w:rsidR="00C856CA" w:rsidRPr="00613D1E" w:rsidRDefault="00C856CA" w:rsidP="00D02676">
      <w:pPr>
        <w:pStyle w:val="ConsPlusNormal"/>
        <w:numPr>
          <w:ilvl w:val="1"/>
          <w:numId w:val="7"/>
        </w:numPr>
        <w:ind w:left="1276" w:hanging="567"/>
        <w:outlineLvl w:val="1"/>
        <w:rPr>
          <w:b/>
        </w:rPr>
      </w:pPr>
      <w:bookmarkStart w:id="21" w:name="_Toc5207907"/>
      <w:r w:rsidRPr="00613D1E">
        <w:rPr>
          <w:b/>
        </w:rPr>
        <w:t>ПРОГНОЗ ПОКАЗАТЕЛЕЙ БЕЗОПАСНОСТИ</w:t>
      </w:r>
      <w:r w:rsidR="00350E2A" w:rsidRPr="00613D1E">
        <w:rPr>
          <w:b/>
        </w:rPr>
        <w:t xml:space="preserve"> </w:t>
      </w:r>
      <w:r w:rsidRPr="00613D1E">
        <w:rPr>
          <w:b/>
        </w:rPr>
        <w:t>ДОРОЖНОГО ДВИЖЕНИЯ</w:t>
      </w:r>
      <w:bookmarkEnd w:id="21"/>
    </w:p>
    <w:p w:rsidR="005D0BB9" w:rsidRPr="00D91B8B" w:rsidRDefault="005D0BB9" w:rsidP="005D0BB9">
      <w:pPr>
        <w:pStyle w:val="ConsPlusNormal"/>
        <w:spacing w:before="120" w:after="120"/>
        <w:ind w:firstLine="851"/>
        <w:jc w:val="both"/>
        <w:rPr>
          <w:sz w:val="26"/>
          <w:szCs w:val="26"/>
        </w:rPr>
      </w:pPr>
      <w:r w:rsidRPr="009847E8">
        <w:rPr>
          <w:sz w:val="26"/>
          <w:szCs w:val="26"/>
        </w:rPr>
        <w:t xml:space="preserve">Предполагается постепенное снижение аварийности. </w:t>
      </w:r>
      <w:proofErr w:type="gramStart"/>
      <w:r w:rsidRPr="009847E8">
        <w:rPr>
          <w:sz w:val="26"/>
          <w:szCs w:val="26"/>
        </w:rPr>
        <w:t>Факторами, влияющими на</w:t>
      </w:r>
      <w:r>
        <w:rPr>
          <w:sz w:val="26"/>
          <w:szCs w:val="26"/>
        </w:rPr>
        <w:t xml:space="preserve"> </w:t>
      </w:r>
      <w:r w:rsidRPr="009847E8">
        <w:rPr>
          <w:sz w:val="26"/>
          <w:szCs w:val="26"/>
        </w:rPr>
        <w:t>снижение аварийности, станут обеспечение контроля за выполнением мероприятий по</w:t>
      </w:r>
      <w:r>
        <w:rPr>
          <w:sz w:val="26"/>
          <w:szCs w:val="26"/>
        </w:rPr>
        <w:t xml:space="preserve"> </w:t>
      </w:r>
      <w:r w:rsidRPr="009847E8">
        <w:rPr>
          <w:sz w:val="26"/>
          <w:szCs w:val="26"/>
        </w:rPr>
        <w:t xml:space="preserve">обеспечению безопасности дорожного движения, содержанию </w:t>
      </w:r>
      <w:r w:rsidRPr="009847E8">
        <w:rPr>
          <w:sz w:val="26"/>
          <w:szCs w:val="26"/>
        </w:rPr>
        <w:lastRenderedPageBreak/>
        <w:t>улично-дорожной сети,</w:t>
      </w:r>
      <w:r>
        <w:rPr>
          <w:sz w:val="26"/>
          <w:szCs w:val="26"/>
        </w:rPr>
        <w:t xml:space="preserve"> </w:t>
      </w:r>
      <w:r w:rsidRPr="009847E8">
        <w:rPr>
          <w:sz w:val="26"/>
          <w:szCs w:val="26"/>
        </w:rPr>
        <w:t xml:space="preserve">оснащение перекрестков светофорами, развитие систем </w:t>
      </w:r>
      <w:proofErr w:type="spellStart"/>
      <w:r w:rsidRPr="009847E8">
        <w:rPr>
          <w:sz w:val="26"/>
          <w:szCs w:val="26"/>
        </w:rPr>
        <w:t>видеофиксации</w:t>
      </w:r>
      <w:proofErr w:type="spellEnd"/>
      <w:r w:rsidRPr="009847E8">
        <w:rPr>
          <w:sz w:val="26"/>
          <w:szCs w:val="26"/>
        </w:rPr>
        <w:t xml:space="preserve"> нарушений</w:t>
      </w:r>
      <w:r>
        <w:rPr>
          <w:sz w:val="26"/>
          <w:szCs w:val="26"/>
        </w:rPr>
        <w:t xml:space="preserve"> </w:t>
      </w:r>
      <w:r w:rsidRPr="009847E8">
        <w:rPr>
          <w:sz w:val="26"/>
          <w:szCs w:val="26"/>
        </w:rPr>
        <w:t>правил дорожного движения, развитие целевой системы воспитания и обучения детей</w:t>
      </w:r>
      <w:r>
        <w:rPr>
          <w:sz w:val="26"/>
          <w:szCs w:val="26"/>
        </w:rPr>
        <w:t xml:space="preserve"> </w:t>
      </w:r>
      <w:r w:rsidRPr="009847E8">
        <w:rPr>
          <w:sz w:val="26"/>
          <w:szCs w:val="26"/>
        </w:rPr>
        <w:t xml:space="preserve">безопасному поведению на улицах и дорогах, проведение </w:t>
      </w:r>
      <w:r w:rsidRPr="00D91B8B">
        <w:rPr>
          <w:sz w:val="26"/>
          <w:szCs w:val="26"/>
        </w:rPr>
        <w:t>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5D0BB9" w:rsidRPr="00D91B8B" w:rsidRDefault="005D0BB9" w:rsidP="005D0BB9">
      <w:pPr>
        <w:pStyle w:val="ConsPlusNormal"/>
        <w:spacing w:before="120" w:after="120"/>
        <w:ind w:firstLine="851"/>
        <w:jc w:val="both"/>
        <w:rPr>
          <w:sz w:val="26"/>
          <w:szCs w:val="26"/>
        </w:rPr>
      </w:pPr>
      <w:r w:rsidRPr="00D91B8B">
        <w:rPr>
          <w:sz w:val="26"/>
          <w:szCs w:val="26"/>
        </w:rPr>
        <w:t xml:space="preserve">Прогнозируется повышение уровня безопасности дорожного движения за счет реализации мероприятий </w:t>
      </w:r>
      <w:proofErr w:type="gramStart"/>
      <w:r w:rsidRPr="00D91B8B">
        <w:rPr>
          <w:sz w:val="26"/>
          <w:szCs w:val="26"/>
        </w:rPr>
        <w:t>по</w:t>
      </w:r>
      <w:proofErr w:type="gramEnd"/>
      <w:r w:rsidRPr="00D91B8B">
        <w:rPr>
          <w:sz w:val="26"/>
          <w:szCs w:val="26"/>
        </w:rPr>
        <w:t>:</w:t>
      </w:r>
    </w:p>
    <w:p w:rsidR="005D0BB9" w:rsidRPr="00D91B8B" w:rsidRDefault="005D0BB9" w:rsidP="005D0BB9">
      <w:pPr>
        <w:pStyle w:val="ConsPlusNormal"/>
        <w:spacing w:before="120" w:after="120"/>
        <w:ind w:firstLine="851"/>
        <w:jc w:val="both"/>
        <w:rPr>
          <w:sz w:val="26"/>
          <w:szCs w:val="26"/>
        </w:rPr>
      </w:pPr>
      <w:r w:rsidRPr="00D91B8B">
        <w:rPr>
          <w:sz w:val="26"/>
          <w:szCs w:val="26"/>
        </w:rPr>
        <w:t>- ремонт</w:t>
      </w:r>
      <w:r>
        <w:rPr>
          <w:sz w:val="26"/>
          <w:szCs w:val="26"/>
        </w:rPr>
        <w:t>у</w:t>
      </w:r>
      <w:r w:rsidRPr="00D91B8B">
        <w:rPr>
          <w:sz w:val="26"/>
          <w:szCs w:val="26"/>
        </w:rPr>
        <w:t xml:space="preserve"> и содержани</w:t>
      </w:r>
      <w:r>
        <w:rPr>
          <w:sz w:val="26"/>
          <w:szCs w:val="26"/>
        </w:rPr>
        <w:t>ю</w:t>
      </w:r>
      <w:r w:rsidRPr="00D91B8B">
        <w:rPr>
          <w:sz w:val="26"/>
          <w:szCs w:val="26"/>
        </w:rPr>
        <w:t xml:space="preserve"> автомобильных дорог общего пользования местного значения;</w:t>
      </w:r>
    </w:p>
    <w:p w:rsidR="005D0BB9" w:rsidRPr="00D91B8B" w:rsidRDefault="005D0BB9" w:rsidP="005D0BB9">
      <w:pPr>
        <w:pStyle w:val="ConsPlusNormal"/>
        <w:spacing w:before="120" w:after="120"/>
        <w:ind w:firstLine="851"/>
        <w:jc w:val="both"/>
        <w:rPr>
          <w:sz w:val="26"/>
          <w:szCs w:val="26"/>
        </w:rPr>
      </w:pPr>
      <w:r w:rsidRPr="00D91B8B">
        <w:rPr>
          <w:sz w:val="26"/>
          <w:szCs w:val="26"/>
        </w:rPr>
        <w:t>- строительству пешеходных тротуаров на улично-дорожной сети (при условии появления достаточного финансирования);</w:t>
      </w:r>
    </w:p>
    <w:p w:rsidR="005D0BB9" w:rsidRPr="00D91B8B" w:rsidRDefault="005D0BB9" w:rsidP="005D0BB9">
      <w:pPr>
        <w:pStyle w:val="ConsPlusNormal"/>
        <w:spacing w:before="120" w:after="120"/>
        <w:ind w:firstLine="851"/>
        <w:jc w:val="both"/>
        <w:rPr>
          <w:sz w:val="26"/>
          <w:szCs w:val="26"/>
        </w:rPr>
      </w:pPr>
      <w:r w:rsidRPr="00D91B8B">
        <w:rPr>
          <w:sz w:val="26"/>
          <w:szCs w:val="26"/>
        </w:rPr>
        <w:t>- обустройству участков улично-дорожной сети пешеходными ограждениями;</w:t>
      </w:r>
    </w:p>
    <w:p w:rsidR="005D0BB9" w:rsidRPr="00D91B8B" w:rsidRDefault="005D0BB9" w:rsidP="005D0BB9">
      <w:pPr>
        <w:pStyle w:val="ConsPlusNormal"/>
        <w:spacing w:before="120" w:after="120"/>
        <w:ind w:firstLine="851"/>
        <w:jc w:val="both"/>
        <w:rPr>
          <w:sz w:val="26"/>
          <w:szCs w:val="26"/>
        </w:rPr>
      </w:pPr>
      <w:r w:rsidRPr="006F6F92">
        <w:rPr>
          <w:sz w:val="26"/>
          <w:szCs w:val="26"/>
        </w:rPr>
        <w:t>- оборудованию нерегулируемых пешеходных переходов освещением,</w:t>
      </w:r>
      <w:r w:rsidRPr="00D91B8B">
        <w:rPr>
          <w:sz w:val="26"/>
          <w:szCs w:val="26"/>
        </w:rPr>
        <w:t xml:space="preserve"> искусственными дорожными неровностями, дорожными знаками, дорожной разметкой и другими элементами повышения безопасности дорожного движения;</w:t>
      </w:r>
    </w:p>
    <w:p w:rsidR="005D0BB9" w:rsidRPr="00D91B8B" w:rsidRDefault="005D0BB9" w:rsidP="005D0BB9">
      <w:pPr>
        <w:pStyle w:val="ConsPlusNormal"/>
        <w:spacing w:before="120" w:after="120"/>
        <w:ind w:firstLine="851"/>
        <w:jc w:val="both"/>
        <w:rPr>
          <w:sz w:val="26"/>
          <w:szCs w:val="26"/>
        </w:rPr>
      </w:pPr>
      <w:r w:rsidRPr="00D91B8B">
        <w:rPr>
          <w:sz w:val="26"/>
          <w:szCs w:val="26"/>
        </w:rPr>
        <w:t>- строительству, реконструкции, содержанию сетей наружного освещения улично-дорожной сети;</w:t>
      </w:r>
    </w:p>
    <w:p w:rsidR="005D0BB9" w:rsidRPr="00D91B8B" w:rsidRDefault="005D0BB9" w:rsidP="005D0BB9">
      <w:pPr>
        <w:pStyle w:val="ConsPlusNormal"/>
        <w:spacing w:before="120" w:after="120"/>
        <w:ind w:firstLine="851"/>
        <w:jc w:val="both"/>
        <w:rPr>
          <w:sz w:val="26"/>
          <w:szCs w:val="26"/>
        </w:rPr>
      </w:pPr>
      <w:r w:rsidRPr="00D91B8B">
        <w:rPr>
          <w:sz w:val="26"/>
          <w:szCs w:val="26"/>
        </w:rPr>
        <w:t>- ремонту и содержанию сетей наружного освещения улично-дорожной сети.</w:t>
      </w:r>
    </w:p>
    <w:p w:rsidR="005D0BB9" w:rsidRDefault="005D0BB9" w:rsidP="005D0BB9">
      <w:pPr>
        <w:pStyle w:val="ConsPlusNormal"/>
        <w:spacing w:before="120" w:after="120"/>
        <w:ind w:firstLine="851"/>
        <w:jc w:val="both"/>
        <w:rPr>
          <w:sz w:val="26"/>
          <w:szCs w:val="26"/>
        </w:rPr>
      </w:pPr>
      <w:r w:rsidRPr="00D91B8B">
        <w:rPr>
          <w:sz w:val="26"/>
          <w:szCs w:val="26"/>
        </w:rPr>
        <w:t xml:space="preserve">Факторами, влияющими на снижение аварийности, также станут обеспечение </w:t>
      </w:r>
      <w:proofErr w:type="gramStart"/>
      <w:r w:rsidRPr="00D91B8B">
        <w:rPr>
          <w:sz w:val="26"/>
          <w:szCs w:val="26"/>
        </w:rPr>
        <w:t>контроля за</w:t>
      </w:r>
      <w:proofErr w:type="gramEnd"/>
      <w:r w:rsidRPr="00D91B8B">
        <w:rPr>
          <w:sz w:val="26"/>
          <w:szCs w:val="26"/>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5D0BB9" w:rsidRPr="00D91B8B" w:rsidRDefault="005D0BB9" w:rsidP="005D0BB9">
      <w:pPr>
        <w:pStyle w:val="ConsPlusNormal"/>
        <w:spacing w:before="120" w:after="120"/>
        <w:ind w:firstLine="851"/>
        <w:jc w:val="both"/>
        <w:rPr>
          <w:sz w:val="26"/>
          <w:szCs w:val="26"/>
        </w:rPr>
      </w:pPr>
      <w:r w:rsidRPr="00D91B8B">
        <w:rPr>
          <w:sz w:val="26"/>
          <w:szCs w:val="26"/>
        </w:rPr>
        <w:t xml:space="preserve">В перспективе возможно ухудшение ситуации </w:t>
      </w:r>
      <w:proofErr w:type="gramStart"/>
      <w:r w:rsidRPr="00D91B8B">
        <w:rPr>
          <w:sz w:val="26"/>
          <w:szCs w:val="26"/>
        </w:rPr>
        <w:t>из-за следующих причин</w:t>
      </w:r>
      <w:proofErr w:type="gramEnd"/>
      <w:r w:rsidRPr="00D91B8B">
        <w:rPr>
          <w:sz w:val="26"/>
          <w:szCs w:val="26"/>
        </w:rPr>
        <w:t>:</w:t>
      </w:r>
    </w:p>
    <w:p w:rsidR="005D0BB9" w:rsidRPr="00D91B8B" w:rsidRDefault="005D0BB9" w:rsidP="005D0BB9">
      <w:pPr>
        <w:pStyle w:val="ConsPlusNormal"/>
        <w:spacing w:before="120" w:after="120"/>
        <w:ind w:firstLine="851"/>
        <w:jc w:val="both"/>
        <w:rPr>
          <w:sz w:val="26"/>
          <w:szCs w:val="26"/>
        </w:rPr>
      </w:pPr>
      <w:r w:rsidRPr="00D91B8B">
        <w:rPr>
          <w:sz w:val="26"/>
          <w:szCs w:val="26"/>
        </w:rPr>
        <w:t>- постоянно возрастающая мобильность населения;</w:t>
      </w:r>
    </w:p>
    <w:p w:rsidR="005D0BB9" w:rsidRPr="00D91B8B" w:rsidRDefault="005D0BB9" w:rsidP="005D0BB9">
      <w:pPr>
        <w:pStyle w:val="ConsPlusNormal"/>
        <w:spacing w:before="120" w:after="120"/>
        <w:ind w:firstLine="851"/>
        <w:jc w:val="both"/>
        <w:rPr>
          <w:sz w:val="26"/>
          <w:szCs w:val="26"/>
        </w:rPr>
      </w:pPr>
      <w:r w:rsidRPr="00D91B8B">
        <w:rPr>
          <w:sz w:val="26"/>
          <w:szCs w:val="26"/>
        </w:rPr>
        <w:t>- пренебрежение требованиями безопасности дорожного движения со стороны участников движения;</w:t>
      </w:r>
    </w:p>
    <w:p w:rsidR="005D0BB9" w:rsidRPr="00D91B8B" w:rsidRDefault="005D0BB9" w:rsidP="005D0BB9">
      <w:pPr>
        <w:pStyle w:val="ConsPlusNormal"/>
        <w:spacing w:before="120" w:after="120"/>
        <w:ind w:firstLine="851"/>
        <w:jc w:val="both"/>
        <w:rPr>
          <w:sz w:val="26"/>
          <w:szCs w:val="26"/>
        </w:rPr>
      </w:pPr>
      <w:r w:rsidRPr="00D91B8B">
        <w:rPr>
          <w:sz w:val="26"/>
          <w:szCs w:val="26"/>
        </w:rPr>
        <w:t>- неудовлетворительное состояние автомобильных дорог;</w:t>
      </w:r>
    </w:p>
    <w:p w:rsidR="005D0BB9" w:rsidRPr="00D91B8B" w:rsidRDefault="005D0BB9" w:rsidP="005D0BB9">
      <w:pPr>
        <w:pStyle w:val="ConsPlusNormal"/>
        <w:spacing w:before="120" w:after="120"/>
        <w:ind w:firstLine="851"/>
        <w:jc w:val="both"/>
        <w:rPr>
          <w:sz w:val="26"/>
          <w:szCs w:val="26"/>
        </w:rPr>
      </w:pPr>
      <w:r w:rsidRPr="00D91B8B">
        <w:rPr>
          <w:sz w:val="26"/>
          <w:szCs w:val="26"/>
        </w:rPr>
        <w:t>- недостаточный технический уровень дорожного хозяйства;</w:t>
      </w:r>
    </w:p>
    <w:p w:rsidR="005D0BB9" w:rsidRPr="00D91B8B" w:rsidRDefault="005D0BB9" w:rsidP="005D0BB9">
      <w:pPr>
        <w:pStyle w:val="ConsPlusNormal"/>
        <w:spacing w:before="120" w:after="120"/>
        <w:ind w:firstLine="851"/>
        <w:jc w:val="both"/>
        <w:rPr>
          <w:sz w:val="26"/>
          <w:szCs w:val="26"/>
        </w:rPr>
      </w:pPr>
      <w:r w:rsidRPr="00D91B8B">
        <w:rPr>
          <w:sz w:val="26"/>
          <w:szCs w:val="26"/>
        </w:rPr>
        <w:t>- несовершенство технических средств организации дорожного движения.</w:t>
      </w:r>
    </w:p>
    <w:p w:rsidR="005D0BB9" w:rsidRPr="00D91B8B" w:rsidRDefault="005D0BB9" w:rsidP="005D0BB9">
      <w:pPr>
        <w:pStyle w:val="ConsPlusNormal"/>
        <w:spacing w:before="120" w:after="120"/>
        <w:ind w:firstLine="851"/>
        <w:jc w:val="both"/>
        <w:rPr>
          <w:sz w:val="26"/>
          <w:szCs w:val="26"/>
        </w:rPr>
      </w:pPr>
      <w:r w:rsidRPr="00D91B8B">
        <w:rPr>
          <w:sz w:val="26"/>
          <w:szCs w:val="26"/>
        </w:rPr>
        <w:t>Чтобы не допустить негативного развития ситуации необходимо:</w:t>
      </w:r>
    </w:p>
    <w:p w:rsidR="005D0BB9" w:rsidRPr="00D91B8B" w:rsidRDefault="005D0BB9" w:rsidP="00F565EE">
      <w:pPr>
        <w:pStyle w:val="ConsPlusNormal"/>
        <w:spacing w:before="120" w:after="120"/>
        <w:ind w:firstLine="851"/>
        <w:jc w:val="both"/>
        <w:rPr>
          <w:sz w:val="26"/>
          <w:szCs w:val="26"/>
        </w:rPr>
      </w:pPr>
      <w:r w:rsidRPr="00D91B8B">
        <w:rPr>
          <w:sz w:val="26"/>
          <w:szCs w:val="26"/>
        </w:rPr>
        <w:t xml:space="preserve">- </w:t>
      </w:r>
      <w:r w:rsidR="00F565EE">
        <w:rPr>
          <w:sz w:val="26"/>
          <w:szCs w:val="26"/>
        </w:rPr>
        <w:t>с</w:t>
      </w:r>
      <w:r w:rsidRPr="00D91B8B">
        <w:rPr>
          <w:sz w:val="26"/>
          <w:szCs w:val="26"/>
        </w:rPr>
        <w:t>оздание современной системы обеспечения безопасности дорожного движения на автомобильных дорогах общего пользования и улично-дорожной сети</w:t>
      </w:r>
      <w:r w:rsidR="00F565EE">
        <w:rPr>
          <w:sz w:val="26"/>
          <w:szCs w:val="26"/>
        </w:rPr>
        <w:t xml:space="preserve"> </w:t>
      </w:r>
      <w:r w:rsidRPr="00D91B8B">
        <w:rPr>
          <w:sz w:val="26"/>
          <w:szCs w:val="26"/>
        </w:rPr>
        <w:t>муниципального образования;</w:t>
      </w:r>
    </w:p>
    <w:p w:rsidR="005D0BB9" w:rsidRPr="00D91B8B" w:rsidRDefault="005D0BB9" w:rsidP="005D0BB9">
      <w:pPr>
        <w:pStyle w:val="ConsPlusNormal"/>
        <w:spacing w:before="120" w:after="120"/>
        <w:ind w:firstLine="851"/>
        <w:jc w:val="both"/>
        <w:rPr>
          <w:sz w:val="26"/>
          <w:szCs w:val="26"/>
        </w:rPr>
      </w:pPr>
      <w:r w:rsidRPr="00D91B8B">
        <w:rPr>
          <w:sz w:val="26"/>
          <w:szCs w:val="26"/>
        </w:rPr>
        <w:t xml:space="preserve">- </w:t>
      </w:r>
      <w:r w:rsidR="00F565EE">
        <w:rPr>
          <w:sz w:val="26"/>
          <w:szCs w:val="26"/>
        </w:rPr>
        <w:t>п</w:t>
      </w:r>
      <w:r w:rsidRPr="00D91B8B">
        <w:rPr>
          <w:sz w:val="26"/>
          <w:szCs w:val="26"/>
        </w:rPr>
        <w:t>овышение правового сознания и предупреждение опасного поведения среди населения, в том числе среди несовершеннолетних;</w:t>
      </w:r>
    </w:p>
    <w:p w:rsidR="005D0BB9" w:rsidRPr="00D91B8B" w:rsidRDefault="005D0BB9" w:rsidP="005D0BB9">
      <w:pPr>
        <w:pStyle w:val="ConsPlusNormal"/>
        <w:spacing w:before="120" w:after="120"/>
        <w:ind w:firstLine="851"/>
        <w:jc w:val="both"/>
        <w:rPr>
          <w:sz w:val="26"/>
          <w:szCs w:val="26"/>
        </w:rPr>
      </w:pPr>
      <w:r w:rsidRPr="00D91B8B">
        <w:rPr>
          <w:sz w:val="26"/>
          <w:szCs w:val="26"/>
        </w:rPr>
        <w:lastRenderedPageBreak/>
        <w:t xml:space="preserve">- </w:t>
      </w:r>
      <w:r w:rsidR="00F565EE">
        <w:rPr>
          <w:sz w:val="26"/>
          <w:szCs w:val="26"/>
        </w:rPr>
        <w:t>п</w:t>
      </w:r>
      <w:r w:rsidRPr="00D91B8B">
        <w:rPr>
          <w:sz w:val="26"/>
          <w:szCs w:val="26"/>
        </w:rPr>
        <w:t>овышение уровня обустройства автомобильных дорог общего пользования;</w:t>
      </w:r>
    </w:p>
    <w:p w:rsidR="005D0BB9" w:rsidRDefault="005D0BB9" w:rsidP="005D0BB9">
      <w:pPr>
        <w:pStyle w:val="ConsPlusNormal"/>
        <w:spacing w:before="120" w:after="120"/>
        <w:ind w:firstLine="851"/>
        <w:jc w:val="both"/>
        <w:rPr>
          <w:sz w:val="26"/>
          <w:szCs w:val="26"/>
        </w:rPr>
      </w:pPr>
      <w:r w:rsidRPr="00D91B8B">
        <w:rPr>
          <w:sz w:val="26"/>
          <w:szCs w:val="26"/>
        </w:rPr>
        <w:t>- установка</w:t>
      </w:r>
      <w:r w:rsidR="00F565EE">
        <w:rPr>
          <w:sz w:val="26"/>
          <w:szCs w:val="26"/>
        </w:rPr>
        <w:t xml:space="preserve"> технических</w:t>
      </w:r>
      <w:r w:rsidRPr="00D91B8B">
        <w:rPr>
          <w:sz w:val="26"/>
          <w:szCs w:val="26"/>
        </w:rPr>
        <w:t xml:space="preserve"> средств организации дорожного движения на дорогах (дорожных знаков).</w:t>
      </w:r>
    </w:p>
    <w:p w:rsidR="005D0BB9" w:rsidRPr="00D91B8B" w:rsidRDefault="005D0BB9" w:rsidP="005D0BB9">
      <w:pPr>
        <w:pStyle w:val="ConsPlusNormal"/>
        <w:spacing w:before="120" w:after="120"/>
        <w:ind w:firstLine="851"/>
        <w:jc w:val="both"/>
        <w:rPr>
          <w:sz w:val="26"/>
          <w:szCs w:val="26"/>
        </w:rPr>
      </w:pPr>
      <w:r w:rsidRPr="00D91B8B">
        <w:rPr>
          <w:sz w:val="26"/>
          <w:szCs w:val="26"/>
        </w:rPr>
        <w:t>Если в расчетный срок данные мероп</w:t>
      </w:r>
      <w:r>
        <w:rPr>
          <w:sz w:val="26"/>
          <w:szCs w:val="26"/>
        </w:rPr>
        <w:t xml:space="preserve">риятия будут реализованы, то прогноз </w:t>
      </w:r>
      <w:r w:rsidRPr="00D91B8B">
        <w:rPr>
          <w:sz w:val="26"/>
          <w:szCs w:val="26"/>
        </w:rPr>
        <w:t>показателей</w:t>
      </w:r>
      <w:r>
        <w:rPr>
          <w:sz w:val="26"/>
          <w:szCs w:val="26"/>
        </w:rPr>
        <w:t xml:space="preserve"> </w:t>
      </w:r>
      <w:r w:rsidRPr="00D91B8B">
        <w:rPr>
          <w:sz w:val="26"/>
          <w:szCs w:val="26"/>
        </w:rPr>
        <w:t>безопасности дорожного движения охарактеризуется как благоприятный.</w:t>
      </w:r>
    </w:p>
    <w:p w:rsidR="00613D1E" w:rsidRDefault="00613D1E" w:rsidP="006E4A54">
      <w:pPr>
        <w:pStyle w:val="ConsPlusNormal"/>
        <w:jc w:val="both"/>
        <w:rPr>
          <w:sz w:val="26"/>
          <w:szCs w:val="26"/>
        </w:rPr>
      </w:pPr>
    </w:p>
    <w:p w:rsidR="00613D1E" w:rsidRDefault="00613D1E" w:rsidP="006E4A54">
      <w:pPr>
        <w:pStyle w:val="ConsPlusNormal"/>
        <w:jc w:val="both"/>
        <w:rPr>
          <w:sz w:val="26"/>
          <w:szCs w:val="26"/>
        </w:rPr>
      </w:pPr>
    </w:p>
    <w:p w:rsidR="00C856CA" w:rsidRPr="000678E7" w:rsidRDefault="00C856CA" w:rsidP="00D02676">
      <w:pPr>
        <w:pStyle w:val="ConsPlusNormal"/>
        <w:numPr>
          <w:ilvl w:val="1"/>
          <w:numId w:val="7"/>
        </w:numPr>
        <w:ind w:left="1276" w:hanging="567"/>
        <w:outlineLvl w:val="1"/>
        <w:rPr>
          <w:b/>
        </w:rPr>
      </w:pPr>
      <w:bookmarkStart w:id="22" w:name="_Toc5207908"/>
      <w:r w:rsidRPr="000678E7">
        <w:rPr>
          <w:b/>
        </w:rPr>
        <w:t>ПРОГНОЗ НЕГАТИВНОГО ВОЗДЕЙСТВИЯ</w:t>
      </w:r>
      <w:r w:rsidR="00D013B8" w:rsidRPr="000678E7">
        <w:rPr>
          <w:b/>
        </w:rPr>
        <w:t xml:space="preserve"> </w:t>
      </w:r>
      <w:r w:rsidRPr="000678E7">
        <w:rPr>
          <w:b/>
        </w:rPr>
        <w:t>ТРАНСПОРТНОЙ ИНФРАСТРУКТУРЫ НА ОКРУЖАЮЩУЮ СРЕДУ И ЗДОРОВЬЕ</w:t>
      </w:r>
      <w:r w:rsidR="00D013B8" w:rsidRPr="000678E7">
        <w:rPr>
          <w:b/>
        </w:rPr>
        <w:t xml:space="preserve"> </w:t>
      </w:r>
      <w:r w:rsidRPr="000678E7">
        <w:rPr>
          <w:b/>
        </w:rPr>
        <w:t xml:space="preserve">НАСЕЛЕНИЯ МУНИЦИПАЛЬНОГО </w:t>
      </w:r>
      <w:r w:rsidR="00EE77E9">
        <w:rPr>
          <w:b/>
        </w:rPr>
        <w:t xml:space="preserve">ОБРАЗОВАНИЯ </w:t>
      </w:r>
      <w:r w:rsidR="00713208">
        <w:rPr>
          <w:b/>
        </w:rPr>
        <w:t>ИРСКОЕ</w:t>
      </w:r>
      <w:r w:rsidR="00EE77E9">
        <w:rPr>
          <w:b/>
        </w:rPr>
        <w:t xml:space="preserve"> СЕЛЬСКОЕ ПОСЕЛЕНИЕ</w:t>
      </w:r>
      <w:bookmarkEnd w:id="22"/>
    </w:p>
    <w:p w:rsidR="00532E3B" w:rsidRPr="000678E7" w:rsidRDefault="001266CC" w:rsidP="00CE43E7">
      <w:pPr>
        <w:pStyle w:val="ConsPlusNormal"/>
        <w:spacing w:before="120" w:after="120"/>
        <w:ind w:firstLine="851"/>
        <w:jc w:val="both"/>
        <w:rPr>
          <w:sz w:val="26"/>
          <w:szCs w:val="26"/>
        </w:rPr>
      </w:pPr>
      <w:r w:rsidRPr="000678E7">
        <w:rPr>
          <w:sz w:val="26"/>
          <w:szCs w:val="26"/>
        </w:rPr>
        <w:t xml:space="preserve">Существующее состояние экологической ситуации находится на </w:t>
      </w:r>
      <w:r w:rsidR="00EE77E9">
        <w:rPr>
          <w:sz w:val="26"/>
          <w:szCs w:val="26"/>
        </w:rPr>
        <w:t>удовлетворительном</w:t>
      </w:r>
      <w:r w:rsidRPr="000678E7">
        <w:rPr>
          <w:sz w:val="26"/>
          <w:szCs w:val="26"/>
        </w:rPr>
        <w:t xml:space="preserve"> уровне</w:t>
      </w:r>
      <w:r w:rsidR="00C856CA" w:rsidRPr="000678E7">
        <w:rPr>
          <w:sz w:val="26"/>
          <w:szCs w:val="26"/>
        </w:rPr>
        <w:t>.</w:t>
      </w:r>
      <w:r w:rsidRPr="000678E7">
        <w:rPr>
          <w:sz w:val="26"/>
          <w:szCs w:val="26"/>
        </w:rPr>
        <w:t xml:space="preserve"> Прогноз воздействия транспортной инфраструктуры на окружающую </w:t>
      </w:r>
      <w:r w:rsidR="004C173B" w:rsidRPr="000678E7">
        <w:rPr>
          <w:sz w:val="26"/>
          <w:szCs w:val="26"/>
        </w:rPr>
        <w:t>среду и</w:t>
      </w:r>
      <w:r w:rsidR="00532E3B" w:rsidRPr="000678E7">
        <w:rPr>
          <w:sz w:val="26"/>
          <w:szCs w:val="26"/>
        </w:rPr>
        <w:t xml:space="preserve"> здоровье населения </w:t>
      </w:r>
      <w:r w:rsidRPr="000678E7">
        <w:rPr>
          <w:sz w:val="26"/>
          <w:szCs w:val="26"/>
        </w:rPr>
        <w:t xml:space="preserve">не предполагает роста отрицательных воздействий. </w:t>
      </w:r>
      <w:r w:rsidR="00532E3B" w:rsidRPr="000678E7">
        <w:rPr>
          <w:sz w:val="26"/>
          <w:szCs w:val="26"/>
        </w:rPr>
        <w:t>Отрицательное воздействие транспорта связано преимущественно с загрязнением атмосферного воздуха и шумовым воздействием на человека.</w:t>
      </w:r>
    </w:p>
    <w:p w:rsidR="00C856CA" w:rsidRDefault="00532E3B" w:rsidP="00CE43E7">
      <w:pPr>
        <w:pStyle w:val="ConsPlusNormal"/>
        <w:spacing w:before="120" w:after="120"/>
        <w:ind w:firstLine="851"/>
        <w:jc w:val="both"/>
        <w:rPr>
          <w:sz w:val="26"/>
          <w:szCs w:val="26"/>
        </w:rPr>
      </w:pPr>
      <w:r w:rsidRPr="000678E7">
        <w:rPr>
          <w:sz w:val="26"/>
          <w:szCs w:val="26"/>
        </w:rPr>
        <w:t xml:space="preserve">Основными факторами, способствующими сохранению или улучшению экологической обстановки на территории </w:t>
      </w:r>
      <w:proofErr w:type="spellStart"/>
      <w:r w:rsidR="00713208">
        <w:rPr>
          <w:sz w:val="26"/>
          <w:szCs w:val="26"/>
        </w:rPr>
        <w:t>Ирского</w:t>
      </w:r>
      <w:proofErr w:type="spellEnd"/>
      <w:r w:rsidR="00EE77E9">
        <w:rPr>
          <w:sz w:val="26"/>
          <w:szCs w:val="26"/>
        </w:rPr>
        <w:t xml:space="preserve"> СП</w:t>
      </w:r>
      <w:r w:rsidRPr="000678E7">
        <w:rPr>
          <w:sz w:val="26"/>
          <w:szCs w:val="26"/>
        </w:rPr>
        <w:t xml:space="preserve">, являются: </w:t>
      </w:r>
      <w:r w:rsidR="001266CC" w:rsidRPr="000678E7">
        <w:rPr>
          <w:sz w:val="26"/>
          <w:szCs w:val="26"/>
        </w:rPr>
        <w:t xml:space="preserve"> </w:t>
      </w:r>
    </w:p>
    <w:p w:rsidR="002B4E50" w:rsidRPr="00A9670B" w:rsidRDefault="002B4E50" w:rsidP="002B4E50">
      <w:pPr>
        <w:pStyle w:val="ConsPlusNormal"/>
        <w:spacing w:before="120" w:after="120"/>
        <w:ind w:firstLine="851"/>
        <w:jc w:val="both"/>
        <w:rPr>
          <w:sz w:val="26"/>
          <w:szCs w:val="26"/>
        </w:rPr>
      </w:pPr>
      <w:r w:rsidRPr="00A9670B">
        <w:rPr>
          <w:sz w:val="26"/>
          <w:szCs w:val="26"/>
        </w:rPr>
        <w:t xml:space="preserve">- </w:t>
      </w:r>
      <w:r w:rsidR="006B2846">
        <w:rPr>
          <w:sz w:val="26"/>
          <w:szCs w:val="26"/>
        </w:rPr>
        <w:t>не</w:t>
      </w:r>
      <w:r w:rsidRPr="00A9670B">
        <w:rPr>
          <w:sz w:val="26"/>
          <w:szCs w:val="26"/>
        </w:rPr>
        <w:t>высокая интенсивност</w:t>
      </w:r>
      <w:r w:rsidR="006B2846">
        <w:rPr>
          <w:sz w:val="26"/>
          <w:szCs w:val="26"/>
        </w:rPr>
        <w:t>ь</w:t>
      </w:r>
      <w:r w:rsidRPr="00A9670B">
        <w:rPr>
          <w:sz w:val="26"/>
          <w:szCs w:val="26"/>
        </w:rPr>
        <w:t xml:space="preserve"> движения автотранспорта на территории </w:t>
      </w:r>
      <w:r w:rsidR="006B2846">
        <w:rPr>
          <w:sz w:val="26"/>
          <w:szCs w:val="26"/>
        </w:rPr>
        <w:t>муниципального образования</w:t>
      </w:r>
      <w:r w:rsidRPr="00A9670B">
        <w:rPr>
          <w:sz w:val="26"/>
          <w:szCs w:val="26"/>
        </w:rPr>
        <w:t>;</w:t>
      </w:r>
    </w:p>
    <w:p w:rsidR="002B4E50" w:rsidRPr="00A9670B" w:rsidRDefault="002B4E50" w:rsidP="002B4E50">
      <w:pPr>
        <w:pStyle w:val="ConsPlusNormal"/>
        <w:spacing w:before="120" w:after="120"/>
        <w:ind w:firstLine="851"/>
        <w:jc w:val="both"/>
        <w:rPr>
          <w:sz w:val="26"/>
          <w:szCs w:val="26"/>
        </w:rPr>
      </w:pPr>
      <w:r w:rsidRPr="00A9670B">
        <w:rPr>
          <w:sz w:val="26"/>
          <w:szCs w:val="26"/>
        </w:rPr>
        <w:t>- снижения выбросов от автотранспорта (усовершенствование двигателей (электромобили), применение качественно-новых видов топлива (ЭКТО), применение катализаторов отработанных газов на автомобилях и др.);</w:t>
      </w:r>
    </w:p>
    <w:p w:rsidR="002B4E50" w:rsidRPr="00C92914" w:rsidRDefault="002B4E50" w:rsidP="002B4E50">
      <w:pPr>
        <w:pStyle w:val="ConsPlusNormal"/>
        <w:spacing w:before="120" w:after="120"/>
        <w:ind w:firstLine="851"/>
        <w:jc w:val="both"/>
        <w:rPr>
          <w:sz w:val="26"/>
          <w:szCs w:val="26"/>
        </w:rPr>
      </w:pPr>
      <w:r w:rsidRPr="00A9670B">
        <w:rPr>
          <w:sz w:val="26"/>
          <w:szCs w:val="26"/>
        </w:rPr>
        <w:t xml:space="preserve">- увеличение уровня озеленения и обеспечение регулярной уборки улично-дорожной сети </w:t>
      </w:r>
      <w:r w:rsidR="00C92914">
        <w:rPr>
          <w:sz w:val="26"/>
          <w:szCs w:val="26"/>
        </w:rPr>
        <w:t>муниципального образования</w:t>
      </w:r>
      <w:r w:rsidRPr="00A9670B">
        <w:rPr>
          <w:sz w:val="26"/>
          <w:szCs w:val="26"/>
        </w:rPr>
        <w:t xml:space="preserve"> с целью снижения концентрации взвешенных веществ в атмосферном воздухе</w:t>
      </w:r>
      <w:r w:rsidR="00C92914" w:rsidRPr="00C92914">
        <w:rPr>
          <w:sz w:val="26"/>
          <w:szCs w:val="26"/>
        </w:rPr>
        <w:t>;</w:t>
      </w:r>
    </w:p>
    <w:p w:rsidR="002B4E50" w:rsidRPr="00A9670B" w:rsidRDefault="002B4E50" w:rsidP="002B4E50">
      <w:pPr>
        <w:pStyle w:val="ConsPlusNormal"/>
        <w:spacing w:before="120" w:after="120"/>
        <w:ind w:firstLine="851"/>
        <w:jc w:val="both"/>
        <w:rPr>
          <w:sz w:val="26"/>
          <w:szCs w:val="26"/>
        </w:rPr>
      </w:pPr>
      <w:r w:rsidRPr="00A9670B">
        <w:rPr>
          <w:sz w:val="26"/>
          <w:szCs w:val="26"/>
        </w:rPr>
        <w:t xml:space="preserve">- </w:t>
      </w:r>
      <w:proofErr w:type="spellStart"/>
      <w:r w:rsidRPr="00A9670B">
        <w:rPr>
          <w:sz w:val="26"/>
          <w:szCs w:val="26"/>
        </w:rPr>
        <w:t>шумозащитные</w:t>
      </w:r>
      <w:proofErr w:type="spellEnd"/>
      <w:r w:rsidRPr="00A9670B">
        <w:rPr>
          <w:sz w:val="26"/>
          <w:szCs w:val="26"/>
        </w:rPr>
        <w:t xml:space="preserve"> мероприятия вдоль магистральных улиц и дорог (</w:t>
      </w:r>
      <w:r w:rsidR="00C92914">
        <w:rPr>
          <w:sz w:val="26"/>
          <w:szCs w:val="26"/>
        </w:rPr>
        <w:t>региональная</w:t>
      </w:r>
      <w:r w:rsidRPr="00A9670B">
        <w:rPr>
          <w:sz w:val="26"/>
          <w:szCs w:val="26"/>
        </w:rPr>
        <w:t xml:space="preserve"> автодорога, объездная автодорога).</w:t>
      </w:r>
    </w:p>
    <w:p w:rsidR="002B4E50" w:rsidRPr="000678E7" w:rsidRDefault="002B4E50" w:rsidP="00CE43E7">
      <w:pPr>
        <w:pStyle w:val="ConsPlusNormal"/>
        <w:spacing w:before="120" w:after="120"/>
        <w:ind w:firstLine="851"/>
        <w:jc w:val="both"/>
        <w:rPr>
          <w:sz w:val="26"/>
          <w:szCs w:val="26"/>
        </w:rPr>
      </w:pPr>
    </w:p>
    <w:p w:rsidR="00B9754F" w:rsidRDefault="00B9754F" w:rsidP="0011045E">
      <w:pPr>
        <w:pStyle w:val="ConsPlusNormal"/>
        <w:spacing w:before="120" w:after="120"/>
        <w:ind w:firstLine="540"/>
        <w:jc w:val="both"/>
        <w:rPr>
          <w:sz w:val="26"/>
          <w:szCs w:val="26"/>
        </w:rPr>
      </w:pPr>
    </w:p>
    <w:p w:rsidR="00B9754F" w:rsidRDefault="00B9754F" w:rsidP="0011045E">
      <w:pPr>
        <w:pStyle w:val="ConsPlusNormal"/>
        <w:spacing w:before="120" w:after="120"/>
        <w:ind w:firstLine="540"/>
        <w:jc w:val="both"/>
        <w:rPr>
          <w:sz w:val="26"/>
          <w:szCs w:val="26"/>
        </w:rPr>
      </w:pPr>
    </w:p>
    <w:p w:rsidR="00B9754F" w:rsidRDefault="00B9754F" w:rsidP="0011045E">
      <w:pPr>
        <w:pStyle w:val="ConsPlusNormal"/>
        <w:spacing w:before="120" w:after="120"/>
        <w:ind w:firstLine="540"/>
        <w:jc w:val="both"/>
        <w:rPr>
          <w:sz w:val="26"/>
          <w:szCs w:val="26"/>
        </w:rPr>
      </w:pPr>
    </w:p>
    <w:p w:rsidR="00B9754F" w:rsidRDefault="00B9754F" w:rsidP="0011045E">
      <w:pPr>
        <w:pStyle w:val="ConsPlusNormal"/>
        <w:spacing w:before="120" w:after="120"/>
        <w:ind w:firstLine="540"/>
        <w:jc w:val="both"/>
        <w:rPr>
          <w:sz w:val="26"/>
          <w:szCs w:val="26"/>
        </w:rPr>
      </w:pPr>
    </w:p>
    <w:p w:rsidR="00B9754F" w:rsidRDefault="00B9754F" w:rsidP="0011045E">
      <w:pPr>
        <w:pStyle w:val="ConsPlusNormal"/>
        <w:spacing w:before="120" w:after="120"/>
        <w:ind w:firstLine="540"/>
        <w:jc w:val="both"/>
        <w:rPr>
          <w:sz w:val="26"/>
          <w:szCs w:val="26"/>
        </w:rPr>
      </w:pPr>
    </w:p>
    <w:p w:rsidR="00B9754F" w:rsidRDefault="00B9754F" w:rsidP="0011045E">
      <w:pPr>
        <w:pStyle w:val="ConsPlusNormal"/>
        <w:spacing w:before="120" w:after="120"/>
        <w:ind w:firstLine="540"/>
        <w:jc w:val="both"/>
        <w:rPr>
          <w:sz w:val="26"/>
          <w:szCs w:val="26"/>
        </w:rPr>
      </w:pPr>
    </w:p>
    <w:p w:rsidR="00B9754F" w:rsidRDefault="00B9754F" w:rsidP="0011045E">
      <w:pPr>
        <w:pStyle w:val="ConsPlusNormal"/>
        <w:spacing w:before="120" w:after="120"/>
        <w:ind w:firstLine="540"/>
        <w:jc w:val="both"/>
        <w:rPr>
          <w:sz w:val="26"/>
          <w:szCs w:val="26"/>
        </w:rPr>
      </w:pPr>
    </w:p>
    <w:p w:rsidR="00C92914" w:rsidRDefault="00C92914" w:rsidP="0011045E">
      <w:pPr>
        <w:pStyle w:val="ConsPlusNormal"/>
        <w:spacing w:before="120" w:after="120"/>
        <w:ind w:firstLine="540"/>
        <w:jc w:val="both"/>
        <w:rPr>
          <w:sz w:val="26"/>
          <w:szCs w:val="26"/>
        </w:rPr>
      </w:pPr>
    </w:p>
    <w:p w:rsidR="00C92914" w:rsidRPr="00C23C2D" w:rsidRDefault="00C92914" w:rsidP="00D02676">
      <w:pPr>
        <w:pStyle w:val="ConsPlusNormal"/>
        <w:numPr>
          <w:ilvl w:val="0"/>
          <w:numId w:val="7"/>
        </w:numPr>
        <w:ind w:left="0" w:firstLine="0"/>
        <w:jc w:val="center"/>
        <w:outlineLvl w:val="0"/>
        <w:rPr>
          <w:b/>
        </w:rPr>
      </w:pPr>
      <w:bookmarkStart w:id="23" w:name="_Toc5207909"/>
      <w:r w:rsidRPr="00C23C2D">
        <w:rPr>
          <w:b/>
        </w:rPr>
        <w:lastRenderedPageBreak/>
        <w:t>ПРИНЦИПИАЛЬНЫЕ ВАРИАНТЫ РАЗВИТИЯ ТРАНСПОРТНОЙ</w:t>
      </w:r>
      <w:r>
        <w:rPr>
          <w:b/>
        </w:rPr>
        <w:t xml:space="preserve"> </w:t>
      </w:r>
      <w:r w:rsidRPr="00C23C2D">
        <w:rPr>
          <w:b/>
        </w:rPr>
        <w:t>ИНФРАСТРУКТУРЫ, И</w:t>
      </w:r>
      <w:r>
        <w:rPr>
          <w:b/>
        </w:rPr>
        <w:t xml:space="preserve">Х УКРУПНЕННАЯ ОЦЕНКА ПО ЦЕЛЕВЫМ </w:t>
      </w:r>
      <w:r w:rsidRPr="00C23C2D">
        <w:rPr>
          <w:b/>
        </w:rPr>
        <w:t>ПОКАЗАТЕЛЯМ (ИНД</w:t>
      </w:r>
      <w:r>
        <w:rPr>
          <w:b/>
        </w:rPr>
        <w:t xml:space="preserve">ИКАТОРАМ) РАЗВИТИЯ ТРАНСПОРТНОЙ </w:t>
      </w:r>
      <w:r w:rsidRPr="00C23C2D">
        <w:rPr>
          <w:b/>
        </w:rPr>
        <w:t>ИНФРАСТРУКТУРЫ. ВЫБОР ПРЕД</w:t>
      </w:r>
      <w:r>
        <w:rPr>
          <w:b/>
        </w:rPr>
        <w:t xml:space="preserve">ЛАГАЕМОГО К РЕАЛИЗАЦИИ ВАРИАНТА </w:t>
      </w:r>
      <w:r w:rsidRPr="00C23C2D">
        <w:rPr>
          <w:b/>
        </w:rPr>
        <w:t>РАЗВИТИЯ ТРАНСПОРТНОЙ ИНФРАСТРУКТУРЫ</w:t>
      </w:r>
      <w:bookmarkEnd w:id="23"/>
    </w:p>
    <w:p w:rsidR="00C92914" w:rsidRPr="00C23C2D" w:rsidRDefault="00C92914" w:rsidP="00912DF0">
      <w:pPr>
        <w:pStyle w:val="ConsPlusNormal"/>
        <w:spacing w:before="120" w:after="120"/>
        <w:ind w:firstLine="851"/>
        <w:jc w:val="both"/>
        <w:rPr>
          <w:sz w:val="26"/>
          <w:szCs w:val="26"/>
        </w:rPr>
      </w:pPr>
      <w:r w:rsidRPr="00C23C2D">
        <w:rPr>
          <w:sz w:val="26"/>
          <w:szCs w:val="26"/>
        </w:rPr>
        <w:t xml:space="preserve">При рассмотрении принципиальных вариантов развития транспортной инфраструктуры </w:t>
      </w:r>
      <w:proofErr w:type="spellStart"/>
      <w:r w:rsidR="004820CA">
        <w:rPr>
          <w:sz w:val="26"/>
          <w:szCs w:val="26"/>
        </w:rPr>
        <w:t>Ирского</w:t>
      </w:r>
      <w:proofErr w:type="spellEnd"/>
      <w:r w:rsidR="00B9754F">
        <w:rPr>
          <w:sz w:val="26"/>
          <w:szCs w:val="26"/>
        </w:rPr>
        <w:t xml:space="preserve"> </w:t>
      </w:r>
      <w:r w:rsidRPr="00C23C2D">
        <w:rPr>
          <w:sz w:val="26"/>
          <w:szCs w:val="26"/>
        </w:rPr>
        <w:t>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C92914" w:rsidRPr="00C23C2D" w:rsidRDefault="00C92914" w:rsidP="00912DF0">
      <w:pPr>
        <w:pStyle w:val="ConsPlusNormal"/>
        <w:spacing w:before="120" w:after="120"/>
        <w:ind w:firstLine="851"/>
        <w:jc w:val="both"/>
        <w:rPr>
          <w:sz w:val="26"/>
          <w:szCs w:val="26"/>
        </w:rPr>
      </w:pPr>
      <w:r w:rsidRPr="00C23C2D">
        <w:rPr>
          <w:sz w:val="26"/>
          <w:szCs w:val="26"/>
        </w:rPr>
        <w:t xml:space="preserve">При разработке сценариев развития транспортного комплекса предполагается комплексная реализация основных мероприятий по развитию улично-дорожной сети в </w:t>
      </w:r>
      <w:proofErr w:type="spellStart"/>
      <w:r w:rsidR="004820CA">
        <w:rPr>
          <w:sz w:val="26"/>
          <w:szCs w:val="26"/>
        </w:rPr>
        <w:t>Ирском</w:t>
      </w:r>
      <w:proofErr w:type="spellEnd"/>
      <w:r w:rsidR="00B9754F">
        <w:rPr>
          <w:sz w:val="26"/>
          <w:szCs w:val="26"/>
        </w:rPr>
        <w:t xml:space="preserve"> </w:t>
      </w:r>
      <w:r w:rsidRPr="00C23C2D">
        <w:rPr>
          <w:sz w:val="26"/>
          <w:szCs w:val="26"/>
        </w:rPr>
        <w:t>сельском поселении</w:t>
      </w:r>
      <w:r w:rsidR="00BE31FB">
        <w:rPr>
          <w:sz w:val="26"/>
          <w:szCs w:val="26"/>
        </w:rPr>
        <w:t>,</w:t>
      </w:r>
      <w:r w:rsidRPr="00C23C2D">
        <w:rPr>
          <w:sz w:val="26"/>
          <w:szCs w:val="26"/>
        </w:rPr>
        <w:t xml:space="preserve"> преимущественно</w:t>
      </w:r>
      <w:r w:rsidR="00BE31FB">
        <w:rPr>
          <w:sz w:val="26"/>
          <w:szCs w:val="26"/>
        </w:rPr>
        <w:t>,</w:t>
      </w:r>
      <w:r w:rsidRPr="00C23C2D">
        <w:rPr>
          <w:sz w:val="26"/>
          <w:szCs w:val="26"/>
        </w:rPr>
        <w:t xml:space="preserve"> направленная на качественное изменение существующих элементов инфраструктуры. </w:t>
      </w:r>
    </w:p>
    <w:p w:rsidR="00C92914" w:rsidRPr="00C23C2D" w:rsidRDefault="00C92914" w:rsidP="00912DF0">
      <w:pPr>
        <w:pStyle w:val="ConsPlusNormal"/>
        <w:spacing w:before="120" w:after="120"/>
        <w:ind w:firstLine="851"/>
        <w:jc w:val="both"/>
        <w:rPr>
          <w:sz w:val="26"/>
          <w:szCs w:val="26"/>
        </w:rPr>
      </w:pPr>
      <w:r w:rsidRPr="00C23C2D">
        <w:rPr>
          <w:sz w:val="26"/>
          <w:szCs w:val="26"/>
        </w:rPr>
        <w:t>Сценарий развития транспортного комплекса исходит из сохранения существующих параметров экономики</w:t>
      </w:r>
      <w:r w:rsidR="00BE31FB">
        <w:rPr>
          <w:sz w:val="26"/>
          <w:szCs w:val="26"/>
        </w:rPr>
        <w:t xml:space="preserve">, </w:t>
      </w:r>
      <w:r w:rsidRPr="00C23C2D">
        <w:rPr>
          <w:sz w:val="26"/>
          <w:szCs w:val="26"/>
        </w:rPr>
        <w:t>потребует дополнительного финансирования из внебюджетной сферы либо региональных дотаций.</w:t>
      </w:r>
    </w:p>
    <w:p w:rsidR="00C92914" w:rsidRPr="00C23C2D" w:rsidRDefault="00C92914" w:rsidP="00912DF0">
      <w:pPr>
        <w:pStyle w:val="ConsPlusNormal"/>
        <w:spacing w:before="120" w:after="120"/>
        <w:ind w:firstLine="851"/>
        <w:jc w:val="both"/>
        <w:rPr>
          <w:sz w:val="26"/>
          <w:szCs w:val="26"/>
        </w:rPr>
      </w:pPr>
      <w:r w:rsidRPr="00C23C2D">
        <w:rPr>
          <w:sz w:val="26"/>
          <w:szCs w:val="26"/>
        </w:rPr>
        <w:t xml:space="preserve">Переход </w:t>
      </w:r>
      <w:proofErr w:type="gramStart"/>
      <w:r w:rsidRPr="00C23C2D">
        <w:rPr>
          <w:sz w:val="26"/>
          <w:szCs w:val="26"/>
        </w:rPr>
        <w:t>от</w:t>
      </w:r>
      <w:proofErr w:type="gramEnd"/>
      <w:r w:rsidR="006563CB">
        <w:rPr>
          <w:sz w:val="26"/>
          <w:szCs w:val="26"/>
        </w:rPr>
        <w:t>,</w:t>
      </w:r>
      <w:r w:rsidRPr="00C23C2D">
        <w:rPr>
          <w:sz w:val="26"/>
          <w:szCs w:val="26"/>
        </w:rPr>
        <w:t xml:space="preserve"> преимущественно</w:t>
      </w:r>
      <w:r w:rsidR="006563CB">
        <w:rPr>
          <w:sz w:val="26"/>
          <w:szCs w:val="26"/>
        </w:rPr>
        <w:t>,</w:t>
      </w:r>
      <w:r w:rsidRPr="00C23C2D">
        <w:rPr>
          <w:sz w:val="26"/>
          <w:szCs w:val="26"/>
        </w:rPr>
        <w:t xml:space="preserve"> </w:t>
      </w:r>
      <w:proofErr w:type="gramStart"/>
      <w:r w:rsidRPr="00C23C2D">
        <w:rPr>
          <w:sz w:val="26"/>
          <w:szCs w:val="26"/>
        </w:rPr>
        <w:t>экстенсивной</w:t>
      </w:r>
      <w:proofErr w:type="gramEnd"/>
      <w:r w:rsidRPr="00C23C2D">
        <w:rPr>
          <w:sz w:val="26"/>
          <w:szCs w:val="26"/>
        </w:rPr>
        <w:t xml:space="preserve"> к интенсивной модели развития, предполагает более эффективное, качественное использование имеющегося потенциала и, в частности, переход к более качественным транспортным услугам.</w:t>
      </w:r>
    </w:p>
    <w:p w:rsidR="00C92914" w:rsidRPr="00E84280" w:rsidRDefault="00C92914" w:rsidP="00912DF0">
      <w:pPr>
        <w:pStyle w:val="ConsPlusNormal"/>
        <w:spacing w:before="120" w:after="120"/>
        <w:ind w:firstLine="851"/>
        <w:jc w:val="both"/>
        <w:rPr>
          <w:sz w:val="26"/>
          <w:szCs w:val="26"/>
        </w:rPr>
      </w:pPr>
      <w:r w:rsidRPr="00C23C2D">
        <w:rPr>
          <w:sz w:val="26"/>
          <w:szCs w:val="26"/>
        </w:rPr>
        <w:t>За основу настоящей Программой предлагается принять вариант развития транспортной инфраструктуры, предусмотренный в рамках утвержденного Генерального плана.</w:t>
      </w:r>
    </w:p>
    <w:p w:rsidR="00C92914" w:rsidRPr="004F72D9" w:rsidRDefault="00C92914" w:rsidP="00912DF0">
      <w:pPr>
        <w:pStyle w:val="ConsPlusNormal"/>
        <w:spacing w:before="120" w:after="120"/>
        <w:ind w:firstLine="851"/>
        <w:jc w:val="both"/>
        <w:rPr>
          <w:sz w:val="26"/>
          <w:szCs w:val="26"/>
        </w:rPr>
      </w:pPr>
      <w:r w:rsidRPr="004F72D9">
        <w:rPr>
          <w:sz w:val="26"/>
          <w:szCs w:val="26"/>
        </w:rPr>
        <w:t>Таблица 3.1. Планируемые значения целевых показателей (индикаторов) по годам реализации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409"/>
        <w:gridCol w:w="709"/>
        <w:gridCol w:w="1276"/>
        <w:gridCol w:w="850"/>
        <w:gridCol w:w="993"/>
        <w:gridCol w:w="992"/>
        <w:gridCol w:w="992"/>
        <w:gridCol w:w="992"/>
      </w:tblGrid>
      <w:tr w:rsidR="00C92914" w:rsidRPr="006563CB" w:rsidTr="00200A83">
        <w:trPr>
          <w:jc w:val="center"/>
        </w:trPr>
        <w:tc>
          <w:tcPr>
            <w:tcW w:w="488" w:type="dxa"/>
            <w:vMerge w:val="restart"/>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 xml:space="preserve">N </w:t>
            </w:r>
            <w:proofErr w:type="gramStart"/>
            <w:r w:rsidRPr="004F72D9">
              <w:rPr>
                <w:sz w:val="22"/>
                <w:szCs w:val="22"/>
              </w:rPr>
              <w:t>п</w:t>
            </w:r>
            <w:proofErr w:type="gramEnd"/>
            <w:r w:rsidRPr="004F72D9">
              <w:rPr>
                <w:sz w:val="22"/>
                <w:szCs w:val="22"/>
              </w:rPr>
              <w:t>/п</w:t>
            </w:r>
          </w:p>
        </w:tc>
        <w:tc>
          <w:tcPr>
            <w:tcW w:w="2409" w:type="dxa"/>
            <w:vMerge w:val="restart"/>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Целевой показатель (индикатор) (наименование)</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Единица измерения</w:t>
            </w:r>
            <w:r w:rsidRPr="004F72D9">
              <w:rPr>
                <w:rStyle w:val="af1"/>
                <w:sz w:val="22"/>
                <w:szCs w:val="22"/>
              </w:rPr>
              <w:footnoteReference w:id="10"/>
            </w:r>
          </w:p>
        </w:tc>
        <w:tc>
          <w:tcPr>
            <w:tcW w:w="6095" w:type="dxa"/>
            <w:gridSpan w:val="6"/>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Планируемые значения целевых показателей (индикаторов) по годам реализации</w:t>
            </w:r>
          </w:p>
        </w:tc>
      </w:tr>
      <w:tr w:rsidR="00C92914" w:rsidRPr="006563CB" w:rsidTr="00200A83">
        <w:trPr>
          <w:jc w:val="center"/>
        </w:trPr>
        <w:tc>
          <w:tcPr>
            <w:tcW w:w="488" w:type="dxa"/>
            <w:vMerge/>
            <w:tcBorders>
              <w:top w:val="single" w:sz="12" w:space="0" w:color="auto"/>
              <w:left w:val="single" w:sz="12" w:space="0" w:color="auto"/>
              <w:bottom w:val="single" w:sz="12" w:space="0" w:color="auto"/>
              <w:right w:val="single" w:sz="12" w:space="0" w:color="auto"/>
            </w:tcBorders>
            <w:shd w:val="clear" w:color="auto" w:fill="A6A6A6"/>
          </w:tcPr>
          <w:p w:rsidR="00C92914" w:rsidRPr="004F72D9" w:rsidRDefault="00C92914" w:rsidP="00E02E4A">
            <w:pPr>
              <w:rPr>
                <w:sz w:val="22"/>
                <w:szCs w:val="22"/>
              </w:rPr>
            </w:pPr>
          </w:p>
        </w:tc>
        <w:tc>
          <w:tcPr>
            <w:tcW w:w="2409" w:type="dxa"/>
            <w:vMerge/>
            <w:tcBorders>
              <w:top w:val="single" w:sz="12" w:space="0" w:color="auto"/>
              <w:left w:val="single" w:sz="12" w:space="0" w:color="auto"/>
              <w:bottom w:val="single" w:sz="12" w:space="0" w:color="auto"/>
              <w:right w:val="single" w:sz="12" w:space="0" w:color="auto"/>
            </w:tcBorders>
            <w:shd w:val="clear" w:color="auto" w:fill="A6A6A6"/>
          </w:tcPr>
          <w:p w:rsidR="00C92914" w:rsidRPr="004F72D9" w:rsidRDefault="00C92914" w:rsidP="00E02E4A">
            <w:pPr>
              <w:rPr>
                <w:sz w:val="22"/>
                <w:szCs w:val="22"/>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6A6A6"/>
          </w:tcPr>
          <w:p w:rsidR="00C92914" w:rsidRPr="004F72D9" w:rsidRDefault="00C92914" w:rsidP="00E02E4A">
            <w:pPr>
              <w:rPr>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2019 г.</w:t>
            </w:r>
          </w:p>
        </w:tc>
        <w:tc>
          <w:tcPr>
            <w:tcW w:w="850" w:type="dxa"/>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2020 г.</w:t>
            </w:r>
          </w:p>
        </w:tc>
        <w:tc>
          <w:tcPr>
            <w:tcW w:w="993" w:type="dxa"/>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2021 г.</w:t>
            </w:r>
          </w:p>
        </w:tc>
        <w:tc>
          <w:tcPr>
            <w:tcW w:w="992" w:type="dxa"/>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2022г.</w:t>
            </w:r>
          </w:p>
        </w:tc>
        <w:tc>
          <w:tcPr>
            <w:tcW w:w="992" w:type="dxa"/>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jc w:val="center"/>
              <w:rPr>
                <w:sz w:val="22"/>
                <w:szCs w:val="22"/>
              </w:rPr>
            </w:pPr>
            <w:r w:rsidRPr="004F72D9">
              <w:rPr>
                <w:sz w:val="22"/>
                <w:szCs w:val="22"/>
              </w:rPr>
              <w:t>2023 г.</w:t>
            </w:r>
          </w:p>
        </w:tc>
        <w:tc>
          <w:tcPr>
            <w:tcW w:w="992" w:type="dxa"/>
            <w:tcBorders>
              <w:top w:val="single" w:sz="12" w:space="0" w:color="auto"/>
              <w:left w:val="single" w:sz="12" w:space="0" w:color="auto"/>
              <w:bottom w:val="single" w:sz="12" w:space="0" w:color="auto"/>
              <w:right w:val="single" w:sz="12" w:space="0" w:color="auto"/>
            </w:tcBorders>
            <w:shd w:val="clear" w:color="auto" w:fill="A6A6A6"/>
            <w:vAlign w:val="center"/>
          </w:tcPr>
          <w:p w:rsidR="00C92914" w:rsidRPr="004F72D9" w:rsidRDefault="00C92914" w:rsidP="00E02E4A">
            <w:pPr>
              <w:pStyle w:val="ConsPlusNormal"/>
              <w:rPr>
                <w:sz w:val="22"/>
                <w:szCs w:val="22"/>
              </w:rPr>
            </w:pPr>
          </w:p>
          <w:p w:rsidR="00C92914" w:rsidRPr="004F72D9" w:rsidRDefault="00C92914" w:rsidP="00E02E4A">
            <w:pPr>
              <w:pStyle w:val="ConsPlusNormal"/>
              <w:jc w:val="center"/>
              <w:rPr>
                <w:sz w:val="22"/>
                <w:szCs w:val="22"/>
              </w:rPr>
            </w:pPr>
            <w:r w:rsidRPr="004F72D9">
              <w:rPr>
                <w:sz w:val="22"/>
                <w:szCs w:val="22"/>
              </w:rPr>
              <w:t>2024-2029 гг.</w:t>
            </w:r>
          </w:p>
        </w:tc>
      </w:tr>
      <w:tr w:rsidR="00C92914" w:rsidRPr="006563CB" w:rsidTr="001912B8">
        <w:trPr>
          <w:jc w:val="center"/>
        </w:trPr>
        <w:tc>
          <w:tcPr>
            <w:tcW w:w="488"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1</w:t>
            </w:r>
          </w:p>
        </w:tc>
        <w:tc>
          <w:tcPr>
            <w:tcW w:w="2409"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2</w:t>
            </w:r>
          </w:p>
        </w:tc>
        <w:tc>
          <w:tcPr>
            <w:tcW w:w="709"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3</w:t>
            </w:r>
          </w:p>
        </w:tc>
        <w:tc>
          <w:tcPr>
            <w:tcW w:w="1276"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4</w:t>
            </w:r>
          </w:p>
        </w:tc>
        <w:tc>
          <w:tcPr>
            <w:tcW w:w="850"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5</w:t>
            </w:r>
          </w:p>
        </w:tc>
        <w:tc>
          <w:tcPr>
            <w:tcW w:w="993"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6</w:t>
            </w:r>
          </w:p>
        </w:tc>
        <w:tc>
          <w:tcPr>
            <w:tcW w:w="992"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7</w:t>
            </w:r>
          </w:p>
        </w:tc>
        <w:tc>
          <w:tcPr>
            <w:tcW w:w="992" w:type="dxa"/>
            <w:tcBorders>
              <w:top w:val="single" w:sz="12" w:space="0" w:color="auto"/>
            </w:tcBorders>
            <w:vAlign w:val="center"/>
          </w:tcPr>
          <w:p w:rsidR="00C92914" w:rsidRPr="004F72D9" w:rsidRDefault="00C92914" w:rsidP="00E02E4A">
            <w:pPr>
              <w:pStyle w:val="ConsPlusNormal"/>
              <w:jc w:val="center"/>
              <w:rPr>
                <w:sz w:val="22"/>
                <w:szCs w:val="22"/>
              </w:rPr>
            </w:pPr>
            <w:r w:rsidRPr="004F72D9">
              <w:rPr>
                <w:sz w:val="22"/>
                <w:szCs w:val="22"/>
              </w:rPr>
              <w:t>8</w:t>
            </w:r>
          </w:p>
        </w:tc>
        <w:tc>
          <w:tcPr>
            <w:tcW w:w="992" w:type="dxa"/>
            <w:tcBorders>
              <w:top w:val="single" w:sz="12" w:space="0" w:color="auto"/>
            </w:tcBorders>
          </w:tcPr>
          <w:p w:rsidR="00C92914" w:rsidRPr="004F72D9" w:rsidRDefault="00C92914" w:rsidP="00E02E4A">
            <w:pPr>
              <w:pStyle w:val="ConsPlusNormal"/>
              <w:jc w:val="center"/>
              <w:rPr>
                <w:sz w:val="22"/>
                <w:szCs w:val="22"/>
              </w:rPr>
            </w:pPr>
            <w:r w:rsidRPr="004F72D9">
              <w:rPr>
                <w:sz w:val="22"/>
                <w:szCs w:val="22"/>
              </w:rPr>
              <w:t>9</w:t>
            </w:r>
          </w:p>
        </w:tc>
      </w:tr>
      <w:tr w:rsidR="005C0B27" w:rsidRPr="006563CB" w:rsidTr="001912B8">
        <w:trPr>
          <w:jc w:val="center"/>
        </w:trPr>
        <w:tc>
          <w:tcPr>
            <w:tcW w:w="488" w:type="dxa"/>
          </w:tcPr>
          <w:p w:rsidR="005C0B27" w:rsidRPr="004F72D9" w:rsidRDefault="005C0B27" w:rsidP="00E02E4A">
            <w:pPr>
              <w:pStyle w:val="ConsPlusNormal"/>
              <w:jc w:val="center"/>
              <w:rPr>
                <w:sz w:val="22"/>
                <w:szCs w:val="22"/>
              </w:rPr>
            </w:pPr>
            <w:r w:rsidRPr="004F72D9">
              <w:rPr>
                <w:sz w:val="22"/>
                <w:szCs w:val="22"/>
              </w:rPr>
              <w:t>1.</w:t>
            </w:r>
          </w:p>
        </w:tc>
        <w:tc>
          <w:tcPr>
            <w:tcW w:w="2409" w:type="dxa"/>
          </w:tcPr>
          <w:p w:rsidR="005C0B27" w:rsidRPr="004F72D9" w:rsidRDefault="005C0B27" w:rsidP="00E02E4A">
            <w:pPr>
              <w:pStyle w:val="ConsPlusNormal"/>
              <w:jc w:val="both"/>
              <w:rPr>
                <w:sz w:val="22"/>
                <w:szCs w:val="22"/>
              </w:rPr>
            </w:pPr>
            <w:r w:rsidRPr="004F72D9">
              <w:rPr>
                <w:sz w:val="22"/>
                <w:szCs w:val="22"/>
              </w:rPr>
              <w:t>Увеличение протяженности улично-дорожной сети.</w:t>
            </w:r>
          </w:p>
        </w:tc>
        <w:tc>
          <w:tcPr>
            <w:tcW w:w="709" w:type="dxa"/>
            <w:vAlign w:val="center"/>
          </w:tcPr>
          <w:p w:rsidR="005C0B27" w:rsidRPr="004F72D9" w:rsidRDefault="005C0B27" w:rsidP="00E02E4A">
            <w:pPr>
              <w:pStyle w:val="ConsPlusNormal"/>
              <w:jc w:val="center"/>
              <w:rPr>
                <w:sz w:val="22"/>
                <w:szCs w:val="22"/>
              </w:rPr>
            </w:pPr>
            <w:r w:rsidRPr="004F72D9">
              <w:rPr>
                <w:sz w:val="22"/>
                <w:szCs w:val="22"/>
              </w:rPr>
              <w:t>%</w:t>
            </w:r>
          </w:p>
        </w:tc>
        <w:tc>
          <w:tcPr>
            <w:tcW w:w="1276" w:type="dxa"/>
            <w:vAlign w:val="center"/>
          </w:tcPr>
          <w:p w:rsidR="005C0B27" w:rsidRPr="004F72D9" w:rsidRDefault="005C0B27" w:rsidP="00200A83">
            <w:pPr>
              <w:pStyle w:val="ConsPlusNormal"/>
              <w:jc w:val="center"/>
              <w:rPr>
                <w:sz w:val="22"/>
                <w:szCs w:val="22"/>
              </w:rPr>
            </w:pPr>
            <w:r w:rsidRPr="004F72D9">
              <w:rPr>
                <w:sz w:val="22"/>
                <w:szCs w:val="22"/>
              </w:rPr>
              <w:t>10</w:t>
            </w:r>
          </w:p>
        </w:tc>
        <w:tc>
          <w:tcPr>
            <w:tcW w:w="850" w:type="dxa"/>
            <w:vAlign w:val="center"/>
          </w:tcPr>
          <w:p w:rsidR="005C0B27" w:rsidRPr="004F72D9" w:rsidRDefault="005C0B27" w:rsidP="00200A83">
            <w:pPr>
              <w:pStyle w:val="ConsPlusNormal"/>
              <w:jc w:val="center"/>
              <w:rPr>
                <w:sz w:val="22"/>
                <w:szCs w:val="22"/>
              </w:rPr>
            </w:pPr>
            <w:r w:rsidRPr="004F72D9">
              <w:rPr>
                <w:sz w:val="22"/>
                <w:szCs w:val="22"/>
              </w:rPr>
              <w:t>20</w:t>
            </w:r>
          </w:p>
        </w:tc>
        <w:tc>
          <w:tcPr>
            <w:tcW w:w="993" w:type="dxa"/>
            <w:vAlign w:val="center"/>
          </w:tcPr>
          <w:p w:rsidR="005C0B27" w:rsidRPr="004F72D9" w:rsidRDefault="005C0B27" w:rsidP="00200A83">
            <w:pPr>
              <w:pStyle w:val="ConsPlusNormal"/>
              <w:jc w:val="center"/>
              <w:rPr>
                <w:sz w:val="22"/>
                <w:szCs w:val="22"/>
              </w:rPr>
            </w:pPr>
            <w:r w:rsidRPr="004F72D9">
              <w:rPr>
                <w:sz w:val="22"/>
                <w:szCs w:val="22"/>
              </w:rPr>
              <w:t>30</w:t>
            </w:r>
          </w:p>
        </w:tc>
        <w:tc>
          <w:tcPr>
            <w:tcW w:w="992" w:type="dxa"/>
            <w:vAlign w:val="center"/>
          </w:tcPr>
          <w:p w:rsidR="005C0B27" w:rsidRPr="004F72D9" w:rsidRDefault="005C0B27" w:rsidP="00200A83">
            <w:pPr>
              <w:pStyle w:val="ConsPlusNormal"/>
              <w:jc w:val="center"/>
              <w:rPr>
                <w:sz w:val="22"/>
                <w:szCs w:val="22"/>
              </w:rPr>
            </w:pPr>
            <w:r w:rsidRPr="004F72D9">
              <w:rPr>
                <w:sz w:val="22"/>
                <w:szCs w:val="22"/>
              </w:rPr>
              <w:t>40</w:t>
            </w:r>
          </w:p>
        </w:tc>
        <w:tc>
          <w:tcPr>
            <w:tcW w:w="992" w:type="dxa"/>
            <w:vAlign w:val="center"/>
          </w:tcPr>
          <w:p w:rsidR="005C0B27" w:rsidRPr="004F72D9" w:rsidRDefault="005C0B27" w:rsidP="00200A83">
            <w:pPr>
              <w:pStyle w:val="ConsPlusNormal"/>
              <w:jc w:val="center"/>
              <w:rPr>
                <w:sz w:val="22"/>
                <w:szCs w:val="22"/>
              </w:rPr>
            </w:pPr>
            <w:r w:rsidRPr="004F72D9">
              <w:rPr>
                <w:sz w:val="22"/>
                <w:szCs w:val="22"/>
              </w:rPr>
              <w:t>50</w:t>
            </w:r>
          </w:p>
        </w:tc>
        <w:tc>
          <w:tcPr>
            <w:tcW w:w="992" w:type="dxa"/>
            <w:vAlign w:val="center"/>
          </w:tcPr>
          <w:p w:rsidR="005C0B27" w:rsidRPr="004F72D9" w:rsidRDefault="005C0B27" w:rsidP="00200A83">
            <w:pPr>
              <w:pStyle w:val="ConsPlusNormal"/>
              <w:jc w:val="center"/>
              <w:rPr>
                <w:sz w:val="22"/>
                <w:szCs w:val="22"/>
              </w:rPr>
            </w:pPr>
            <w:r w:rsidRPr="004F72D9">
              <w:rPr>
                <w:sz w:val="22"/>
                <w:szCs w:val="22"/>
              </w:rPr>
              <w:t>100</w:t>
            </w:r>
          </w:p>
        </w:tc>
      </w:tr>
      <w:tr w:rsidR="00C92914" w:rsidRPr="006563CB" w:rsidTr="001912B8">
        <w:trPr>
          <w:jc w:val="center"/>
        </w:trPr>
        <w:tc>
          <w:tcPr>
            <w:tcW w:w="488" w:type="dxa"/>
          </w:tcPr>
          <w:p w:rsidR="00C92914" w:rsidRPr="004F72D9" w:rsidRDefault="004F72D9" w:rsidP="00E02E4A">
            <w:pPr>
              <w:pStyle w:val="ConsPlusNormal"/>
              <w:jc w:val="center"/>
              <w:rPr>
                <w:sz w:val="22"/>
                <w:szCs w:val="22"/>
              </w:rPr>
            </w:pPr>
            <w:r>
              <w:rPr>
                <w:sz w:val="22"/>
                <w:szCs w:val="22"/>
              </w:rPr>
              <w:t>2</w:t>
            </w:r>
            <w:r w:rsidR="00C92914" w:rsidRPr="004F72D9">
              <w:rPr>
                <w:sz w:val="22"/>
                <w:szCs w:val="22"/>
              </w:rPr>
              <w:t>.</w:t>
            </w:r>
          </w:p>
        </w:tc>
        <w:tc>
          <w:tcPr>
            <w:tcW w:w="2409" w:type="dxa"/>
          </w:tcPr>
          <w:p w:rsidR="00C92914" w:rsidRPr="004F72D9" w:rsidRDefault="00C92914" w:rsidP="00E02E4A">
            <w:pPr>
              <w:pStyle w:val="ConsPlusNormal"/>
              <w:jc w:val="both"/>
              <w:rPr>
                <w:sz w:val="22"/>
                <w:szCs w:val="22"/>
              </w:rPr>
            </w:pPr>
            <w:r w:rsidRPr="004F72D9">
              <w:rPr>
                <w:sz w:val="22"/>
                <w:szCs w:val="22"/>
              </w:rPr>
              <w:t xml:space="preserve">Протяжённость основных и местных улиц и проездов, на которых выполнены   мероприятия по их текущему содержанию </w:t>
            </w:r>
            <w:r w:rsidRPr="004F72D9">
              <w:rPr>
                <w:sz w:val="22"/>
                <w:szCs w:val="22"/>
              </w:rPr>
              <w:lastRenderedPageBreak/>
              <w:t>и ремонту</w:t>
            </w:r>
          </w:p>
        </w:tc>
        <w:tc>
          <w:tcPr>
            <w:tcW w:w="709" w:type="dxa"/>
            <w:vAlign w:val="center"/>
          </w:tcPr>
          <w:p w:rsidR="00C92914" w:rsidRPr="004F72D9" w:rsidRDefault="00C92914" w:rsidP="00E02E4A">
            <w:pPr>
              <w:pStyle w:val="ConsPlusNormal"/>
              <w:jc w:val="center"/>
              <w:rPr>
                <w:sz w:val="22"/>
                <w:szCs w:val="22"/>
              </w:rPr>
            </w:pPr>
            <w:r w:rsidRPr="004F72D9">
              <w:rPr>
                <w:sz w:val="22"/>
                <w:szCs w:val="22"/>
              </w:rPr>
              <w:lastRenderedPageBreak/>
              <w:t>%</w:t>
            </w:r>
          </w:p>
        </w:tc>
        <w:tc>
          <w:tcPr>
            <w:tcW w:w="1276" w:type="dxa"/>
            <w:vAlign w:val="center"/>
          </w:tcPr>
          <w:p w:rsidR="00C92914" w:rsidRPr="004F72D9" w:rsidRDefault="00C92914" w:rsidP="00E02E4A">
            <w:pPr>
              <w:pStyle w:val="ConsPlusNormal"/>
              <w:jc w:val="center"/>
              <w:rPr>
                <w:sz w:val="22"/>
                <w:szCs w:val="22"/>
              </w:rPr>
            </w:pPr>
            <w:r w:rsidRPr="004F72D9">
              <w:rPr>
                <w:sz w:val="22"/>
                <w:szCs w:val="22"/>
              </w:rPr>
              <w:t>100</w:t>
            </w:r>
          </w:p>
        </w:tc>
        <w:tc>
          <w:tcPr>
            <w:tcW w:w="850" w:type="dxa"/>
            <w:vAlign w:val="center"/>
          </w:tcPr>
          <w:p w:rsidR="00C92914" w:rsidRPr="004F72D9" w:rsidRDefault="00C92914" w:rsidP="00E02E4A">
            <w:pPr>
              <w:pStyle w:val="ConsPlusNormal"/>
              <w:jc w:val="center"/>
              <w:rPr>
                <w:sz w:val="22"/>
                <w:szCs w:val="22"/>
              </w:rPr>
            </w:pPr>
            <w:r w:rsidRPr="004F72D9">
              <w:rPr>
                <w:sz w:val="22"/>
                <w:szCs w:val="22"/>
              </w:rPr>
              <w:t>100</w:t>
            </w:r>
          </w:p>
        </w:tc>
        <w:tc>
          <w:tcPr>
            <w:tcW w:w="993" w:type="dxa"/>
            <w:vAlign w:val="center"/>
          </w:tcPr>
          <w:p w:rsidR="00C92914" w:rsidRPr="004F72D9" w:rsidRDefault="00C92914" w:rsidP="00E02E4A">
            <w:pPr>
              <w:pStyle w:val="ConsPlusNormal"/>
              <w:jc w:val="center"/>
              <w:rPr>
                <w:sz w:val="22"/>
                <w:szCs w:val="22"/>
              </w:rPr>
            </w:pPr>
            <w:r w:rsidRPr="004F72D9">
              <w:rPr>
                <w:sz w:val="22"/>
                <w:szCs w:val="22"/>
              </w:rPr>
              <w:t>100</w:t>
            </w:r>
          </w:p>
        </w:tc>
        <w:tc>
          <w:tcPr>
            <w:tcW w:w="992" w:type="dxa"/>
            <w:vAlign w:val="center"/>
          </w:tcPr>
          <w:p w:rsidR="00C92914" w:rsidRPr="004F72D9" w:rsidRDefault="00C92914" w:rsidP="00E02E4A">
            <w:pPr>
              <w:pStyle w:val="ConsPlusNormal"/>
              <w:jc w:val="center"/>
              <w:rPr>
                <w:sz w:val="22"/>
                <w:szCs w:val="22"/>
              </w:rPr>
            </w:pPr>
            <w:r w:rsidRPr="004F72D9">
              <w:rPr>
                <w:sz w:val="22"/>
                <w:szCs w:val="22"/>
              </w:rPr>
              <w:t>100</w:t>
            </w:r>
          </w:p>
        </w:tc>
        <w:tc>
          <w:tcPr>
            <w:tcW w:w="992" w:type="dxa"/>
            <w:vAlign w:val="center"/>
          </w:tcPr>
          <w:p w:rsidR="00C92914" w:rsidRPr="004F72D9" w:rsidRDefault="00C92914" w:rsidP="00E02E4A">
            <w:pPr>
              <w:pStyle w:val="ConsPlusNormal"/>
              <w:jc w:val="center"/>
              <w:rPr>
                <w:sz w:val="22"/>
                <w:szCs w:val="22"/>
              </w:rPr>
            </w:pPr>
            <w:r w:rsidRPr="004F72D9">
              <w:rPr>
                <w:sz w:val="22"/>
                <w:szCs w:val="22"/>
              </w:rPr>
              <w:t>100</w:t>
            </w:r>
          </w:p>
        </w:tc>
        <w:tc>
          <w:tcPr>
            <w:tcW w:w="992" w:type="dxa"/>
            <w:vAlign w:val="center"/>
          </w:tcPr>
          <w:p w:rsidR="00C92914" w:rsidRPr="004F72D9" w:rsidRDefault="00C92914" w:rsidP="00E02E4A">
            <w:pPr>
              <w:pStyle w:val="ConsPlusNormal"/>
              <w:jc w:val="center"/>
              <w:rPr>
                <w:sz w:val="22"/>
                <w:szCs w:val="22"/>
              </w:rPr>
            </w:pPr>
            <w:r w:rsidRPr="004F72D9">
              <w:rPr>
                <w:sz w:val="22"/>
                <w:szCs w:val="22"/>
              </w:rPr>
              <w:t>100</w:t>
            </w:r>
          </w:p>
        </w:tc>
      </w:tr>
      <w:tr w:rsidR="00C92914" w:rsidRPr="006563CB" w:rsidTr="001912B8">
        <w:trPr>
          <w:jc w:val="center"/>
        </w:trPr>
        <w:tc>
          <w:tcPr>
            <w:tcW w:w="488" w:type="dxa"/>
          </w:tcPr>
          <w:p w:rsidR="00C92914" w:rsidRPr="004F72D9" w:rsidRDefault="004F72D9" w:rsidP="00E02E4A">
            <w:pPr>
              <w:pStyle w:val="ConsPlusNormal"/>
              <w:jc w:val="center"/>
              <w:rPr>
                <w:sz w:val="22"/>
                <w:szCs w:val="22"/>
              </w:rPr>
            </w:pPr>
            <w:r w:rsidRPr="004F72D9">
              <w:rPr>
                <w:sz w:val="22"/>
                <w:szCs w:val="22"/>
              </w:rPr>
              <w:lastRenderedPageBreak/>
              <w:t>3</w:t>
            </w:r>
            <w:r w:rsidR="00C92914" w:rsidRPr="004F72D9">
              <w:rPr>
                <w:sz w:val="22"/>
                <w:szCs w:val="22"/>
              </w:rPr>
              <w:t>.</w:t>
            </w:r>
          </w:p>
        </w:tc>
        <w:tc>
          <w:tcPr>
            <w:tcW w:w="2409" w:type="dxa"/>
          </w:tcPr>
          <w:p w:rsidR="00C92914" w:rsidRPr="004F72D9" w:rsidRDefault="00C92914" w:rsidP="004F72D9">
            <w:pPr>
              <w:pStyle w:val="ConsPlusNormal"/>
              <w:jc w:val="both"/>
              <w:rPr>
                <w:sz w:val="22"/>
                <w:szCs w:val="22"/>
              </w:rPr>
            </w:pPr>
            <w:r w:rsidRPr="004F72D9">
              <w:rPr>
                <w:sz w:val="22"/>
                <w:szCs w:val="22"/>
              </w:rPr>
              <w:t xml:space="preserve">Протяженность выделенных путей пешеходного движения (строительство) </w:t>
            </w:r>
          </w:p>
        </w:tc>
        <w:tc>
          <w:tcPr>
            <w:tcW w:w="709" w:type="dxa"/>
            <w:vAlign w:val="center"/>
          </w:tcPr>
          <w:p w:rsidR="00C92914" w:rsidRPr="004F72D9" w:rsidRDefault="00C92914" w:rsidP="00E02E4A">
            <w:pPr>
              <w:pStyle w:val="ConsPlusNormal"/>
              <w:jc w:val="center"/>
              <w:rPr>
                <w:sz w:val="22"/>
                <w:szCs w:val="22"/>
              </w:rPr>
            </w:pPr>
            <w:r w:rsidRPr="004F72D9">
              <w:rPr>
                <w:sz w:val="22"/>
                <w:szCs w:val="22"/>
              </w:rPr>
              <w:t>%</w:t>
            </w:r>
          </w:p>
        </w:tc>
        <w:tc>
          <w:tcPr>
            <w:tcW w:w="1276" w:type="dxa"/>
            <w:vAlign w:val="center"/>
          </w:tcPr>
          <w:p w:rsidR="00C92914" w:rsidRPr="004F72D9" w:rsidRDefault="004F72D9" w:rsidP="00E02E4A">
            <w:pPr>
              <w:pStyle w:val="ConsPlusNormal"/>
              <w:jc w:val="center"/>
              <w:rPr>
                <w:sz w:val="22"/>
                <w:szCs w:val="22"/>
              </w:rPr>
            </w:pPr>
            <w:r w:rsidRPr="004F72D9">
              <w:rPr>
                <w:sz w:val="22"/>
                <w:szCs w:val="22"/>
              </w:rPr>
              <w:t>10</w:t>
            </w:r>
          </w:p>
        </w:tc>
        <w:tc>
          <w:tcPr>
            <w:tcW w:w="850" w:type="dxa"/>
            <w:vAlign w:val="center"/>
          </w:tcPr>
          <w:p w:rsidR="00C92914" w:rsidRPr="004F72D9" w:rsidRDefault="004F72D9" w:rsidP="00E02E4A">
            <w:pPr>
              <w:pStyle w:val="ConsPlusNormal"/>
              <w:jc w:val="center"/>
              <w:rPr>
                <w:sz w:val="22"/>
                <w:szCs w:val="22"/>
              </w:rPr>
            </w:pPr>
            <w:r w:rsidRPr="004F72D9">
              <w:rPr>
                <w:sz w:val="22"/>
                <w:szCs w:val="22"/>
              </w:rPr>
              <w:t>20</w:t>
            </w:r>
          </w:p>
        </w:tc>
        <w:tc>
          <w:tcPr>
            <w:tcW w:w="993" w:type="dxa"/>
            <w:vAlign w:val="center"/>
          </w:tcPr>
          <w:p w:rsidR="00C92914" w:rsidRPr="004F72D9" w:rsidRDefault="004F72D9" w:rsidP="00E02E4A">
            <w:pPr>
              <w:pStyle w:val="ConsPlusNormal"/>
              <w:jc w:val="center"/>
              <w:rPr>
                <w:sz w:val="22"/>
                <w:szCs w:val="22"/>
              </w:rPr>
            </w:pPr>
            <w:r w:rsidRPr="004F72D9">
              <w:rPr>
                <w:sz w:val="22"/>
                <w:szCs w:val="22"/>
              </w:rPr>
              <w:t>30</w:t>
            </w:r>
          </w:p>
        </w:tc>
        <w:tc>
          <w:tcPr>
            <w:tcW w:w="992" w:type="dxa"/>
            <w:vAlign w:val="center"/>
          </w:tcPr>
          <w:p w:rsidR="00C92914" w:rsidRPr="004F72D9" w:rsidRDefault="004F72D9" w:rsidP="00E02E4A">
            <w:pPr>
              <w:pStyle w:val="ConsPlusNormal"/>
              <w:jc w:val="center"/>
              <w:rPr>
                <w:sz w:val="22"/>
                <w:szCs w:val="22"/>
              </w:rPr>
            </w:pPr>
            <w:r w:rsidRPr="004F72D9">
              <w:rPr>
                <w:sz w:val="22"/>
                <w:szCs w:val="22"/>
              </w:rPr>
              <w:t>40</w:t>
            </w:r>
          </w:p>
        </w:tc>
        <w:tc>
          <w:tcPr>
            <w:tcW w:w="992" w:type="dxa"/>
            <w:vAlign w:val="center"/>
          </w:tcPr>
          <w:p w:rsidR="00C92914" w:rsidRPr="004F72D9" w:rsidRDefault="004F72D9" w:rsidP="00E02E4A">
            <w:pPr>
              <w:pStyle w:val="ConsPlusNormal"/>
              <w:jc w:val="center"/>
              <w:rPr>
                <w:sz w:val="22"/>
                <w:szCs w:val="22"/>
              </w:rPr>
            </w:pPr>
            <w:r w:rsidRPr="004F72D9">
              <w:rPr>
                <w:sz w:val="22"/>
                <w:szCs w:val="22"/>
              </w:rPr>
              <w:t>50</w:t>
            </w:r>
          </w:p>
        </w:tc>
        <w:tc>
          <w:tcPr>
            <w:tcW w:w="992" w:type="dxa"/>
            <w:vAlign w:val="center"/>
          </w:tcPr>
          <w:p w:rsidR="00C92914" w:rsidRPr="004F72D9" w:rsidRDefault="00C92914" w:rsidP="00E02E4A">
            <w:pPr>
              <w:pStyle w:val="ConsPlusNormal"/>
              <w:jc w:val="center"/>
              <w:rPr>
                <w:sz w:val="22"/>
                <w:szCs w:val="22"/>
              </w:rPr>
            </w:pPr>
            <w:r w:rsidRPr="004F72D9">
              <w:rPr>
                <w:sz w:val="22"/>
                <w:szCs w:val="22"/>
              </w:rPr>
              <w:t>100</w:t>
            </w:r>
          </w:p>
        </w:tc>
      </w:tr>
    </w:tbl>
    <w:p w:rsidR="00C92914" w:rsidRDefault="00C92914"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1912B8" w:rsidRDefault="001912B8"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Default="003A0830" w:rsidP="00C92914">
      <w:pPr>
        <w:suppressAutoHyphens/>
        <w:spacing w:before="120" w:after="120"/>
        <w:jc w:val="both"/>
        <w:rPr>
          <w:highlight w:val="yellow"/>
        </w:rPr>
      </w:pPr>
    </w:p>
    <w:p w:rsidR="003A0830" w:rsidRPr="00856AD0" w:rsidRDefault="003A0830" w:rsidP="00C92914">
      <w:pPr>
        <w:suppressAutoHyphens/>
        <w:spacing w:before="120" w:after="120"/>
        <w:jc w:val="both"/>
        <w:rPr>
          <w:highlight w:val="yellow"/>
        </w:rPr>
      </w:pPr>
    </w:p>
    <w:p w:rsidR="00C92914" w:rsidRPr="00011532" w:rsidRDefault="00C92914" w:rsidP="00D02676">
      <w:pPr>
        <w:pStyle w:val="ConsPlusNormal"/>
        <w:numPr>
          <w:ilvl w:val="0"/>
          <w:numId w:val="7"/>
        </w:numPr>
        <w:ind w:hanging="720"/>
        <w:jc w:val="center"/>
        <w:outlineLvl w:val="0"/>
        <w:rPr>
          <w:b/>
        </w:rPr>
      </w:pPr>
      <w:bookmarkStart w:id="24" w:name="_Toc5207910"/>
      <w:r w:rsidRPr="00011532">
        <w:rPr>
          <w:b/>
        </w:rPr>
        <w:lastRenderedPageBreak/>
        <w:t>ПЕРЕЧЕНЬ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ОЦЕНКА ОБЪЕМОВ И ИСТОЧНИКОВ ИХ ФИНАНСИРОВАНИЯ</w:t>
      </w:r>
      <w:bookmarkEnd w:id="24"/>
    </w:p>
    <w:p w:rsidR="00C92914" w:rsidRPr="00AB1200" w:rsidRDefault="00C92914" w:rsidP="00912DF0">
      <w:pPr>
        <w:suppressAutoHyphens/>
        <w:spacing w:before="120" w:after="120"/>
        <w:ind w:firstLine="851"/>
        <w:jc w:val="both"/>
        <w:rPr>
          <w:kern w:val="1"/>
          <w:sz w:val="26"/>
          <w:szCs w:val="26"/>
          <w:lang w:eastAsia="ar-SA"/>
        </w:rPr>
      </w:pPr>
      <w:r w:rsidRPr="00AB1200">
        <w:rPr>
          <w:kern w:val="1"/>
          <w:sz w:val="26"/>
          <w:szCs w:val="26"/>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w:t>
      </w:r>
    </w:p>
    <w:p w:rsidR="00C92914" w:rsidRPr="00AB1200" w:rsidRDefault="00C92914" w:rsidP="00912DF0">
      <w:pPr>
        <w:suppressAutoHyphens/>
        <w:spacing w:before="120" w:after="120"/>
        <w:ind w:firstLine="851"/>
        <w:jc w:val="both"/>
        <w:rPr>
          <w:kern w:val="1"/>
          <w:sz w:val="26"/>
          <w:szCs w:val="26"/>
          <w:lang w:eastAsia="ar-SA"/>
        </w:rPr>
      </w:pPr>
      <w:r w:rsidRPr="00AB1200">
        <w:rPr>
          <w:kern w:val="1"/>
          <w:sz w:val="26"/>
          <w:szCs w:val="26"/>
          <w:lang w:eastAsia="ar-SA"/>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а также на основе государственных сметных нормативов «Укрупненные нормативы цены строительства» НЦС81-02-08-2017 сборник №8, №9 приказ Министерства строительства и жилищно-коммунального хозяйства Российской Федерации от 3 июля 2017 №948/пр. Источниками финан</w:t>
      </w:r>
      <w:r w:rsidR="009111AC">
        <w:rPr>
          <w:kern w:val="1"/>
          <w:sz w:val="26"/>
          <w:szCs w:val="26"/>
          <w:lang w:eastAsia="ar-SA"/>
        </w:rPr>
        <w:t xml:space="preserve">сирования мероприятий Программы </w:t>
      </w:r>
      <w:r w:rsidRPr="00AB1200">
        <w:rPr>
          <w:kern w:val="1"/>
          <w:sz w:val="26"/>
          <w:szCs w:val="26"/>
          <w:lang w:eastAsia="ar-SA"/>
        </w:rPr>
        <w:t>являются средства бюджета</w:t>
      </w:r>
      <w:r w:rsidR="009111AC">
        <w:rPr>
          <w:kern w:val="1"/>
          <w:sz w:val="26"/>
          <w:szCs w:val="26"/>
          <w:lang w:eastAsia="ar-SA"/>
        </w:rPr>
        <w:t xml:space="preserve"> </w:t>
      </w:r>
      <w:proofErr w:type="spellStart"/>
      <w:r w:rsidR="004820CA">
        <w:rPr>
          <w:sz w:val="26"/>
          <w:szCs w:val="26"/>
        </w:rPr>
        <w:t>Ирского</w:t>
      </w:r>
      <w:proofErr w:type="spellEnd"/>
      <w:r w:rsidR="00B9754F">
        <w:rPr>
          <w:sz w:val="26"/>
          <w:szCs w:val="26"/>
        </w:rPr>
        <w:t xml:space="preserve"> </w:t>
      </w:r>
      <w:r w:rsidRPr="00AB1200">
        <w:rPr>
          <w:kern w:val="1"/>
          <w:sz w:val="26"/>
          <w:szCs w:val="26"/>
          <w:lang w:eastAsia="ar-SA"/>
        </w:rPr>
        <w:t xml:space="preserve">сельского поселения </w:t>
      </w:r>
      <w:r w:rsidR="009111AC">
        <w:rPr>
          <w:kern w:val="1"/>
          <w:sz w:val="26"/>
          <w:szCs w:val="26"/>
          <w:lang w:eastAsia="ar-SA"/>
        </w:rPr>
        <w:t xml:space="preserve">Пригородного муниципального </w:t>
      </w:r>
      <w:r w:rsidRPr="00AB1200">
        <w:rPr>
          <w:kern w:val="1"/>
          <w:sz w:val="26"/>
          <w:szCs w:val="26"/>
          <w:lang w:eastAsia="ar-SA"/>
        </w:rPr>
        <w:t xml:space="preserve">района. </w:t>
      </w:r>
    </w:p>
    <w:p w:rsidR="009111AC" w:rsidRDefault="00C92914" w:rsidP="00912DF0">
      <w:pPr>
        <w:suppressAutoHyphens/>
        <w:spacing w:before="120" w:after="120"/>
        <w:ind w:firstLine="851"/>
        <w:jc w:val="both"/>
        <w:rPr>
          <w:kern w:val="1"/>
          <w:sz w:val="26"/>
          <w:szCs w:val="26"/>
          <w:lang w:eastAsia="ar-SA"/>
        </w:rPr>
      </w:pPr>
      <w:proofErr w:type="gramStart"/>
      <w:r w:rsidRPr="00AB1200">
        <w:rPr>
          <w:kern w:val="1"/>
          <w:sz w:val="26"/>
          <w:szCs w:val="26"/>
          <w:lang w:eastAsia="ar-SA"/>
        </w:rPr>
        <w:t>Механизм реализации Программы включ</w:t>
      </w:r>
      <w:r w:rsidR="009111AC">
        <w:rPr>
          <w:kern w:val="1"/>
          <w:sz w:val="26"/>
          <w:szCs w:val="26"/>
          <w:lang w:eastAsia="ar-SA"/>
        </w:rPr>
        <w:t xml:space="preserve">ает в себя систему мероприятий </w:t>
      </w:r>
      <w:r w:rsidRPr="00AB1200">
        <w:rPr>
          <w:kern w:val="1"/>
          <w:sz w:val="26"/>
          <w:szCs w:val="26"/>
          <w:lang w:eastAsia="ar-SA"/>
        </w:rPr>
        <w:t xml:space="preserve">по обследованию, содержанию, ремонту, реконструкции (замена покрытия </w:t>
      </w:r>
      <w:r w:rsidRPr="00732E47">
        <w:rPr>
          <w:kern w:val="1"/>
          <w:sz w:val="26"/>
          <w:szCs w:val="26"/>
          <w:lang w:eastAsia="ar-SA"/>
        </w:rPr>
        <w:t>автодорог</w:t>
      </w:r>
      <w:r>
        <w:rPr>
          <w:kern w:val="1"/>
          <w:sz w:val="26"/>
          <w:szCs w:val="26"/>
          <w:lang w:eastAsia="ar-SA"/>
        </w:rPr>
        <w:t>, приведение к нормативным параметрам</w:t>
      </w:r>
      <w:r w:rsidRPr="00732E47">
        <w:rPr>
          <w:kern w:val="1"/>
          <w:sz w:val="26"/>
          <w:szCs w:val="26"/>
          <w:lang w:eastAsia="ar-SA"/>
        </w:rPr>
        <w:t>), паспортизации</w:t>
      </w:r>
      <w:r w:rsidR="009111AC">
        <w:rPr>
          <w:kern w:val="1"/>
          <w:sz w:val="26"/>
          <w:szCs w:val="26"/>
          <w:lang w:eastAsia="ar-SA"/>
        </w:rPr>
        <w:t xml:space="preserve"> </w:t>
      </w:r>
      <w:r w:rsidRPr="00732E47">
        <w:rPr>
          <w:kern w:val="1"/>
          <w:sz w:val="26"/>
          <w:szCs w:val="26"/>
          <w:lang w:eastAsia="ar-SA"/>
        </w:rPr>
        <w:t>автомобильных</w:t>
      </w:r>
      <w:r w:rsidRPr="00AB1200">
        <w:rPr>
          <w:kern w:val="1"/>
          <w:sz w:val="26"/>
          <w:szCs w:val="26"/>
          <w:lang w:eastAsia="ar-SA"/>
        </w:rPr>
        <w:t xml:space="preserve"> дорог общего пользования местного значения в сельском поселении, мероприятия по обеспечению безопасности дорожного движения, мероприятия по организации транспортного обслуживания населения, мероприятия по</w:t>
      </w:r>
      <w:r w:rsidRPr="00AB1200">
        <w:rPr>
          <w:sz w:val="26"/>
          <w:szCs w:val="26"/>
        </w:rPr>
        <w:t xml:space="preserve"> </w:t>
      </w:r>
      <w:r w:rsidRPr="00AB1200">
        <w:rPr>
          <w:kern w:val="1"/>
          <w:sz w:val="26"/>
          <w:szCs w:val="26"/>
          <w:lang w:eastAsia="ar-SA"/>
        </w:rPr>
        <w:t>обеспечению доступности для маломобильных граждан</w:t>
      </w:r>
      <w:r>
        <w:rPr>
          <w:kern w:val="1"/>
          <w:sz w:val="26"/>
          <w:szCs w:val="26"/>
          <w:lang w:eastAsia="ar-SA"/>
        </w:rPr>
        <w:t>, мероприятия по разработке КСОДД и ПОДД</w:t>
      </w:r>
      <w:r w:rsidRPr="00AB1200">
        <w:rPr>
          <w:kern w:val="1"/>
          <w:sz w:val="26"/>
          <w:szCs w:val="26"/>
          <w:lang w:eastAsia="ar-SA"/>
        </w:rPr>
        <w:t xml:space="preserve">. </w:t>
      </w:r>
      <w:proofErr w:type="gramEnd"/>
    </w:p>
    <w:p w:rsidR="00F91D62" w:rsidRDefault="00C92914" w:rsidP="00912DF0">
      <w:pPr>
        <w:suppressAutoHyphens/>
        <w:spacing w:before="120" w:after="120"/>
        <w:ind w:firstLine="851"/>
        <w:jc w:val="both"/>
        <w:rPr>
          <w:kern w:val="1"/>
          <w:sz w:val="26"/>
          <w:szCs w:val="26"/>
          <w:lang w:eastAsia="ar-SA"/>
        </w:rPr>
      </w:pPr>
      <w:r w:rsidRPr="00AB1200">
        <w:rPr>
          <w:kern w:val="1"/>
          <w:sz w:val="26"/>
          <w:szCs w:val="26"/>
          <w:lang w:eastAsia="ar-SA"/>
        </w:rPr>
        <w:t xml:space="preserve">Перечень мероприятий по ремонту дорог, формируется администрацией </w:t>
      </w:r>
      <w:proofErr w:type="spellStart"/>
      <w:r w:rsidR="004820CA">
        <w:rPr>
          <w:sz w:val="26"/>
          <w:szCs w:val="26"/>
        </w:rPr>
        <w:t>Ирского</w:t>
      </w:r>
      <w:proofErr w:type="spellEnd"/>
      <w:r w:rsidR="00B9754F">
        <w:rPr>
          <w:sz w:val="26"/>
          <w:szCs w:val="26"/>
        </w:rPr>
        <w:t xml:space="preserve"> </w:t>
      </w:r>
      <w:r w:rsidRPr="00AB1200">
        <w:rPr>
          <w:kern w:val="1"/>
          <w:sz w:val="26"/>
          <w:szCs w:val="26"/>
          <w:lang w:eastAsia="ar-SA"/>
        </w:rPr>
        <w:t xml:space="preserve">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4820CA" w:rsidRDefault="00C92914" w:rsidP="004820CA">
      <w:pPr>
        <w:suppressAutoHyphens/>
        <w:spacing w:before="120" w:after="120"/>
        <w:ind w:firstLine="851"/>
        <w:jc w:val="both"/>
        <w:rPr>
          <w:kern w:val="1"/>
          <w:sz w:val="26"/>
          <w:szCs w:val="26"/>
          <w:lang w:eastAsia="ar-SA"/>
        </w:rPr>
      </w:pPr>
      <w:proofErr w:type="gramStart"/>
      <w:r w:rsidRPr="00AB1200">
        <w:rPr>
          <w:kern w:val="1"/>
          <w:sz w:val="26"/>
          <w:szCs w:val="26"/>
          <w:lang w:eastAsia="ar-SA"/>
        </w:rPr>
        <w:t>Перечень и виды работ по содержанию и текущему ремонту автомобильных дорог</w:t>
      </w:r>
      <w:r w:rsidR="00F91D62">
        <w:rPr>
          <w:kern w:val="1"/>
          <w:sz w:val="26"/>
          <w:szCs w:val="26"/>
          <w:lang w:eastAsia="ar-SA"/>
        </w:rPr>
        <w:t xml:space="preserve"> </w:t>
      </w:r>
      <w:r w:rsidRPr="00AB1200">
        <w:rPr>
          <w:kern w:val="1"/>
          <w:sz w:val="26"/>
          <w:szCs w:val="26"/>
          <w:lang w:eastAsia="ar-SA"/>
        </w:rPr>
        <w:t>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C92914" w:rsidRPr="004820CA" w:rsidRDefault="00C92914" w:rsidP="004820CA">
      <w:pPr>
        <w:suppressAutoHyphens/>
        <w:spacing w:before="120" w:after="120"/>
        <w:ind w:firstLine="851"/>
        <w:jc w:val="both"/>
        <w:rPr>
          <w:kern w:val="1"/>
          <w:sz w:val="26"/>
          <w:szCs w:val="26"/>
          <w:lang w:eastAsia="ar-SA"/>
        </w:rPr>
      </w:pPr>
      <w:r w:rsidRPr="00AB1200">
        <w:rPr>
          <w:sz w:val="26"/>
          <w:szCs w:val="26"/>
          <w:lang w:eastAsia="en-US"/>
        </w:rPr>
        <w:t xml:space="preserve">Предлагается в период действия программы реализовать следующий комплекс мероприятий по проектированию, строительству и реконструкции объектов транспортной инфраструктуры (таблица 4.1.). </w:t>
      </w:r>
      <w:r w:rsidRPr="00AB1200">
        <w:rPr>
          <w:sz w:val="26"/>
          <w:szCs w:val="26"/>
        </w:rPr>
        <w:t xml:space="preserve">                </w:t>
      </w:r>
      <w:r w:rsidRPr="0077065D">
        <w:rPr>
          <w:sz w:val="26"/>
          <w:szCs w:val="26"/>
        </w:rPr>
        <w:t xml:space="preserve">                                                                       </w:t>
      </w:r>
    </w:p>
    <w:p w:rsidR="00C92914" w:rsidRPr="0077065D" w:rsidRDefault="00C92914" w:rsidP="00912DF0">
      <w:pPr>
        <w:suppressAutoHyphens/>
        <w:spacing w:before="120" w:after="120"/>
        <w:ind w:firstLine="851"/>
        <w:jc w:val="both"/>
        <w:rPr>
          <w:kern w:val="1"/>
          <w:sz w:val="26"/>
          <w:szCs w:val="26"/>
          <w:lang w:eastAsia="ar-SA"/>
        </w:rPr>
      </w:pPr>
      <w:r w:rsidRPr="0077065D">
        <w:rPr>
          <w:kern w:val="1"/>
          <w:sz w:val="26"/>
          <w:szCs w:val="26"/>
          <w:lang w:eastAsia="ar-SA"/>
        </w:rPr>
        <w:lastRenderedPageBreak/>
        <w:t xml:space="preserve">Таблица 4.1 - Перечень программных </w:t>
      </w:r>
      <w:proofErr w:type="gramStart"/>
      <w:r w:rsidRPr="0077065D">
        <w:rPr>
          <w:kern w:val="1"/>
          <w:sz w:val="26"/>
          <w:szCs w:val="26"/>
          <w:lang w:eastAsia="ar-SA"/>
        </w:rPr>
        <w:t>мероприятий Программы комплексного развития систем транспортной инфраструктуры</w:t>
      </w:r>
      <w:proofErr w:type="gramEnd"/>
      <w:r w:rsidRPr="0077065D">
        <w:rPr>
          <w:kern w:val="1"/>
          <w:sz w:val="26"/>
          <w:szCs w:val="26"/>
          <w:lang w:eastAsia="ar-SA"/>
        </w:rPr>
        <w:t xml:space="preserve"> на территории </w:t>
      </w:r>
      <w:proofErr w:type="spellStart"/>
      <w:r w:rsidR="004820CA">
        <w:rPr>
          <w:sz w:val="26"/>
          <w:szCs w:val="26"/>
        </w:rPr>
        <w:t>Ирского</w:t>
      </w:r>
      <w:proofErr w:type="spellEnd"/>
      <w:r w:rsidR="002C6B4A">
        <w:rPr>
          <w:sz w:val="26"/>
          <w:szCs w:val="26"/>
        </w:rPr>
        <w:t xml:space="preserve"> </w:t>
      </w:r>
      <w:r w:rsidRPr="0077065D">
        <w:rPr>
          <w:kern w:val="1"/>
          <w:sz w:val="26"/>
          <w:szCs w:val="26"/>
          <w:lang w:eastAsia="ar-SA"/>
        </w:rPr>
        <w:t>сельского поселения на 2019 – 2029 годы</w:t>
      </w:r>
      <w:r w:rsidR="00FC325E">
        <w:rPr>
          <w:kern w:val="1"/>
          <w:sz w:val="26"/>
          <w:szCs w:val="26"/>
          <w:lang w:eastAsia="ar-SA"/>
        </w:rPr>
        <w:t>.</w:t>
      </w:r>
    </w:p>
    <w:tbl>
      <w:tblPr>
        <w:tblW w:w="9747" w:type="dxa"/>
        <w:jc w:val="center"/>
        <w:tblLayout w:type="fixed"/>
        <w:tblLook w:val="0000"/>
      </w:tblPr>
      <w:tblGrid>
        <w:gridCol w:w="534"/>
        <w:gridCol w:w="3402"/>
        <w:gridCol w:w="1417"/>
        <w:gridCol w:w="1134"/>
        <w:gridCol w:w="1276"/>
        <w:gridCol w:w="1984"/>
      </w:tblGrid>
      <w:tr w:rsidR="00C92914" w:rsidRPr="00856AD0" w:rsidTr="00200A83">
        <w:trPr>
          <w:trHeight w:val="23"/>
          <w:jc w:val="center"/>
        </w:trPr>
        <w:tc>
          <w:tcPr>
            <w:tcW w:w="534"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C92914" w:rsidRPr="00FC325E" w:rsidRDefault="00C92914" w:rsidP="00E02E4A">
            <w:pPr>
              <w:suppressAutoHyphens/>
              <w:spacing w:line="100" w:lineRule="atLeast"/>
              <w:jc w:val="center"/>
              <w:rPr>
                <w:kern w:val="1"/>
                <w:sz w:val="22"/>
                <w:szCs w:val="22"/>
                <w:lang w:eastAsia="ar-SA"/>
              </w:rPr>
            </w:pPr>
            <w:r w:rsidRPr="00FC325E">
              <w:rPr>
                <w:kern w:val="1"/>
                <w:sz w:val="22"/>
                <w:szCs w:val="22"/>
                <w:lang w:eastAsia="ar-SA"/>
              </w:rPr>
              <w:t xml:space="preserve">№ </w:t>
            </w:r>
            <w:proofErr w:type="gramStart"/>
            <w:r w:rsidRPr="00FC325E">
              <w:rPr>
                <w:kern w:val="1"/>
                <w:sz w:val="22"/>
                <w:szCs w:val="22"/>
                <w:lang w:eastAsia="ar-SA"/>
              </w:rPr>
              <w:t>п</w:t>
            </w:r>
            <w:proofErr w:type="gramEnd"/>
            <w:r w:rsidRPr="00FC325E">
              <w:rPr>
                <w:kern w:val="1"/>
                <w:sz w:val="22"/>
                <w:szCs w:val="22"/>
                <w:lang w:eastAsia="ar-SA"/>
              </w:rPr>
              <w:t>/п</w:t>
            </w:r>
          </w:p>
        </w:tc>
        <w:tc>
          <w:tcPr>
            <w:tcW w:w="3402"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C92914" w:rsidRPr="00FC325E" w:rsidRDefault="00C92914" w:rsidP="00E02E4A">
            <w:pPr>
              <w:suppressAutoHyphens/>
              <w:spacing w:line="100" w:lineRule="atLeast"/>
              <w:jc w:val="center"/>
              <w:rPr>
                <w:kern w:val="1"/>
                <w:sz w:val="22"/>
                <w:szCs w:val="22"/>
                <w:lang w:eastAsia="ar-SA"/>
              </w:rPr>
            </w:pPr>
            <w:r w:rsidRPr="00FC325E">
              <w:rPr>
                <w:kern w:val="1"/>
                <w:sz w:val="22"/>
                <w:szCs w:val="22"/>
                <w:lang w:eastAsia="ar-SA"/>
              </w:rPr>
              <w:t>Наименование программы</w:t>
            </w:r>
          </w:p>
        </w:tc>
        <w:tc>
          <w:tcPr>
            <w:tcW w:w="1417"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C92914" w:rsidRPr="00FC325E" w:rsidRDefault="00C92914" w:rsidP="00E02E4A">
            <w:pPr>
              <w:suppressAutoHyphens/>
              <w:spacing w:line="100" w:lineRule="atLeast"/>
              <w:jc w:val="center"/>
              <w:rPr>
                <w:kern w:val="1"/>
                <w:sz w:val="22"/>
                <w:szCs w:val="22"/>
                <w:lang w:eastAsia="ar-SA"/>
              </w:rPr>
            </w:pPr>
            <w:r w:rsidRPr="00FC325E">
              <w:rPr>
                <w:kern w:val="1"/>
                <w:sz w:val="22"/>
                <w:szCs w:val="22"/>
                <w:lang w:eastAsia="ar-SA"/>
              </w:rPr>
              <w:t>Сроки реализации</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Pr>
          <w:p w:rsidR="00C92914" w:rsidRPr="00FC325E" w:rsidRDefault="00C92914" w:rsidP="00E02E4A">
            <w:pPr>
              <w:suppressAutoHyphens/>
              <w:spacing w:line="100" w:lineRule="atLeast"/>
              <w:jc w:val="center"/>
              <w:rPr>
                <w:kern w:val="1"/>
                <w:sz w:val="22"/>
                <w:szCs w:val="22"/>
                <w:lang w:eastAsia="ar-SA"/>
              </w:rPr>
            </w:pPr>
          </w:p>
          <w:p w:rsidR="00C92914" w:rsidRPr="00FC325E" w:rsidRDefault="00C92914" w:rsidP="00E02E4A">
            <w:pPr>
              <w:suppressAutoHyphens/>
              <w:spacing w:line="100" w:lineRule="atLeast"/>
              <w:jc w:val="center"/>
              <w:rPr>
                <w:kern w:val="1"/>
                <w:sz w:val="22"/>
                <w:szCs w:val="22"/>
                <w:lang w:eastAsia="ar-SA"/>
              </w:rPr>
            </w:pPr>
            <w:r w:rsidRPr="00FC325E">
              <w:rPr>
                <w:kern w:val="1"/>
                <w:sz w:val="22"/>
                <w:szCs w:val="22"/>
                <w:lang w:eastAsia="ar-SA"/>
              </w:rPr>
              <w:t xml:space="preserve">Объем  </w:t>
            </w:r>
          </w:p>
        </w:tc>
        <w:tc>
          <w:tcPr>
            <w:tcW w:w="1276"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C92914" w:rsidRPr="00FC325E" w:rsidRDefault="00C92914" w:rsidP="00E02E4A">
            <w:pPr>
              <w:suppressAutoHyphens/>
              <w:spacing w:line="100" w:lineRule="atLeast"/>
              <w:jc w:val="center"/>
              <w:rPr>
                <w:kern w:val="1"/>
                <w:sz w:val="22"/>
                <w:szCs w:val="22"/>
                <w:lang w:eastAsia="ar-SA"/>
              </w:rPr>
            </w:pPr>
            <w:r w:rsidRPr="00FC325E">
              <w:rPr>
                <w:kern w:val="1"/>
                <w:sz w:val="22"/>
                <w:szCs w:val="22"/>
                <w:lang w:eastAsia="ar-SA"/>
              </w:rPr>
              <w:t>Объем финансирования, тыс.</w:t>
            </w:r>
            <w:r w:rsidR="004F72D9">
              <w:rPr>
                <w:kern w:val="1"/>
                <w:sz w:val="22"/>
                <w:szCs w:val="22"/>
                <w:lang w:eastAsia="ar-SA"/>
              </w:rPr>
              <w:t xml:space="preserve"> </w:t>
            </w:r>
            <w:r w:rsidRPr="00FC325E">
              <w:rPr>
                <w:kern w:val="1"/>
                <w:sz w:val="22"/>
                <w:szCs w:val="22"/>
                <w:lang w:eastAsia="ar-SA"/>
              </w:rPr>
              <w:t>руб.</w:t>
            </w:r>
            <w:r w:rsidRPr="00FC325E">
              <w:rPr>
                <w:rStyle w:val="af1"/>
                <w:kern w:val="1"/>
                <w:sz w:val="22"/>
                <w:szCs w:val="22"/>
                <w:lang w:eastAsia="ar-SA"/>
              </w:rPr>
              <w:footnoteReference w:id="11"/>
            </w:r>
          </w:p>
        </w:tc>
        <w:tc>
          <w:tcPr>
            <w:tcW w:w="1984"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C92914" w:rsidRPr="00FC325E" w:rsidRDefault="00C92914" w:rsidP="00E02E4A">
            <w:pPr>
              <w:suppressAutoHyphens/>
              <w:spacing w:line="100" w:lineRule="atLeast"/>
              <w:jc w:val="center"/>
              <w:rPr>
                <w:kern w:val="1"/>
                <w:sz w:val="22"/>
                <w:szCs w:val="22"/>
                <w:lang w:eastAsia="ar-SA"/>
              </w:rPr>
            </w:pPr>
            <w:r w:rsidRPr="00FC325E">
              <w:rPr>
                <w:kern w:val="1"/>
                <w:sz w:val="22"/>
                <w:szCs w:val="22"/>
                <w:lang w:eastAsia="ar-SA"/>
              </w:rPr>
              <w:t>Источник финансирования</w:t>
            </w:r>
          </w:p>
        </w:tc>
      </w:tr>
      <w:tr w:rsidR="00C92914" w:rsidRPr="00856AD0" w:rsidTr="001912B8">
        <w:trPr>
          <w:trHeight w:val="23"/>
          <w:jc w:val="center"/>
        </w:trPr>
        <w:tc>
          <w:tcPr>
            <w:tcW w:w="534" w:type="dxa"/>
            <w:tcBorders>
              <w:top w:val="single" w:sz="12" w:space="0" w:color="000000"/>
              <w:left w:val="single" w:sz="4" w:space="0" w:color="000000"/>
              <w:bottom w:val="single" w:sz="4" w:space="0" w:color="000000"/>
            </w:tcBorders>
            <w:shd w:val="clear" w:color="auto" w:fill="auto"/>
          </w:tcPr>
          <w:p w:rsidR="00C92914" w:rsidRPr="004332F6" w:rsidRDefault="00C92914"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12" w:space="0" w:color="000000"/>
              <w:left w:val="single" w:sz="4" w:space="0" w:color="000000"/>
              <w:bottom w:val="single" w:sz="4" w:space="0" w:color="000000"/>
            </w:tcBorders>
            <w:shd w:val="clear" w:color="auto" w:fill="auto"/>
          </w:tcPr>
          <w:p w:rsidR="00C92914" w:rsidRPr="004332F6" w:rsidRDefault="00C92914" w:rsidP="00E02E4A">
            <w:pPr>
              <w:suppressAutoHyphens/>
              <w:spacing w:line="100" w:lineRule="atLeast"/>
              <w:jc w:val="both"/>
              <w:rPr>
                <w:kern w:val="1"/>
                <w:sz w:val="22"/>
                <w:szCs w:val="22"/>
                <w:lang w:eastAsia="ar-SA"/>
              </w:rPr>
            </w:pPr>
            <w:r w:rsidRPr="004332F6">
              <w:rPr>
                <w:kern w:val="1"/>
                <w:sz w:val="22"/>
                <w:szCs w:val="22"/>
                <w:lang w:eastAsia="ar-SA"/>
              </w:rPr>
              <w:t>Содержание и текущий ремонт автомобильных дорог местного значения</w:t>
            </w:r>
          </w:p>
        </w:tc>
        <w:tc>
          <w:tcPr>
            <w:tcW w:w="1417" w:type="dxa"/>
            <w:tcBorders>
              <w:top w:val="single" w:sz="12" w:space="0" w:color="000000"/>
              <w:left w:val="single" w:sz="4" w:space="0" w:color="000000"/>
              <w:bottom w:val="single" w:sz="4" w:space="0" w:color="000000"/>
            </w:tcBorders>
            <w:shd w:val="clear" w:color="auto" w:fill="auto"/>
            <w:vAlign w:val="center"/>
          </w:tcPr>
          <w:p w:rsidR="00C92914" w:rsidRPr="004332F6" w:rsidRDefault="00C92914" w:rsidP="0026098F">
            <w:pPr>
              <w:suppressAutoHyphens/>
              <w:spacing w:line="100" w:lineRule="atLeast"/>
              <w:jc w:val="center"/>
              <w:rPr>
                <w:kern w:val="1"/>
                <w:sz w:val="22"/>
                <w:szCs w:val="22"/>
                <w:lang w:eastAsia="ar-SA"/>
              </w:rPr>
            </w:pPr>
            <w:r w:rsidRPr="004332F6">
              <w:rPr>
                <w:kern w:val="1"/>
                <w:sz w:val="22"/>
                <w:szCs w:val="22"/>
                <w:lang w:eastAsia="ar-SA"/>
              </w:rPr>
              <w:t>ежегодно</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C92914" w:rsidRPr="004332F6" w:rsidRDefault="004820CA" w:rsidP="0026098F">
            <w:pPr>
              <w:suppressAutoHyphens/>
              <w:spacing w:line="100" w:lineRule="atLeast"/>
              <w:jc w:val="center"/>
              <w:rPr>
                <w:kern w:val="1"/>
                <w:sz w:val="22"/>
                <w:szCs w:val="22"/>
                <w:lang w:eastAsia="ar-SA"/>
              </w:rPr>
            </w:pPr>
            <w:r>
              <w:rPr>
                <w:kern w:val="1"/>
                <w:sz w:val="22"/>
                <w:szCs w:val="22"/>
                <w:lang w:eastAsia="ar-SA"/>
              </w:rPr>
              <w:t>34,8</w:t>
            </w:r>
            <w:r w:rsidR="00120B24">
              <w:rPr>
                <w:kern w:val="1"/>
                <w:sz w:val="22"/>
                <w:szCs w:val="22"/>
                <w:lang w:eastAsia="ar-SA"/>
              </w:rPr>
              <w:t xml:space="preserve"> </w:t>
            </w:r>
            <w:r w:rsidR="00C92914" w:rsidRPr="004332F6">
              <w:rPr>
                <w:kern w:val="1"/>
                <w:sz w:val="22"/>
                <w:szCs w:val="22"/>
                <w:lang w:eastAsia="ar-SA"/>
              </w:rPr>
              <w:t>км</w:t>
            </w:r>
          </w:p>
        </w:tc>
        <w:tc>
          <w:tcPr>
            <w:tcW w:w="1276" w:type="dxa"/>
            <w:tcBorders>
              <w:top w:val="single" w:sz="12" w:space="0" w:color="000000"/>
              <w:left w:val="single" w:sz="4" w:space="0" w:color="000000"/>
              <w:bottom w:val="single" w:sz="4" w:space="0" w:color="000000"/>
            </w:tcBorders>
            <w:shd w:val="clear" w:color="auto" w:fill="FFFFFF"/>
            <w:vAlign w:val="center"/>
          </w:tcPr>
          <w:p w:rsidR="00C92914" w:rsidRPr="00856AD0" w:rsidRDefault="004F534A" w:rsidP="0026098F">
            <w:pPr>
              <w:suppressAutoHyphens/>
              <w:spacing w:line="100" w:lineRule="atLeast"/>
              <w:jc w:val="center"/>
              <w:rPr>
                <w:kern w:val="1"/>
                <w:sz w:val="22"/>
                <w:szCs w:val="22"/>
                <w:highlight w:val="yellow"/>
                <w:lang w:eastAsia="ar-SA"/>
              </w:rPr>
            </w:pPr>
            <w:r>
              <w:rPr>
                <w:kern w:val="1"/>
                <w:sz w:val="22"/>
                <w:szCs w:val="22"/>
                <w:lang w:eastAsia="ar-SA"/>
              </w:rPr>
              <w:t>83221,07</w:t>
            </w:r>
          </w:p>
        </w:tc>
        <w:tc>
          <w:tcPr>
            <w:tcW w:w="1984"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C92914" w:rsidRPr="004332F6" w:rsidRDefault="00C92914"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120B24"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120B24" w:rsidRPr="004332F6" w:rsidRDefault="00120B24"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120B24" w:rsidRDefault="002C6B4A" w:rsidP="00120B24">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C6B4A" w:rsidRPr="004332F6" w:rsidRDefault="004F534A" w:rsidP="00120B24">
            <w:pPr>
              <w:suppressAutoHyphens/>
              <w:spacing w:line="100" w:lineRule="atLeast"/>
              <w:jc w:val="both"/>
              <w:rPr>
                <w:kern w:val="1"/>
                <w:sz w:val="22"/>
                <w:szCs w:val="22"/>
                <w:lang w:eastAsia="ar-SA"/>
              </w:rPr>
            </w:pPr>
            <w:r w:rsidRPr="004F534A">
              <w:rPr>
                <w:kern w:val="1"/>
                <w:sz w:val="22"/>
                <w:szCs w:val="22"/>
                <w:lang w:eastAsia="ar-SA"/>
              </w:rPr>
              <w:t>с</w:t>
            </w:r>
            <w:proofErr w:type="gramStart"/>
            <w:r w:rsidRPr="004F534A">
              <w:rPr>
                <w:kern w:val="1"/>
                <w:sz w:val="22"/>
                <w:szCs w:val="22"/>
                <w:lang w:eastAsia="ar-SA"/>
              </w:rPr>
              <w:t>.И</w:t>
            </w:r>
            <w:proofErr w:type="gramEnd"/>
            <w:r w:rsidRPr="004F534A">
              <w:rPr>
                <w:kern w:val="1"/>
                <w:sz w:val="22"/>
                <w:szCs w:val="22"/>
                <w:lang w:eastAsia="ar-SA"/>
              </w:rPr>
              <w:t>р, продолжение улицы Ф. Кастро от промышленной зоны, через железнодорожные пути, до улицы Интернациональная в районе существующего кладбища</w:t>
            </w:r>
          </w:p>
        </w:tc>
        <w:tc>
          <w:tcPr>
            <w:tcW w:w="1417" w:type="dxa"/>
            <w:tcBorders>
              <w:top w:val="single" w:sz="4" w:space="0" w:color="000000"/>
              <w:left w:val="single" w:sz="4" w:space="0" w:color="000000"/>
              <w:bottom w:val="single" w:sz="4" w:space="0" w:color="000000"/>
            </w:tcBorders>
            <w:shd w:val="clear" w:color="auto" w:fill="auto"/>
            <w:vAlign w:val="center"/>
          </w:tcPr>
          <w:p w:rsidR="00120B24" w:rsidRPr="004332F6" w:rsidRDefault="00120B24" w:rsidP="004F534A">
            <w:pPr>
              <w:suppressAutoHyphens/>
              <w:spacing w:line="100" w:lineRule="atLeast"/>
              <w:jc w:val="center"/>
              <w:rPr>
                <w:kern w:val="1"/>
                <w:sz w:val="22"/>
                <w:szCs w:val="22"/>
                <w:lang w:eastAsia="ar-SA"/>
              </w:rPr>
            </w:pPr>
            <w:r>
              <w:rPr>
                <w:kern w:val="1"/>
                <w:sz w:val="22"/>
                <w:szCs w:val="22"/>
                <w:lang w:eastAsia="ar-SA"/>
              </w:rPr>
              <w:t>2019 – 202</w:t>
            </w:r>
            <w:r w:rsidR="004F534A">
              <w:rPr>
                <w:kern w:val="1"/>
                <w:sz w:val="22"/>
                <w:szCs w:val="22"/>
                <w:lang w:eastAsia="ar-SA"/>
              </w:rPr>
              <w:t>3</w:t>
            </w:r>
            <w:r>
              <w:rPr>
                <w:kern w:val="1"/>
                <w:sz w:val="22"/>
                <w:szCs w:val="22"/>
                <w:lang w:eastAsia="ar-SA"/>
              </w:rPr>
              <w:t xml:space="preserve">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B24" w:rsidRDefault="004F534A" w:rsidP="0026098F">
            <w:pPr>
              <w:suppressAutoHyphens/>
              <w:spacing w:line="100" w:lineRule="atLeast"/>
              <w:jc w:val="center"/>
              <w:rPr>
                <w:kern w:val="1"/>
                <w:sz w:val="22"/>
                <w:szCs w:val="22"/>
                <w:lang w:eastAsia="ar-SA"/>
              </w:rPr>
            </w:pPr>
            <w:r>
              <w:rPr>
                <w:kern w:val="1"/>
                <w:sz w:val="22"/>
                <w:szCs w:val="22"/>
                <w:lang w:eastAsia="ar-SA"/>
              </w:rPr>
              <w:t>0,184</w:t>
            </w:r>
            <w:r w:rsidR="00120B24">
              <w:rPr>
                <w:kern w:val="1"/>
                <w:sz w:val="22"/>
                <w:szCs w:val="22"/>
                <w:lang w:eastAsia="ar-SA"/>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120B24" w:rsidRDefault="00A925F1" w:rsidP="0026098F">
            <w:pPr>
              <w:suppressAutoHyphens/>
              <w:spacing w:line="100" w:lineRule="atLeast"/>
              <w:jc w:val="center"/>
              <w:rPr>
                <w:kern w:val="1"/>
                <w:sz w:val="22"/>
                <w:szCs w:val="22"/>
                <w:lang w:eastAsia="ar-SA"/>
              </w:rPr>
            </w:pPr>
            <w:r>
              <w:rPr>
                <w:kern w:val="1"/>
                <w:sz w:val="22"/>
                <w:szCs w:val="22"/>
                <w:lang w:eastAsia="ar-SA"/>
              </w:rPr>
              <w:t>4266,88</w:t>
            </w:r>
            <w:r w:rsidR="0026098F" w:rsidRPr="00F71DAF">
              <w:rPr>
                <w:kern w:val="1"/>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B24" w:rsidRPr="004332F6" w:rsidRDefault="00120B24"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4F534A"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продолжение улицы Ф. Кастро от ул. Граничная до продолжения улицы Калинина (на север населенного пункта) в районе нового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4F534A" w:rsidP="0026098F">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4F534A" w:rsidP="0026098F">
            <w:pPr>
              <w:suppressAutoHyphens/>
              <w:spacing w:line="100" w:lineRule="atLeast"/>
              <w:jc w:val="center"/>
              <w:rPr>
                <w:kern w:val="1"/>
                <w:sz w:val="22"/>
                <w:szCs w:val="22"/>
                <w:lang w:eastAsia="ar-SA"/>
              </w:rPr>
            </w:pPr>
            <w:r>
              <w:rPr>
                <w:rFonts w:ascii="Arial" w:hAnsi="Arial" w:cs="Arial"/>
                <w:sz w:val="20"/>
                <w:szCs w:val="20"/>
              </w:rPr>
              <w:t>1</w:t>
            </w:r>
            <w:r w:rsidRPr="00E42677">
              <w:rPr>
                <w:rFonts w:ascii="Arial" w:hAnsi="Arial" w:cs="Arial"/>
                <w:sz w:val="20"/>
                <w:szCs w:val="20"/>
              </w:rPr>
              <w:t>,</w:t>
            </w:r>
            <w:r>
              <w:rPr>
                <w:rFonts w:ascii="Arial" w:hAnsi="Arial" w:cs="Arial"/>
                <w:sz w:val="20"/>
                <w:szCs w:val="20"/>
              </w:rPr>
              <w:t>037</w:t>
            </w:r>
            <w:r w:rsidRPr="00E42677">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A925F1" w:rsidP="0026098F">
            <w:pPr>
              <w:suppressAutoHyphens/>
              <w:spacing w:line="100" w:lineRule="atLeast"/>
              <w:jc w:val="center"/>
              <w:rPr>
                <w:kern w:val="1"/>
                <w:sz w:val="22"/>
                <w:szCs w:val="22"/>
                <w:lang w:eastAsia="ar-SA"/>
              </w:rPr>
            </w:pPr>
            <w:r>
              <w:rPr>
                <w:kern w:val="1"/>
                <w:sz w:val="22"/>
                <w:szCs w:val="22"/>
                <w:lang w:eastAsia="ar-SA"/>
              </w:rPr>
              <w:t>24047,58*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4F534A"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продолжение улицы В. </w:t>
            </w:r>
            <w:proofErr w:type="spellStart"/>
            <w:r w:rsidRPr="006D64D4">
              <w:rPr>
                <w:kern w:val="1"/>
                <w:sz w:val="22"/>
                <w:szCs w:val="22"/>
                <w:lang w:eastAsia="ar-SA"/>
              </w:rPr>
              <w:t>Зангиева</w:t>
            </w:r>
            <w:proofErr w:type="spellEnd"/>
            <w:r w:rsidRPr="006D64D4">
              <w:rPr>
                <w:kern w:val="1"/>
                <w:sz w:val="22"/>
                <w:szCs w:val="22"/>
                <w:lang w:eastAsia="ar-SA"/>
              </w:rPr>
              <w:t xml:space="preserve"> от ул. Степная до с. Октябрьское в районе нового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4F534A" w:rsidP="0026098F">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4F534A" w:rsidP="0026098F">
            <w:pPr>
              <w:suppressAutoHyphens/>
              <w:spacing w:line="100" w:lineRule="atLeast"/>
              <w:jc w:val="center"/>
              <w:rPr>
                <w:kern w:val="1"/>
                <w:sz w:val="22"/>
                <w:szCs w:val="22"/>
                <w:lang w:eastAsia="ar-SA"/>
              </w:rPr>
            </w:pPr>
            <w:r>
              <w:rPr>
                <w:rFonts w:ascii="Arial" w:hAnsi="Arial" w:cs="Arial"/>
                <w:sz w:val="20"/>
                <w:szCs w:val="20"/>
              </w:rPr>
              <w:t>0</w:t>
            </w:r>
            <w:r w:rsidRPr="00E42677">
              <w:rPr>
                <w:rFonts w:ascii="Arial" w:hAnsi="Arial" w:cs="Arial"/>
                <w:sz w:val="20"/>
                <w:szCs w:val="20"/>
              </w:rPr>
              <w:t>,</w:t>
            </w:r>
            <w:r>
              <w:rPr>
                <w:rFonts w:ascii="Arial" w:hAnsi="Arial" w:cs="Arial"/>
                <w:sz w:val="20"/>
                <w:szCs w:val="20"/>
              </w:rPr>
              <w:t>339</w:t>
            </w:r>
            <w:r w:rsidRPr="00E42677">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A925F1" w:rsidP="0026098F">
            <w:pPr>
              <w:suppressAutoHyphens/>
              <w:spacing w:line="100" w:lineRule="atLeast"/>
              <w:jc w:val="center"/>
              <w:rPr>
                <w:kern w:val="1"/>
                <w:sz w:val="22"/>
                <w:szCs w:val="22"/>
                <w:lang w:eastAsia="ar-SA"/>
              </w:rPr>
            </w:pPr>
            <w:r>
              <w:rPr>
                <w:kern w:val="1"/>
                <w:sz w:val="22"/>
                <w:szCs w:val="22"/>
                <w:lang w:eastAsia="ar-SA"/>
              </w:rPr>
              <w:t>7861,26*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AB1AE6"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продолжение улицы В. </w:t>
            </w:r>
            <w:proofErr w:type="spellStart"/>
            <w:r w:rsidRPr="006D64D4">
              <w:rPr>
                <w:kern w:val="1"/>
                <w:sz w:val="22"/>
                <w:szCs w:val="22"/>
                <w:lang w:eastAsia="ar-SA"/>
              </w:rPr>
              <w:t>Зангиева</w:t>
            </w:r>
            <w:proofErr w:type="spellEnd"/>
            <w:r w:rsidRPr="006D64D4">
              <w:rPr>
                <w:kern w:val="1"/>
                <w:sz w:val="22"/>
                <w:szCs w:val="22"/>
                <w:lang w:eastAsia="ar-SA"/>
              </w:rPr>
              <w:t xml:space="preserve"> от ул. </w:t>
            </w:r>
            <w:proofErr w:type="spellStart"/>
            <w:r w:rsidRPr="006D64D4">
              <w:rPr>
                <w:kern w:val="1"/>
                <w:sz w:val="22"/>
                <w:szCs w:val="22"/>
                <w:lang w:eastAsia="ar-SA"/>
              </w:rPr>
              <w:t>Остаева</w:t>
            </w:r>
            <w:proofErr w:type="spellEnd"/>
            <w:r w:rsidRPr="006D64D4">
              <w:rPr>
                <w:kern w:val="1"/>
                <w:sz w:val="22"/>
                <w:szCs w:val="22"/>
                <w:lang w:eastAsia="ar-SA"/>
              </w:rPr>
              <w:t xml:space="preserve"> до выезда на г. Владикавказ в районе нового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AB1AE6" w:rsidP="0026098F">
            <w:pPr>
              <w:suppressAutoHyphens/>
              <w:spacing w:line="100" w:lineRule="atLeast"/>
              <w:jc w:val="center"/>
              <w:rPr>
                <w:kern w:val="1"/>
                <w:sz w:val="22"/>
                <w:szCs w:val="22"/>
                <w:lang w:eastAsia="ar-SA"/>
              </w:rPr>
            </w:pPr>
            <w:r>
              <w:rPr>
                <w:kern w:val="1"/>
                <w:sz w:val="22"/>
                <w:szCs w:val="22"/>
                <w:lang w:eastAsia="ar-SA"/>
              </w:rPr>
              <w:t>2019-2029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4F534A" w:rsidP="0026098F">
            <w:pPr>
              <w:suppressAutoHyphens/>
              <w:spacing w:line="100" w:lineRule="atLeast"/>
              <w:jc w:val="center"/>
              <w:rPr>
                <w:kern w:val="1"/>
                <w:sz w:val="22"/>
                <w:szCs w:val="22"/>
                <w:lang w:eastAsia="ar-SA"/>
              </w:rPr>
            </w:pPr>
            <w:r>
              <w:rPr>
                <w:rFonts w:ascii="Arial" w:hAnsi="Arial" w:cs="Arial"/>
                <w:sz w:val="20"/>
                <w:szCs w:val="20"/>
              </w:rPr>
              <w:t>0</w:t>
            </w:r>
            <w:r w:rsidRPr="00E42677">
              <w:rPr>
                <w:rFonts w:ascii="Arial" w:hAnsi="Arial" w:cs="Arial"/>
                <w:sz w:val="20"/>
                <w:szCs w:val="20"/>
              </w:rPr>
              <w:t>,</w:t>
            </w:r>
            <w:r>
              <w:rPr>
                <w:rFonts w:ascii="Arial" w:hAnsi="Arial" w:cs="Arial"/>
                <w:sz w:val="20"/>
                <w:szCs w:val="20"/>
              </w:rPr>
              <w:t>848</w:t>
            </w:r>
            <w:r w:rsidRPr="00E42677">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A925F1" w:rsidP="0026098F">
            <w:pPr>
              <w:suppressAutoHyphens/>
              <w:spacing w:line="100" w:lineRule="atLeast"/>
              <w:jc w:val="center"/>
              <w:rPr>
                <w:kern w:val="1"/>
                <w:sz w:val="22"/>
                <w:szCs w:val="22"/>
                <w:lang w:eastAsia="ar-SA"/>
              </w:rPr>
            </w:pPr>
            <w:r>
              <w:rPr>
                <w:kern w:val="1"/>
                <w:sz w:val="22"/>
                <w:szCs w:val="22"/>
                <w:lang w:eastAsia="ar-SA"/>
              </w:rPr>
              <w:t>19664,76*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AB1AE6"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продолжения улицы Калинина от ул. Пушкина в южном направлении.</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AB1AE6" w:rsidP="0026098F">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AB1AE6" w:rsidP="0026098F">
            <w:pPr>
              <w:suppressAutoHyphens/>
              <w:spacing w:line="100" w:lineRule="atLeast"/>
              <w:jc w:val="center"/>
              <w:rPr>
                <w:kern w:val="1"/>
                <w:sz w:val="22"/>
                <w:szCs w:val="22"/>
                <w:lang w:eastAsia="ar-SA"/>
              </w:rPr>
            </w:pPr>
            <w:r>
              <w:rPr>
                <w:rFonts w:ascii="Arial" w:hAnsi="Arial" w:cs="Arial"/>
                <w:sz w:val="20"/>
                <w:szCs w:val="20"/>
              </w:rPr>
              <w:t>0</w:t>
            </w:r>
            <w:r w:rsidRPr="00FA51CF">
              <w:rPr>
                <w:rFonts w:ascii="Arial" w:hAnsi="Arial" w:cs="Arial"/>
                <w:sz w:val="20"/>
                <w:szCs w:val="20"/>
              </w:rPr>
              <w:t>,</w:t>
            </w:r>
            <w:r>
              <w:rPr>
                <w:rFonts w:ascii="Arial" w:hAnsi="Arial" w:cs="Arial"/>
                <w:sz w:val="20"/>
                <w:szCs w:val="20"/>
              </w:rPr>
              <w:t>644</w:t>
            </w:r>
            <w:r w:rsidRPr="00FA51CF">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FD447D" w:rsidP="0026098F">
            <w:pPr>
              <w:suppressAutoHyphens/>
              <w:spacing w:line="100" w:lineRule="atLeast"/>
              <w:jc w:val="center"/>
              <w:rPr>
                <w:kern w:val="1"/>
                <w:sz w:val="22"/>
                <w:szCs w:val="22"/>
                <w:lang w:eastAsia="ar-SA"/>
              </w:rPr>
            </w:pPr>
            <w:r>
              <w:rPr>
                <w:kern w:val="1"/>
                <w:sz w:val="22"/>
                <w:szCs w:val="22"/>
                <w:lang w:eastAsia="ar-SA"/>
              </w:rPr>
              <w:t>14934</w:t>
            </w:r>
            <w:r w:rsidR="00431529">
              <w:rPr>
                <w:kern w:val="1"/>
                <w:sz w:val="22"/>
                <w:szCs w:val="22"/>
                <w:lang w:eastAsia="ar-SA"/>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2601B5"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(новое строительство) ул. </w:t>
            </w:r>
            <w:r w:rsidRPr="006D64D4">
              <w:rPr>
                <w:kern w:val="1"/>
                <w:sz w:val="22"/>
                <w:szCs w:val="22"/>
                <w:lang w:eastAsia="ar-SA"/>
              </w:rPr>
              <w:lastRenderedPageBreak/>
              <w:t>Набережная от ул. Ф. Кастро до ул. Интернациональная в районе нового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2601B5" w:rsidP="0026098F">
            <w:pPr>
              <w:suppressAutoHyphens/>
              <w:spacing w:line="100" w:lineRule="atLeast"/>
              <w:jc w:val="center"/>
              <w:rPr>
                <w:kern w:val="1"/>
                <w:sz w:val="22"/>
                <w:szCs w:val="22"/>
                <w:lang w:eastAsia="ar-SA"/>
              </w:rPr>
            </w:pPr>
            <w:r>
              <w:rPr>
                <w:kern w:val="1"/>
                <w:sz w:val="22"/>
                <w:szCs w:val="22"/>
                <w:lang w:eastAsia="ar-SA"/>
              </w:rPr>
              <w:lastRenderedPageBreak/>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2601B5" w:rsidP="0026098F">
            <w:pPr>
              <w:suppressAutoHyphens/>
              <w:spacing w:line="100" w:lineRule="atLeast"/>
              <w:jc w:val="center"/>
              <w:rPr>
                <w:kern w:val="1"/>
                <w:sz w:val="22"/>
                <w:szCs w:val="22"/>
                <w:lang w:eastAsia="ar-SA"/>
              </w:rPr>
            </w:pPr>
            <w:r>
              <w:rPr>
                <w:rFonts w:ascii="Arial" w:hAnsi="Arial" w:cs="Arial"/>
                <w:sz w:val="20"/>
                <w:szCs w:val="20"/>
              </w:rPr>
              <w:t>0</w:t>
            </w:r>
            <w:r w:rsidRPr="00FA51CF">
              <w:rPr>
                <w:rFonts w:ascii="Arial" w:hAnsi="Arial" w:cs="Arial"/>
                <w:sz w:val="20"/>
                <w:szCs w:val="20"/>
              </w:rPr>
              <w:t>,</w:t>
            </w:r>
            <w:r>
              <w:rPr>
                <w:rFonts w:ascii="Arial" w:hAnsi="Arial" w:cs="Arial"/>
                <w:sz w:val="20"/>
                <w:szCs w:val="20"/>
              </w:rPr>
              <w:t>819</w:t>
            </w:r>
            <w:r w:rsidRPr="00FA51CF">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431529" w:rsidP="0026098F">
            <w:pPr>
              <w:suppressAutoHyphens/>
              <w:spacing w:line="100" w:lineRule="atLeast"/>
              <w:jc w:val="center"/>
              <w:rPr>
                <w:kern w:val="1"/>
                <w:sz w:val="22"/>
                <w:szCs w:val="22"/>
                <w:lang w:eastAsia="ar-SA"/>
              </w:rPr>
            </w:pPr>
            <w:r>
              <w:rPr>
                <w:kern w:val="1"/>
                <w:sz w:val="22"/>
                <w:szCs w:val="22"/>
                <w:lang w:eastAsia="ar-SA"/>
              </w:rPr>
              <w:t>18992,26*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2601B5"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(новое строительство) ул. Г. Плиева в районе нового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2601B5" w:rsidP="0026098F">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2601B5" w:rsidP="0026098F">
            <w:pPr>
              <w:suppressAutoHyphens/>
              <w:spacing w:line="100" w:lineRule="atLeast"/>
              <w:jc w:val="center"/>
              <w:rPr>
                <w:kern w:val="1"/>
                <w:sz w:val="22"/>
                <w:szCs w:val="22"/>
                <w:lang w:eastAsia="ar-SA"/>
              </w:rPr>
            </w:pPr>
            <w:r>
              <w:rPr>
                <w:rFonts w:ascii="Arial" w:hAnsi="Arial" w:cs="Arial"/>
                <w:sz w:val="20"/>
                <w:szCs w:val="20"/>
              </w:rPr>
              <w:t>0</w:t>
            </w:r>
            <w:r w:rsidRPr="00FA51CF">
              <w:rPr>
                <w:rFonts w:ascii="Arial" w:hAnsi="Arial" w:cs="Arial"/>
                <w:sz w:val="20"/>
                <w:szCs w:val="20"/>
              </w:rPr>
              <w:t>,</w:t>
            </w:r>
            <w:r>
              <w:rPr>
                <w:rFonts w:ascii="Arial" w:hAnsi="Arial" w:cs="Arial"/>
                <w:sz w:val="20"/>
                <w:szCs w:val="20"/>
              </w:rPr>
              <w:t>484</w:t>
            </w:r>
            <w:r w:rsidRPr="00FA51CF">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431529" w:rsidP="0026098F">
            <w:pPr>
              <w:suppressAutoHyphens/>
              <w:spacing w:line="100" w:lineRule="atLeast"/>
              <w:jc w:val="center"/>
              <w:rPr>
                <w:kern w:val="1"/>
                <w:sz w:val="22"/>
                <w:szCs w:val="22"/>
                <w:lang w:eastAsia="ar-SA"/>
              </w:rPr>
            </w:pPr>
            <w:r>
              <w:rPr>
                <w:kern w:val="1"/>
                <w:sz w:val="22"/>
                <w:szCs w:val="22"/>
                <w:lang w:eastAsia="ar-SA"/>
              </w:rPr>
              <w:t>11223,75*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4F534A"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4F534A" w:rsidRPr="004332F6" w:rsidRDefault="004F534A"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4F534A" w:rsidRDefault="004F534A" w:rsidP="004F534A">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4F534A" w:rsidRPr="002C6B4A" w:rsidRDefault="002601B5"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(новое строительство) ул. </w:t>
            </w:r>
            <w:proofErr w:type="spellStart"/>
            <w:r w:rsidRPr="006D64D4">
              <w:rPr>
                <w:kern w:val="1"/>
                <w:sz w:val="22"/>
                <w:szCs w:val="22"/>
                <w:lang w:eastAsia="ar-SA"/>
              </w:rPr>
              <w:t>Бр</w:t>
            </w:r>
            <w:proofErr w:type="spellEnd"/>
            <w:r w:rsidRPr="006D64D4">
              <w:rPr>
                <w:kern w:val="1"/>
                <w:sz w:val="22"/>
                <w:szCs w:val="22"/>
                <w:lang w:eastAsia="ar-SA"/>
              </w:rPr>
              <w:t xml:space="preserve">. </w:t>
            </w:r>
            <w:proofErr w:type="spellStart"/>
            <w:r w:rsidRPr="006D64D4">
              <w:rPr>
                <w:kern w:val="1"/>
                <w:sz w:val="22"/>
                <w:szCs w:val="22"/>
                <w:lang w:eastAsia="ar-SA"/>
              </w:rPr>
              <w:t>Джиоевых</w:t>
            </w:r>
            <w:proofErr w:type="spellEnd"/>
            <w:r w:rsidRPr="006D64D4">
              <w:rPr>
                <w:kern w:val="1"/>
                <w:sz w:val="22"/>
                <w:szCs w:val="22"/>
                <w:lang w:eastAsia="ar-SA"/>
              </w:rPr>
              <w:t xml:space="preserve"> в районе нового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4F534A" w:rsidRDefault="002601B5" w:rsidP="0026098F">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4A" w:rsidRDefault="002601B5" w:rsidP="0026098F">
            <w:pPr>
              <w:suppressAutoHyphens/>
              <w:spacing w:line="100" w:lineRule="atLeast"/>
              <w:jc w:val="center"/>
              <w:rPr>
                <w:kern w:val="1"/>
                <w:sz w:val="22"/>
                <w:szCs w:val="22"/>
                <w:lang w:eastAsia="ar-SA"/>
              </w:rPr>
            </w:pPr>
            <w:r>
              <w:rPr>
                <w:rFonts w:ascii="Arial" w:hAnsi="Arial" w:cs="Arial"/>
                <w:sz w:val="20"/>
                <w:szCs w:val="20"/>
              </w:rPr>
              <w:t>0</w:t>
            </w:r>
            <w:r w:rsidRPr="00FA51CF">
              <w:rPr>
                <w:rFonts w:ascii="Arial" w:hAnsi="Arial" w:cs="Arial"/>
                <w:sz w:val="20"/>
                <w:szCs w:val="20"/>
              </w:rPr>
              <w:t>,</w:t>
            </w:r>
            <w:r>
              <w:rPr>
                <w:rFonts w:ascii="Arial" w:hAnsi="Arial" w:cs="Arial"/>
                <w:sz w:val="20"/>
                <w:szCs w:val="20"/>
              </w:rPr>
              <w:t>807</w:t>
            </w:r>
            <w:r w:rsidRPr="00FA51CF">
              <w:rPr>
                <w:rFonts w:ascii="Arial" w:hAnsi="Arial" w:cs="Arial"/>
                <w:sz w:val="20"/>
                <w:szCs w:val="20"/>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4F534A" w:rsidRDefault="00431529" w:rsidP="0026098F">
            <w:pPr>
              <w:suppressAutoHyphens/>
              <w:spacing w:line="100" w:lineRule="atLeast"/>
              <w:jc w:val="center"/>
              <w:rPr>
                <w:kern w:val="1"/>
                <w:sz w:val="22"/>
                <w:szCs w:val="22"/>
                <w:lang w:eastAsia="ar-SA"/>
              </w:rPr>
            </w:pPr>
            <w:r>
              <w:rPr>
                <w:kern w:val="1"/>
                <w:sz w:val="22"/>
                <w:szCs w:val="22"/>
                <w:lang w:eastAsia="ar-SA"/>
              </w:rPr>
              <w:t>18713,98*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4A" w:rsidRPr="004332F6" w:rsidRDefault="004F534A"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A925F1" w:rsidRPr="004332F6"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A925F1" w:rsidRDefault="00A925F1" w:rsidP="00955E61">
            <w:pPr>
              <w:suppressAutoHyphens/>
              <w:spacing w:line="100" w:lineRule="atLeast"/>
              <w:jc w:val="both"/>
              <w:rPr>
                <w:kern w:val="1"/>
                <w:sz w:val="22"/>
                <w:szCs w:val="22"/>
                <w:lang w:eastAsia="ar-SA"/>
              </w:rPr>
            </w:pPr>
            <w:r w:rsidRPr="002C6B4A">
              <w:rPr>
                <w:kern w:val="1"/>
                <w:sz w:val="22"/>
                <w:szCs w:val="22"/>
                <w:lang w:eastAsia="ar-SA"/>
              </w:rPr>
              <w:t>Строительство жилых улиц</w:t>
            </w:r>
            <w:r>
              <w:rPr>
                <w:kern w:val="1"/>
                <w:sz w:val="22"/>
                <w:szCs w:val="22"/>
                <w:lang w:eastAsia="ar-SA"/>
              </w:rPr>
              <w:t>.</w:t>
            </w:r>
          </w:p>
          <w:p w:rsidR="00A925F1" w:rsidRPr="00120B24" w:rsidRDefault="00A925F1"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территория проектируемой застройки в северной части населенного пункта</w:t>
            </w:r>
          </w:p>
        </w:tc>
        <w:tc>
          <w:tcPr>
            <w:tcW w:w="1417" w:type="dxa"/>
            <w:tcBorders>
              <w:top w:val="single" w:sz="4" w:space="0" w:color="000000"/>
              <w:left w:val="single" w:sz="4" w:space="0" w:color="000000"/>
              <w:bottom w:val="single" w:sz="4" w:space="0" w:color="000000"/>
            </w:tcBorders>
            <w:shd w:val="clear" w:color="auto" w:fill="auto"/>
            <w:vAlign w:val="center"/>
          </w:tcPr>
          <w:p w:rsidR="00A925F1" w:rsidRDefault="00A925F1" w:rsidP="00A925F1">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5F1" w:rsidRDefault="00A925F1" w:rsidP="00955E61">
            <w:pPr>
              <w:suppressAutoHyphens/>
              <w:spacing w:line="100" w:lineRule="atLeast"/>
              <w:jc w:val="center"/>
              <w:rPr>
                <w:kern w:val="1"/>
                <w:sz w:val="22"/>
                <w:szCs w:val="22"/>
                <w:lang w:eastAsia="ar-SA"/>
              </w:rPr>
            </w:pPr>
            <w:r>
              <w:rPr>
                <w:kern w:val="1"/>
                <w:sz w:val="22"/>
                <w:szCs w:val="22"/>
                <w:lang w:eastAsia="ar-SA"/>
              </w:rPr>
              <w:t>1,032 км</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Default="00431529" w:rsidP="00955E61">
            <w:pPr>
              <w:suppressAutoHyphens/>
              <w:spacing w:line="100" w:lineRule="atLeast"/>
              <w:jc w:val="center"/>
              <w:rPr>
                <w:kern w:val="1"/>
                <w:sz w:val="22"/>
                <w:szCs w:val="22"/>
                <w:lang w:eastAsia="ar-SA"/>
              </w:rPr>
            </w:pPr>
            <w:r>
              <w:rPr>
                <w:kern w:val="1"/>
                <w:sz w:val="22"/>
                <w:szCs w:val="22"/>
                <w:lang w:eastAsia="ar-SA"/>
              </w:rPr>
              <w:t>23931,64</w:t>
            </w:r>
            <w:r w:rsidR="00A925F1" w:rsidRPr="00F71DAF">
              <w:rPr>
                <w:kern w:val="1"/>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4332F6" w:rsidRDefault="00A925F1" w:rsidP="00955E61">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A925F1" w:rsidRPr="004332F6"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A925F1" w:rsidRDefault="00A925F1" w:rsidP="00A925F1">
            <w:pPr>
              <w:suppressAutoHyphens/>
              <w:spacing w:line="100" w:lineRule="atLeast"/>
              <w:jc w:val="both"/>
              <w:rPr>
                <w:kern w:val="1"/>
                <w:sz w:val="22"/>
                <w:szCs w:val="22"/>
                <w:lang w:eastAsia="ar-SA"/>
              </w:rPr>
            </w:pPr>
            <w:r w:rsidRPr="002C6B4A">
              <w:rPr>
                <w:kern w:val="1"/>
                <w:sz w:val="22"/>
                <w:szCs w:val="22"/>
                <w:lang w:eastAsia="ar-SA"/>
              </w:rPr>
              <w:t>Строительство жилых улиц</w:t>
            </w:r>
            <w:r>
              <w:rPr>
                <w:kern w:val="1"/>
                <w:sz w:val="22"/>
                <w:szCs w:val="22"/>
                <w:lang w:eastAsia="ar-SA"/>
              </w:rPr>
              <w:t>.</w:t>
            </w:r>
          </w:p>
          <w:p w:rsidR="00A925F1" w:rsidRPr="002C6B4A" w:rsidRDefault="00A925F1"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территория проектируемой застройки в западной части населенного пункта</w:t>
            </w:r>
          </w:p>
        </w:tc>
        <w:tc>
          <w:tcPr>
            <w:tcW w:w="1417" w:type="dxa"/>
            <w:tcBorders>
              <w:top w:val="single" w:sz="4" w:space="0" w:color="000000"/>
              <w:left w:val="single" w:sz="4" w:space="0" w:color="000000"/>
              <w:bottom w:val="single" w:sz="4" w:space="0" w:color="000000"/>
            </w:tcBorders>
            <w:shd w:val="clear" w:color="auto" w:fill="auto"/>
            <w:vAlign w:val="center"/>
          </w:tcPr>
          <w:p w:rsidR="00A925F1" w:rsidRDefault="00A925F1" w:rsidP="0026098F">
            <w:pPr>
              <w:suppressAutoHyphens/>
              <w:spacing w:line="100" w:lineRule="atLeast"/>
              <w:jc w:val="center"/>
              <w:rPr>
                <w:kern w:val="1"/>
                <w:sz w:val="22"/>
                <w:szCs w:val="22"/>
                <w:lang w:eastAsia="ar-SA"/>
              </w:rPr>
            </w:pPr>
            <w:r>
              <w:rPr>
                <w:kern w:val="1"/>
                <w:sz w:val="22"/>
                <w:szCs w:val="22"/>
                <w:lang w:eastAsia="ar-SA"/>
              </w:rPr>
              <w:t>2019 – 2023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5F1" w:rsidRDefault="00A925F1" w:rsidP="0026098F">
            <w:pPr>
              <w:suppressAutoHyphens/>
              <w:spacing w:line="100" w:lineRule="atLeast"/>
              <w:jc w:val="center"/>
              <w:rPr>
                <w:kern w:val="1"/>
                <w:sz w:val="22"/>
                <w:szCs w:val="22"/>
                <w:lang w:eastAsia="ar-SA"/>
              </w:rPr>
            </w:pPr>
            <w:r w:rsidRPr="000C2E23">
              <w:rPr>
                <w:rFonts w:ascii="Arial" w:hAnsi="Arial" w:cs="Arial"/>
                <w:sz w:val="20"/>
                <w:szCs w:val="20"/>
              </w:rPr>
              <w:t>0,691 км</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Default="00431529" w:rsidP="0026098F">
            <w:pPr>
              <w:suppressAutoHyphens/>
              <w:spacing w:line="100" w:lineRule="atLeast"/>
              <w:jc w:val="center"/>
              <w:rPr>
                <w:kern w:val="1"/>
                <w:sz w:val="22"/>
                <w:szCs w:val="22"/>
                <w:lang w:eastAsia="ar-SA"/>
              </w:rPr>
            </w:pPr>
            <w:r>
              <w:rPr>
                <w:kern w:val="1"/>
                <w:sz w:val="22"/>
                <w:szCs w:val="22"/>
                <w:lang w:eastAsia="ar-SA"/>
              </w:rPr>
              <w:t>16023,99*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4332F6" w:rsidRDefault="00A925F1"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auto"/>
          </w:tcPr>
          <w:p w:rsidR="00A925F1" w:rsidRPr="004332F6"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A925F1" w:rsidRDefault="00A925F1" w:rsidP="00A925F1">
            <w:pPr>
              <w:suppressAutoHyphens/>
              <w:spacing w:line="100" w:lineRule="atLeast"/>
              <w:jc w:val="both"/>
              <w:rPr>
                <w:kern w:val="1"/>
                <w:sz w:val="22"/>
                <w:szCs w:val="22"/>
                <w:lang w:eastAsia="ar-SA"/>
              </w:rPr>
            </w:pPr>
            <w:r w:rsidRPr="002C6B4A">
              <w:rPr>
                <w:kern w:val="1"/>
                <w:sz w:val="22"/>
                <w:szCs w:val="22"/>
                <w:lang w:eastAsia="ar-SA"/>
              </w:rPr>
              <w:t>Строительство жилых улиц</w:t>
            </w:r>
            <w:r>
              <w:rPr>
                <w:kern w:val="1"/>
                <w:sz w:val="22"/>
                <w:szCs w:val="22"/>
                <w:lang w:eastAsia="ar-SA"/>
              </w:rPr>
              <w:t>.</w:t>
            </w:r>
          </w:p>
          <w:p w:rsidR="00A925F1" w:rsidRPr="002C6B4A" w:rsidRDefault="00A925F1" w:rsidP="00120B24">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территория проектируемой застройки в южной части населенного пункта</w:t>
            </w:r>
          </w:p>
        </w:tc>
        <w:tc>
          <w:tcPr>
            <w:tcW w:w="1417" w:type="dxa"/>
            <w:tcBorders>
              <w:top w:val="single" w:sz="4" w:space="0" w:color="000000"/>
              <w:left w:val="single" w:sz="4" w:space="0" w:color="000000"/>
              <w:bottom w:val="single" w:sz="4" w:space="0" w:color="000000"/>
            </w:tcBorders>
            <w:shd w:val="clear" w:color="auto" w:fill="auto"/>
            <w:vAlign w:val="center"/>
          </w:tcPr>
          <w:p w:rsidR="00A925F1" w:rsidRDefault="00A925F1" w:rsidP="00A925F1">
            <w:pPr>
              <w:suppressAutoHyphens/>
              <w:spacing w:line="100" w:lineRule="atLeast"/>
              <w:jc w:val="center"/>
              <w:rPr>
                <w:kern w:val="1"/>
                <w:sz w:val="22"/>
                <w:szCs w:val="22"/>
                <w:lang w:eastAsia="ar-SA"/>
              </w:rPr>
            </w:pPr>
            <w:r>
              <w:rPr>
                <w:kern w:val="1"/>
                <w:sz w:val="22"/>
                <w:szCs w:val="22"/>
                <w:lang w:eastAsia="ar-SA"/>
              </w:rPr>
              <w:t>2019 – 2029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5F1" w:rsidRDefault="00A925F1" w:rsidP="0026098F">
            <w:pPr>
              <w:suppressAutoHyphens/>
              <w:spacing w:line="100" w:lineRule="atLeast"/>
              <w:jc w:val="center"/>
              <w:rPr>
                <w:kern w:val="1"/>
                <w:sz w:val="22"/>
                <w:szCs w:val="22"/>
                <w:lang w:eastAsia="ar-SA"/>
              </w:rPr>
            </w:pPr>
            <w:r w:rsidRPr="000C2E23">
              <w:rPr>
                <w:rFonts w:ascii="Arial" w:hAnsi="Arial" w:cs="Arial"/>
                <w:sz w:val="20"/>
                <w:szCs w:val="20"/>
              </w:rPr>
              <w:t>8,278 км</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Default="00431529" w:rsidP="0026098F">
            <w:pPr>
              <w:suppressAutoHyphens/>
              <w:spacing w:line="100" w:lineRule="atLeast"/>
              <w:jc w:val="center"/>
              <w:rPr>
                <w:kern w:val="1"/>
                <w:sz w:val="22"/>
                <w:szCs w:val="22"/>
                <w:lang w:eastAsia="ar-SA"/>
              </w:rPr>
            </w:pPr>
            <w:r>
              <w:rPr>
                <w:kern w:val="1"/>
                <w:sz w:val="22"/>
                <w:szCs w:val="22"/>
                <w:lang w:eastAsia="ar-SA"/>
              </w:rPr>
              <w:t>191963,26*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4332F6" w:rsidRDefault="00A925F1" w:rsidP="0026098F">
            <w:pPr>
              <w:suppressAutoHyphens/>
              <w:spacing w:line="100" w:lineRule="atLeast"/>
              <w:jc w:val="center"/>
              <w:rPr>
                <w:kern w:val="1"/>
                <w:sz w:val="22"/>
                <w:szCs w:val="22"/>
                <w:lang w:eastAsia="ar-SA"/>
              </w:rPr>
            </w:pPr>
            <w:r w:rsidRPr="004332F6">
              <w:rPr>
                <w:kern w:val="1"/>
                <w:sz w:val="22"/>
                <w:szCs w:val="22"/>
                <w:lang w:eastAsia="ar-SA"/>
              </w:rPr>
              <w:t>местный бюджет</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FFFFFF"/>
          </w:tcPr>
          <w:p w:rsidR="00A925F1" w:rsidRPr="00D63B42"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FFFFFF"/>
          </w:tcPr>
          <w:p w:rsidR="00A925F1" w:rsidRPr="00D63B42" w:rsidRDefault="00A925F1" w:rsidP="00E02E4A">
            <w:pPr>
              <w:suppressAutoHyphens/>
              <w:spacing w:line="100" w:lineRule="atLeast"/>
              <w:jc w:val="both"/>
              <w:rPr>
                <w:kern w:val="1"/>
                <w:sz w:val="22"/>
                <w:szCs w:val="22"/>
                <w:lang w:eastAsia="ar-SA"/>
              </w:rPr>
            </w:pPr>
            <w:r w:rsidRPr="00D63B42">
              <w:rPr>
                <w:kern w:val="1"/>
                <w:sz w:val="22"/>
                <w:szCs w:val="22"/>
                <w:lang w:eastAsia="ar-SA"/>
              </w:rPr>
              <w:t>Устройство парковочных мест около учреждений и предприятий обслуживания.</w:t>
            </w:r>
          </w:p>
        </w:tc>
        <w:tc>
          <w:tcPr>
            <w:tcW w:w="1417" w:type="dxa"/>
            <w:tcBorders>
              <w:top w:val="single" w:sz="4" w:space="0" w:color="000000"/>
              <w:left w:val="single" w:sz="4" w:space="0" w:color="000000"/>
              <w:bottom w:val="single" w:sz="4" w:space="0" w:color="000000"/>
            </w:tcBorders>
            <w:shd w:val="clear" w:color="auto" w:fill="FFFFFF"/>
            <w:vAlign w:val="center"/>
          </w:tcPr>
          <w:p w:rsidR="00A925F1" w:rsidRPr="00D63B42" w:rsidRDefault="00A925F1" w:rsidP="0026098F">
            <w:pPr>
              <w:suppressAutoHyphens/>
              <w:spacing w:after="200" w:line="276" w:lineRule="auto"/>
              <w:jc w:val="center"/>
              <w:rPr>
                <w:kern w:val="1"/>
                <w:sz w:val="22"/>
                <w:szCs w:val="22"/>
                <w:lang w:eastAsia="ar-SA"/>
              </w:rPr>
            </w:pPr>
            <w:r w:rsidRPr="00D63B42">
              <w:rPr>
                <w:kern w:val="1"/>
                <w:sz w:val="22"/>
                <w:szCs w:val="22"/>
                <w:lang w:eastAsia="ar-SA"/>
              </w:rPr>
              <w:t>2020-2029</w:t>
            </w:r>
            <w:r>
              <w:t xml:space="preserve"> </w:t>
            </w:r>
            <w:r>
              <w:rPr>
                <w:kern w:val="1"/>
                <w:sz w:val="22"/>
                <w:szCs w:val="22"/>
                <w:lang w:eastAsia="ar-SA"/>
              </w:rPr>
              <w:t>г</w:t>
            </w:r>
            <w:r w:rsidRPr="00005ADD">
              <w:rPr>
                <w:kern w:val="1"/>
                <w:sz w:val="22"/>
                <w:szCs w:val="22"/>
                <w:lang w:eastAsia="ar-SA"/>
              </w:rPr>
              <w:t>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D63B42" w:rsidRDefault="00A925F1" w:rsidP="0026098F">
            <w:pPr>
              <w:suppressAutoHyphens/>
              <w:spacing w:line="100" w:lineRule="atLeast"/>
              <w:jc w:val="center"/>
              <w:rPr>
                <w:kern w:val="1"/>
                <w:sz w:val="22"/>
                <w:szCs w:val="22"/>
                <w:lang w:eastAsia="ar-SA"/>
              </w:rPr>
            </w:pPr>
            <w:r w:rsidRPr="00D63B42">
              <w:rPr>
                <w:kern w:val="1"/>
                <w:sz w:val="22"/>
                <w:szCs w:val="22"/>
                <w:lang w:eastAsia="ar-SA"/>
              </w:rPr>
              <w:t>-</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Pr="0026098F" w:rsidRDefault="00A925F1" w:rsidP="0026098F">
            <w:pPr>
              <w:suppressAutoHyphens/>
              <w:spacing w:line="100" w:lineRule="atLeast"/>
              <w:jc w:val="center"/>
              <w:rPr>
                <w:kern w:val="1"/>
                <w:sz w:val="22"/>
                <w:szCs w:val="22"/>
                <w:lang w:eastAsia="ar-SA"/>
              </w:rPr>
            </w:pPr>
            <w:r>
              <w:rPr>
                <w:kern w:val="1"/>
                <w:sz w:val="22"/>
                <w:szCs w:val="22"/>
                <w:lang w:val="en-US"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D63B42" w:rsidRDefault="00A925F1" w:rsidP="0026098F">
            <w:pPr>
              <w:jc w:val="center"/>
              <w:rPr>
                <w:kern w:val="1"/>
                <w:sz w:val="22"/>
                <w:szCs w:val="22"/>
                <w:lang w:eastAsia="ar-SA"/>
              </w:rPr>
            </w:pPr>
            <w:r w:rsidRPr="00B97F1D">
              <w:rPr>
                <w:kern w:val="1"/>
                <w:sz w:val="22"/>
                <w:szCs w:val="22"/>
                <w:lang w:eastAsia="ar-SA"/>
              </w:rPr>
              <w:t xml:space="preserve">местный бюджет </w:t>
            </w:r>
            <w:r>
              <w:rPr>
                <w:kern w:val="1"/>
                <w:sz w:val="22"/>
                <w:szCs w:val="22"/>
                <w:lang w:eastAsia="ar-SA"/>
              </w:rPr>
              <w:t xml:space="preserve">и </w:t>
            </w:r>
            <w:r w:rsidRPr="00D63B42">
              <w:rPr>
                <w:kern w:val="1"/>
                <w:sz w:val="22"/>
                <w:szCs w:val="22"/>
                <w:lang w:eastAsia="ar-SA"/>
              </w:rPr>
              <w:t>из внебюджетных средств</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FFFFFF"/>
          </w:tcPr>
          <w:p w:rsidR="00A925F1" w:rsidRPr="00D63B42"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FFFFFF"/>
          </w:tcPr>
          <w:p w:rsidR="00A925F1" w:rsidRPr="00D63B42" w:rsidRDefault="00A925F1" w:rsidP="00E02E4A">
            <w:pPr>
              <w:suppressAutoHyphens/>
              <w:spacing w:line="100" w:lineRule="atLeast"/>
              <w:jc w:val="both"/>
              <w:rPr>
                <w:kern w:val="1"/>
                <w:sz w:val="22"/>
                <w:szCs w:val="22"/>
                <w:lang w:eastAsia="ar-SA"/>
              </w:rPr>
            </w:pPr>
            <w:r w:rsidRPr="00D63B42">
              <w:rPr>
                <w:kern w:val="1"/>
                <w:sz w:val="22"/>
                <w:szCs w:val="22"/>
                <w:lang w:eastAsia="ar-SA"/>
              </w:rPr>
              <w:t xml:space="preserve">Паспортизация улично-дорожной сети </w:t>
            </w:r>
          </w:p>
        </w:tc>
        <w:tc>
          <w:tcPr>
            <w:tcW w:w="1417" w:type="dxa"/>
            <w:tcBorders>
              <w:top w:val="single" w:sz="4" w:space="0" w:color="000000"/>
              <w:left w:val="single" w:sz="4" w:space="0" w:color="000000"/>
              <w:bottom w:val="single" w:sz="4" w:space="0" w:color="000000"/>
            </w:tcBorders>
            <w:shd w:val="clear" w:color="auto" w:fill="FFFFFF"/>
            <w:vAlign w:val="center"/>
          </w:tcPr>
          <w:p w:rsidR="00A925F1" w:rsidRPr="00D63B42" w:rsidRDefault="00A925F1" w:rsidP="0026098F">
            <w:pPr>
              <w:suppressAutoHyphens/>
              <w:spacing w:after="200" w:line="276" w:lineRule="auto"/>
              <w:jc w:val="center"/>
              <w:rPr>
                <w:kern w:val="1"/>
                <w:sz w:val="22"/>
                <w:szCs w:val="22"/>
                <w:lang w:eastAsia="ar-SA"/>
              </w:rPr>
            </w:pPr>
            <w:r w:rsidRPr="00D63B42">
              <w:rPr>
                <w:kern w:val="1"/>
                <w:sz w:val="22"/>
                <w:szCs w:val="22"/>
                <w:lang w:eastAsia="ar-SA"/>
              </w:rPr>
              <w:t>2019 -2023 г</w:t>
            </w:r>
            <w:r>
              <w:rPr>
                <w:kern w:val="1"/>
                <w:sz w:val="22"/>
                <w:szCs w:val="22"/>
                <w:lang w:eastAsia="ar-SA"/>
              </w:rPr>
              <w:t>г</w:t>
            </w:r>
            <w:r w:rsidRPr="00D63B42">
              <w:rPr>
                <w:kern w:val="1"/>
                <w:sz w:val="22"/>
                <w:szCs w:val="22"/>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D63B42" w:rsidRDefault="006D64D4" w:rsidP="0026098F">
            <w:pPr>
              <w:suppressAutoHyphens/>
              <w:spacing w:line="100" w:lineRule="atLeast"/>
              <w:jc w:val="center"/>
              <w:rPr>
                <w:kern w:val="1"/>
                <w:sz w:val="22"/>
                <w:szCs w:val="22"/>
                <w:lang w:eastAsia="ar-SA"/>
              </w:rPr>
            </w:pPr>
            <w:r>
              <w:rPr>
                <w:kern w:val="1"/>
                <w:sz w:val="22"/>
                <w:szCs w:val="22"/>
                <w:lang w:eastAsia="ar-SA"/>
              </w:rPr>
              <w:t>34,8</w:t>
            </w:r>
            <w:r w:rsidR="00A925F1" w:rsidRPr="00D63B42">
              <w:rPr>
                <w:kern w:val="1"/>
                <w:sz w:val="22"/>
                <w:szCs w:val="22"/>
                <w:lang w:eastAsia="ar-SA"/>
              </w:rPr>
              <w:t xml:space="preserve"> км</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Pr="00D63B42" w:rsidRDefault="00A925F1" w:rsidP="0026098F">
            <w:pPr>
              <w:suppressAutoHyphens/>
              <w:spacing w:line="100" w:lineRule="atLeast"/>
              <w:jc w:val="center"/>
              <w:rPr>
                <w:kern w:val="1"/>
                <w:sz w:val="22"/>
                <w:szCs w:val="22"/>
                <w:lang w:eastAsia="ar-SA"/>
              </w:rPr>
            </w:pPr>
            <w:r>
              <w:rPr>
                <w:kern w:val="1"/>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D63B42" w:rsidRDefault="00A925F1" w:rsidP="0026098F">
            <w:pPr>
              <w:jc w:val="center"/>
              <w:rPr>
                <w:sz w:val="22"/>
                <w:szCs w:val="22"/>
              </w:rPr>
            </w:pPr>
            <w:r w:rsidRPr="00D63B42">
              <w:rPr>
                <w:sz w:val="22"/>
                <w:szCs w:val="22"/>
              </w:rPr>
              <w:t>местный бюджет</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FFFFFF"/>
          </w:tcPr>
          <w:p w:rsidR="00A925F1" w:rsidRPr="00005ADD"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FFFFFF"/>
          </w:tcPr>
          <w:p w:rsidR="00A925F1" w:rsidRPr="00005ADD" w:rsidRDefault="00A925F1" w:rsidP="00E02E4A">
            <w:pPr>
              <w:suppressAutoHyphens/>
              <w:spacing w:line="100" w:lineRule="atLeast"/>
              <w:jc w:val="both"/>
              <w:rPr>
                <w:kern w:val="1"/>
                <w:sz w:val="22"/>
                <w:szCs w:val="22"/>
                <w:lang w:eastAsia="ar-SA"/>
              </w:rPr>
            </w:pPr>
            <w:r w:rsidRPr="00005ADD">
              <w:rPr>
                <w:kern w:val="1"/>
                <w:sz w:val="22"/>
                <w:szCs w:val="22"/>
                <w:lang w:eastAsia="ar-SA"/>
              </w:rPr>
              <w:t>Разработка Комплексной схемы орга</w:t>
            </w:r>
            <w:r>
              <w:rPr>
                <w:kern w:val="1"/>
                <w:sz w:val="22"/>
                <w:szCs w:val="22"/>
                <w:lang w:eastAsia="ar-SA"/>
              </w:rPr>
              <w:t xml:space="preserve">низации </w:t>
            </w:r>
            <w:r w:rsidRPr="00005ADD">
              <w:rPr>
                <w:kern w:val="1"/>
                <w:sz w:val="22"/>
                <w:szCs w:val="22"/>
                <w:lang w:eastAsia="ar-SA"/>
              </w:rPr>
              <w:t>дорожного движения</w:t>
            </w:r>
            <w:r>
              <w:rPr>
                <w:kern w:val="1"/>
                <w:sz w:val="22"/>
                <w:szCs w:val="22"/>
                <w:lang w:eastAsia="ar-SA"/>
              </w:rPr>
              <w:t xml:space="preserve"> (КСОДД)</w:t>
            </w:r>
          </w:p>
        </w:tc>
        <w:tc>
          <w:tcPr>
            <w:tcW w:w="1417" w:type="dxa"/>
            <w:tcBorders>
              <w:top w:val="single" w:sz="4" w:space="0" w:color="000000"/>
              <w:left w:val="single" w:sz="4" w:space="0" w:color="000000"/>
              <w:bottom w:val="single" w:sz="4" w:space="0" w:color="000000"/>
            </w:tcBorders>
            <w:shd w:val="clear" w:color="auto" w:fill="FFFFFF"/>
            <w:vAlign w:val="center"/>
          </w:tcPr>
          <w:p w:rsidR="00A925F1" w:rsidRPr="00005ADD" w:rsidRDefault="00A925F1" w:rsidP="0026098F">
            <w:pPr>
              <w:suppressAutoHyphens/>
              <w:spacing w:after="200" w:line="276" w:lineRule="auto"/>
              <w:jc w:val="center"/>
              <w:rPr>
                <w:kern w:val="1"/>
                <w:sz w:val="22"/>
                <w:szCs w:val="22"/>
                <w:lang w:eastAsia="ar-SA"/>
              </w:rPr>
            </w:pPr>
            <w:r w:rsidRPr="00005ADD">
              <w:rPr>
                <w:kern w:val="1"/>
                <w:sz w:val="22"/>
                <w:szCs w:val="22"/>
                <w:lang w:eastAsia="ar-SA"/>
              </w:rPr>
              <w:t>202</w:t>
            </w:r>
            <w:r>
              <w:rPr>
                <w:kern w:val="1"/>
                <w:sz w:val="22"/>
                <w:szCs w:val="22"/>
                <w:lang w:eastAsia="ar-SA"/>
              </w:rPr>
              <w:t>0-2023</w:t>
            </w:r>
            <w:r w:rsidRPr="00005ADD">
              <w:rPr>
                <w:kern w:val="1"/>
                <w:sz w:val="22"/>
                <w:szCs w:val="22"/>
                <w:lang w:eastAsia="ar-SA"/>
              </w:rPr>
              <w:t xml:space="preserve"> г</w:t>
            </w:r>
            <w:r>
              <w:rPr>
                <w:kern w:val="1"/>
                <w:sz w:val="22"/>
                <w:szCs w:val="22"/>
                <w:lang w:eastAsia="ar-SA"/>
              </w:rPr>
              <w:t>г</w:t>
            </w:r>
            <w:r w:rsidRPr="00005ADD">
              <w:rPr>
                <w:kern w:val="1"/>
                <w:sz w:val="22"/>
                <w:szCs w:val="22"/>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005ADD" w:rsidRDefault="00A925F1" w:rsidP="0026098F">
            <w:pPr>
              <w:suppressAutoHyphens/>
              <w:spacing w:line="100" w:lineRule="atLeast"/>
              <w:jc w:val="center"/>
              <w:rPr>
                <w:kern w:val="1"/>
                <w:sz w:val="22"/>
                <w:szCs w:val="22"/>
                <w:lang w:eastAsia="ar-SA"/>
              </w:rPr>
            </w:pPr>
          </w:p>
          <w:p w:rsidR="00A925F1" w:rsidRPr="00005ADD" w:rsidRDefault="00A925F1" w:rsidP="0026098F">
            <w:pPr>
              <w:suppressAutoHyphens/>
              <w:spacing w:line="100" w:lineRule="atLeast"/>
              <w:jc w:val="center"/>
              <w:rPr>
                <w:kern w:val="1"/>
                <w:sz w:val="22"/>
                <w:szCs w:val="22"/>
                <w:lang w:eastAsia="ar-SA"/>
              </w:rPr>
            </w:pPr>
            <w:r w:rsidRPr="00005ADD">
              <w:rPr>
                <w:kern w:val="1"/>
                <w:sz w:val="22"/>
                <w:szCs w:val="22"/>
                <w:lang w:eastAsia="ar-SA"/>
              </w:rPr>
              <w:t>1 шт</w:t>
            </w:r>
            <w:r>
              <w:rPr>
                <w:kern w:val="1"/>
                <w:sz w:val="22"/>
                <w:szCs w:val="22"/>
                <w:lang w:eastAsia="ar-SA"/>
              </w:rPr>
              <w:t>.</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Pr="00005ADD" w:rsidRDefault="00A925F1" w:rsidP="0026098F">
            <w:pPr>
              <w:suppressAutoHyphens/>
              <w:spacing w:line="100" w:lineRule="atLeast"/>
              <w:jc w:val="center"/>
              <w:rPr>
                <w:kern w:val="1"/>
                <w:sz w:val="22"/>
                <w:szCs w:val="22"/>
                <w:lang w:eastAsia="ar-SA"/>
              </w:rPr>
            </w:pPr>
          </w:p>
          <w:p w:rsidR="00A925F1" w:rsidRPr="00005ADD" w:rsidRDefault="00A925F1" w:rsidP="0026098F">
            <w:pPr>
              <w:suppressAutoHyphens/>
              <w:spacing w:line="100" w:lineRule="atLeast"/>
              <w:jc w:val="center"/>
              <w:rPr>
                <w:kern w:val="1"/>
                <w:sz w:val="22"/>
                <w:szCs w:val="22"/>
                <w:lang w:eastAsia="ar-SA"/>
              </w:rPr>
            </w:pPr>
            <w:r>
              <w:rPr>
                <w:kern w:val="1"/>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005ADD" w:rsidRDefault="00A925F1" w:rsidP="0026098F">
            <w:pPr>
              <w:jc w:val="center"/>
              <w:rPr>
                <w:sz w:val="22"/>
                <w:szCs w:val="22"/>
              </w:rPr>
            </w:pPr>
            <w:r w:rsidRPr="00005ADD">
              <w:rPr>
                <w:sz w:val="22"/>
                <w:szCs w:val="22"/>
              </w:rPr>
              <w:t>местный бюджет</w:t>
            </w:r>
          </w:p>
        </w:tc>
      </w:tr>
      <w:tr w:rsidR="00A925F1" w:rsidRPr="00856AD0" w:rsidTr="0026098F">
        <w:trPr>
          <w:trHeight w:val="23"/>
          <w:jc w:val="center"/>
        </w:trPr>
        <w:tc>
          <w:tcPr>
            <w:tcW w:w="534" w:type="dxa"/>
            <w:tcBorders>
              <w:top w:val="single" w:sz="4" w:space="0" w:color="000000"/>
              <w:left w:val="single" w:sz="4" w:space="0" w:color="000000"/>
              <w:bottom w:val="single" w:sz="4" w:space="0" w:color="000000"/>
            </w:tcBorders>
            <w:shd w:val="clear" w:color="auto" w:fill="FFFFFF"/>
          </w:tcPr>
          <w:p w:rsidR="00A925F1" w:rsidRPr="00005ADD" w:rsidRDefault="00A925F1" w:rsidP="00E02E4A">
            <w:pPr>
              <w:numPr>
                <w:ilvl w:val="0"/>
                <w:numId w:val="8"/>
              </w:numPr>
              <w:suppressAutoHyphens/>
              <w:snapToGrid w:val="0"/>
              <w:spacing w:after="200" w:line="100" w:lineRule="atLeast"/>
              <w:jc w:val="both"/>
              <w:rPr>
                <w:kern w:val="1"/>
                <w:sz w:val="22"/>
                <w:szCs w:val="22"/>
                <w:lang w:eastAsia="ar-SA"/>
              </w:rPr>
            </w:pPr>
          </w:p>
        </w:tc>
        <w:tc>
          <w:tcPr>
            <w:tcW w:w="3402" w:type="dxa"/>
            <w:tcBorders>
              <w:top w:val="single" w:sz="4" w:space="0" w:color="000000"/>
              <w:left w:val="single" w:sz="4" w:space="0" w:color="000000"/>
              <w:bottom w:val="single" w:sz="4" w:space="0" w:color="000000"/>
            </w:tcBorders>
            <w:shd w:val="clear" w:color="auto" w:fill="FFFFFF"/>
          </w:tcPr>
          <w:p w:rsidR="00A925F1" w:rsidRPr="00005ADD" w:rsidRDefault="00A925F1" w:rsidP="00E02E4A">
            <w:pPr>
              <w:suppressAutoHyphens/>
              <w:spacing w:line="100" w:lineRule="atLeast"/>
              <w:jc w:val="both"/>
              <w:rPr>
                <w:kern w:val="1"/>
                <w:sz w:val="22"/>
                <w:szCs w:val="22"/>
                <w:lang w:eastAsia="ar-SA"/>
              </w:rPr>
            </w:pPr>
            <w:r w:rsidRPr="00005ADD">
              <w:rPr>
                <w:kern w:val="1"/>
                <w:sz w:val="22"/>
                <w:szCs w:val="22"/>
                <w:lang w:eastAsia="ar-SA"/>
              </w:rPr>
              <w:t>Разработка Проекта организации дорожного движения</w:t>
            </w:r>
            <w:r>
              <w:rPr>
                <w:kern w:val="1"/>
                <w:sz w:val="22"/>
                <w:szCs w:val="22"/>
                <w:lang w:eastAsia="ar-SA"/>
              </w:rPr>
              <w:t xml:space="preserve"> (ПОДД)</w:t>
            </w:r>
          </w:p>
        </w:tc>
        <w:tc>
          <w:tcPr>
            <w:tcW w:w="1417" w:type="dxa"/>
            <w:tcBorders>
              <w:top w:val="single" w:sz="4" w:space="0" w:color="000000"/>
              <w:left w:val="single" w:sz="4" w:space="0" w:color="000000"/>
              <w:bottom w:val="single" w:sz="4" w:space="0" w:color="000000"/>
            </w:tcBorders>
            <w:shd w:val="clear" w:color="auto" w:fill="FFFFFF"/>
            <w:vAlign w:val="center"/>
          </w:tcPr>
          <w:p w:rsidR="00A925F1" w:rsidRPr="00005ADD" w:rsidRDefault="00A925F1" w:rsidP="0026098F">
            <w:pPr>
              <w:suppressAutoHyphens/>
              <w:spacing w:after="200" w:line="276" w:lineRule="auto"/>
              <w:jc w:val="center"/>
              <w:rPr>
                <w:kern w:val="1"/>
                <w:sz w:val="22"/>
                <w:szCs w:val="22"/>
                <w:lang w:eastAsia="ar-SA"/>
              </w:rPr>
            </w:pPr>
            <w:r w:rsidRPr="00005ADD">
              <w:rPr>
                <w:kern w:val="1"/>
                <w:sz w:val="22"/>
                <w:szCs w:val="22"/>
                <w:lang w:eastAsia="ar-SA"/>
              </w:rPr>
              <w:t>202</w:t>
            </w:r>
            <w:r>
              <w:rPr>
                <w:kern w:val="1"/>
                <w:sz w:val="22"/>
                <w:szCs w:val="22"/>
                <w:lang w:eastAsia="ar-SA"/>
              </w:rPr>
              <w:t>0-2023</w:t>
            </w:r>
            <w:r w:rsidRPr="00005ADD">
              <w:rPr>
                <w:kern w:val="1"/>
                <w:sz w:val="22"/>
                <w:szCs w:val="22"/>
                <w:lang w:eastAsia="ar-SA"/>
              </w:rPr>
              <w:t xml:space="preserve"> г</w:t>
            </w:r>
            <w:r>
              <w:rPr>
                <w:kern w:val="1"/>
                <w:sz w:val="22"/>
                <w:szCs w:val="22"/>
                <w:lang w:eastAsia="ar-SA"/>
              </w:rPr>
              <w:t>г</w:t>
            </w:r>
            <w:r w:rsidRPr="00005ADD">
              <w:rPr>
                <w:kern w:val="1"/>
                <w:sz w:val="22"/>
                <w:szCs w:val="22"/>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005ADD" w:rsidRDefault="00A925F1" w:rsidP="0026098F">
            <w:pPr>
              <w:suppressAutoHyphens/>
              <w:spacing w:line="100" w:lineRule="atLeast"/>
              <w:jc w:val="center"/>
              <w:rPr>
                <w:kern w:val="1"/>
                <w:sz w:val="22"/>
                <w:szCs w:val="22"/>
                <w:lang w:eastAsia="ar-SA"/>
              </w:rPr>
            </w:pPr>
            <w:r w:rsidRPr="00005ADD">
              <w:rPr>
                <w:kern w:val="1"/>
                <w:sz w:val="22"/>
                <w:szCs w:val="22"/>
                <w:lang w:eastAsia="ar-SA"/>
              </w:rPr>
              <w:t>1 шт</w:t>
            </w:r>
            <w:r>
              <w:rPr>
                <w:kern w:val="1"/>
                <w:sz w:val="22"/>
                <w:szCs w:val="22"/>
                <w:lang w:eastAsia="ar-SA"/>
              </w:rPr>
              <w:t>.</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Pr="00005ADD" w:rsidRDefault="00A925F1" w:rsidP="0026098F">
            <w:pPr>
              <w:suppressAutoHyphens/>
              <w:spacing w:line="100" w:lineRule="atLeast"/>
              <w:jc w:val="center"/>
              <w:rPr>
                <w:kern w:val="1"/>
                <w:sz w:val="22"/>
                <w:szCs w:val="22"/>
                <w:lang w:eastAsia="ar-SA"/>
              </w:rPr>
            </w:pPr>
            <w:r>
              <w:rPr>
                <w:kern w:val="1"/>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005ADD" w:rsidRDefault="00A925F1" w:rsidP="0026098F">
            <w:pPr>
              <w:jc w:val="center"/>
              <w:rPr>
                <w:sz w:val="22"/>
                <w:szCs w:val="22"/>
              </w:rPr>
            </w:pPr>
            <w:r w:rsidRPr="00005ADD">
              <w:rPr>
                <w:sz w:val="22"/>
                <w:szCs w:val="22"/>
              </w:rPr>
              <w:t>местный бюджет</w:t>
            </w:r>
          </w:p>
        </w:tc>
      </w:tr>
      <w:tr w:rsidR="00A925F1" w:rsidRPr="00856AD0" w:rsidTr="0026098F">
        <w:trPr>
          <w:trHeight w:val="757"/>
          <w:jc w:val="center"/>
        </w:trPr>
        <w:tc>
          <w:tcPr>
            <w:tcW w:w="534" w:type="dxa"/>
            <w:tcBorders>
              <w:top w:val="single" w:sz="4" w:space="0" w:color="000000"/>
              <w:left w:val="single" w:sz="4" w:space="0" w:color="000000"/>
              <w:bottom w:val="single" w:sz="4" w:space="0" w:color="000000"/>
            </w:tcBorders>
            <w:shd w:val="clear" w:color="auto" w:fill="FFFFFF"/>
            <w:vAlign w:val="center"/>
          </w:tcPr>
          <w:p w:rsidR="00A925F1" w:rsidRPr="00005ADD" w:rsidRDefault="00A925F1" w:rsidP="00E02E4A">
            <w:pPr>
              <w:numPr>
                <w:ilvl w:val="0"/>
                <w:numId w:val="8"/>
              </w:numPr>
              <w:suppressAutoHyphens/>
              <w:snapToGrid w:val="0"/>
              <w:spacing w:after="200" w:line="100" w:lineRule="atLeast"/>
              <w:jc w:val="both"/>
              <w:rPr>
                <w:kern w:val="1"/>
                <w:sz w:val="22"/>
                <w:szCs w:val="22"/>
                <w:lang w:eastAsia="ar-SA"/>
              </w:rPr>
            </w:pP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005ADD" w:rsidRDefault="00A925F1" w:rsidP="00E02E4A">
            <w:pPr>
              <w:suppressAutoHyphens/>
              <w:spacing w:line="100" w:lineRule="atLeast"/>
              <w:jc w:val="center"/>
              <w:rPr>
                <w:kern w:val="1"/>
                <w:sz w:val="22"/>
                <w:szCs w:val="22"/>
                <w:lang w:eastAsia="ar-SA"/>
              </w:rPr>
            </w:pPr>
            <w:r w:rsidRPr="00005ADD">
              <w:rPr>
                <w:kern w:val="1"/>
                <w:sz w:val="22"/>
                <w:szCs w:val="22"/>
                <w:lang w:eastAsia="ar-SA"/>
              </w:rPr>
              <w:t>Итого по всем мероприятиям</w:t>
            </w:r>
          </w:p>
        </w:tc>
        <w:tc>
          <w:tcPr>
            <w:tcW w:w="1276" w:type="dxa"/>
            <w:tcBorders>
              <w:top w:val="single" w:sz="4" w:space="0" w:color="000000"/>
              <w:left w:val="single" w:sz="4" w:space="0" w:color="000000"/>
              <w:bottom w:val="single" w:sz="4" w:space="0" w:color="000000"/>
            </w:tcBorders>
            <w:shd w:val="clear" w:color="auto" w:fill="FFFFFF"/>
            <w:vAlign w:val="center"/>
          </w:tcPr>
          <w:p w:rsidR="00A925F1" w:rsidRPr="00856AD0" w:rsidRDefault="006D64D4" w:rsidP="0061666B">
            <w:pPr>
              <w:suppressAutoHyphens/>
              <w:spacing w:line="100" w:lineRule="atLeast"/>
              <w:jc w:val="center"/>
              <w:rPr>
                <w:kern w:val="1"/>
                <w:sz w:val="22"/>
                <w:szCs w:val="22"/>
                <w:highlight w:val="yellow"/>
                <w:lang w:eastAsia="ar-SA"/>
              </w:rPr>
            </w:pPr>
            <w:r>
              <w:rPr>
                <w:kern w:val="1"/>
                <w:sz w:val="22"/>
                <w:szCs w:val="22"/>
                <w:lang w:eastAsia="ar-SA"/>
              </w:rPr>
              <w:t>434844,5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5F1" w:rsidRPr="00856AD0" w:rsidRDefault="00A925F1" w:rsidP="00E02E4A">
            <w:pPr>
              <w:rPr>
                <w:sz w:val="22"/>
                <w:szCs w:val="22"/>
                <w:highlight w:val="yellow"/>
              </w:rPr>
            </w:pPr>
            <w:r w:rsidRPr="00005ADD">
              <w:rPr>
                <w:sz w:val="22"/>
                <w:szCs w:val="22"/>
              </w:rPr>
              <w:t>местный бюджет и внебюджетные средства</w:t>
            </w:r>
          </w:p>
        </w:tc>
      </w:tr>
    </w:tbl>
    <w:p w:rsidR="00C92914" w:rsidRPr="00D63B42" w:rsidRDefault="00C92914" w:rsidP="00C92914">
      <w:pPr>
        <w:pStyle w:val="ConsPlusNormal"/>
        <w:jc w:val="both"/>
        <w:rPr>
          <w:sz w:val="22"/>
          <w:szCs w:val="22"/>
        </w:rPr>
      </w:pPr>
    </w:p>
    <w:p w:rsidR="00C92914" w:rsidRPr="00D63B42" w:rsidRDefault="00C92914" w:rsidP="00C92914">
      <w:pPr>
        <w:pStyle w:val="ConsPlusNormal"/>
        <w:ind w:firstLine="540"/>
        <w:jc w:val="both"/>
        <w:rPr>
          <w:sz w:val="22"/>
          <w:szCs w:val="22"/>
        </w:rPr>
      </w:pPr>
      <w:r w:rsidRPr="00D63B42">
        <w:rPr>
          <w:sz w:val="22"/>
          <w:szCs w:val="22"/>
        </w:rPr>
        <w:t>* Примечание:</w:t>
      </w:r>
      <w:r w:rsidRPr="00D63B42">
        <w:t xml:space="preserve"> </w:t>
      </w:r>
      <w:r w:rsidRPr="00D63B42">
        <w:rPr>
          <w:sz w:val="22"/>
          <w:szCs w:val="22"/>
        </w:rPr>
        <w:t>Стоимость мероприятий в сфере дорожного строительства рассчитана на основе государственных сметных нормативов «Укрупненные нормативы цены строительства» НЦС</w:t>
      </w:r>
      <w:r w:rsidR="000B7BAB">
        <w:rPr>
          <w:sz w:val="22"/>
          <w:szCs w:val="22"/>
        </w:rPr>
        <w:t xml:space="preserve"> </w:t>
      </w:r>
      <w:r w:rsidRPr="00D63B42">
        <w:rPr>
          <w:sz w:val="22"/>
          <w:szCs w:val="22"/>
        </w:rPr>
        <w:t>81-02-08-2017 сборник №8, №</w:t>
      </w:r>
      <w:r w:rsidR="00B25B52">
        <w:rPr>
          <w:sz w:val="22"/>
          <w:szCs w:val="22"/>
        </w:rPr>
        <w:t>9</w:t>
      </w:r>
      <w:r w:rsidRPr="00D63B42">
        <w:rPr>
          <w:sz w:val="22"/>
          <w:szCs w:val="22"/>
        </w:rPr>
        <w:t xml:space="preserve"> приказ Министерства строительства и жилищно-коммунального хозяйства Российской Федерации от 3 июля 2017 №948/пр.</w:t>
      </w:r>
    </w:p>
    <w:p w:rsidR="00C92914" w:rsidRDefault="00C92914" w:rsidP="00C92914">
      <w:pPr>
        <w:pStyle w:val="ConsPlusNormal"/>
        <w:ind w:firstLine="540"/>
        <w:jc w:val="both"/>
        <w:rPr>
          <w:sz w:val="22"/>
          <w:szCs w:val="22"/>
        </w:rPr>
      </w:pPr>
      <w:r w:rsidRPr="00D63B42">
        <w:rPr>
          <w:sz w:val="22"/>
          <w:szCs w:val="22"/>
        </w:rPr>
        <w:t>*</w:t>
      </w:r>
      <w:r w:rsidRPr="00E87859">
        <w:rPr>
          <w:sz w:val="22"/>
          <w:szCs w:val="22"/>
        </w:rPr>
        <w:t>*</w:t>
      </w:r>
      <w:r w:rsidRPr="00D63B42">
        <w:rPr>
          <w:sz w:val="22"/>
          <w:szCs w:val="22"/>
        </w:rPr>
        <w:t xml:space="preserve"> Примечание: По результатам конкурсных процедур.</w:t>
      </w:r>
    </w:p>
    <w:p w:rsidR="00C92914" w:rsidRDefault="0026098F" w:rsidP="00C92914">
      <w:pPr>
        <w:pStyle w:val="ConsPlusNormal"/>
        <w:ind w:firstLine="540"/>
        <w:jc w:val="both"/>
        <w:rPr>
          <w:sz w:val="22"/>
          <w:szCs w:val="22"/>
        </w:rPr>
      </w:pPr>
      <w:r>
        <w:rPr>
          <w:sz w:val="22"/>
          <w:szCs w:val="22"/>
        </w:rPr>
        <w:t>***</w:t>
      </w:r>
      <w:r w:rsidR="00C92914" w:rsidRPr="001508AF">
        <w:rPr>
          <w:sz w:val="22"/>
          <w:szCs w:val="22"/>
        </w:rPr>
        <w:t xml:space="preserve"> Примечание: </w:t>
      </w:r>
      <w:r w:rsidR="00C92914">
        <w:rPr>
          <w:sz w:val="22"/>
          <w:szCs w:val="22"/>
        </w:rPr>
        <w:t>Выполнение мероприятий муниципальным образованием предполагается административными мерами, а реализация за счет средств общественных учреждений либо в рамках мероприятий по реконструкции улиц села</w:t>
      </w:r>
      <w:r w:rsidR="00C92914" w:rsidRPr="001508AF">
        <w:rPr>
          <w:sz w:val="22"/>
          <w:szCs w:val="22"/>
        </w:rPr>
        <w:t>.</w:t>
      </w:r>
    </w:p>
    <w:p w:rsidR="000B7BAB" w:rsidRDefault="000B7BAB" w:rsidP="00C92914">
      <w:pPr>
        <w:pStyle w:val="ConsPlusNormal"/>
        <w:ind w:firstLine="540"/>
        <w:jc w:val="both"/>
        <w:rPr>
          <w:sz w:val="22"/>
          <w:szCs w:val="22"/>
        </w:rPr>
      </w:pPr>
    </w:p>
    <w:p w:rsidR="000B7BAB" w:rsidRPr="00D63B42" w:rsidRDefault="000B7BAB" w:rsidP="00C92914">
      <w:pPr>
        <w:pStyle w:val="ConsPlusNormal"/>
        <w:ind w:firstLine="540"/>
        <w:jc w:val="both"/>
        <w:rPr>
          <w:sz w:val="22"/>
          <w:szCs w:val="22"/>
        </w:rPr>
      </w:pPr>
    </w:p>
    <w:p w:rsidR="00C92914" w:rsidRPr="00C23246" w:rsidRDefault="00C92914" w:rsidP="00C92914">
      <w:pPr>
        <w:pStyle w:val="ConsPlusNormal"/>
        <w:ind w:firstLine="540"/>
        <w:jc w:val="both"/>
        <w:rPr>
          <w:sz w:val="22"/>
          <w:szCs w:val="22"/>
        </w:rPr>
      </w:pPr>
    </w:p>
    <w:p w:rsidR="00C92914" w:rsidRPr="00C23246" w:rsidRDefault="00C92914" w:rsidP="00D02676">
      <w:pPr>
        <w:pStyle w:val="ConsPlusNormal"/>
        <w:numPr>
          <w:ilvl w:val="1"/>
          <w:numId w:val="7"/>
        </w:numPr>
        <w:ind w:left="1276" w:hanging="567"/>
        <w:outlineLvl w:val="1"/>
        <w:rPr>
          <w:b/>
        </w:rPr>
      </w:pPr>
      <w:bookmarkStart w:id="25" w:name="_Toc5207911"/>
      <w:r w:rsidRPr="00C23246">
        <w:rPr>
          <w:b/>
        </w:rPr>
        <w:t>МЕРОПРИЯТИЯ ПО РАЗВИТИЮ ТРАНСПОРТНОЙ ИНФРАСТРУКТУРЫ ПО ВИДАМ ТРАНСПОРТА</w:t>
      </w:r>
      <w:bookmarkEnd w:id="25"/>
      <w:r w:rsidRPr="00C23246">
        <w:rPr>
          <w:b/>
        </w:rPr>
        <w:t xml:space="preserve"> </w:t>
      </w:r>
    </w:p>
    <w:p w:rsidR="00C92914" w:rsidRPr="00E464B8" w:rsidRDefault="00C92914" w:rsidP="00912DF0">
      <w:pPr>
        <w:pStyle w:val="ConsPlusNormal"/>
        <w:spacing w:before="120" w:after="120"/>
        <w:ind w:firstLine="851"/>
        <w:jc w:val="both"/>
        <w:rPr>
          <w:sz w:val="26"/>
          <w:szCs w:val="26"/>
        </w:rPr>
      </w:pPr>
      <w:r w:rsidRPr="00E464B8">
        <w:rPr>
          <w:sz w:val="26"/>
          <w:szCs w:val="26"/>
        </w:rPr>
        <w:t>Внесение изменений в структуру транспортной инфраструктуры по видам транспорта не планируется.</w:t>
      </w:r>
    </w:p>
    <w:p w:rsidR="00C92914" w:rsidRPr="00856AD0" w:rsidRDefault="00C92914" w:rsidP="00C92914">
      <w:pPr>
        <w:pStyle w:val="ConsPlusNormal"/>
        <w:ind w:firstLine="540"/>
        <w:jc w:val="both"/>
        <w:rPr>
          <w:highlight w:val="yellow"/>
        </w:rPr>
      </w:pPr>
    </w:p>
    <w:p w:rsidR="00C92914" w:rsidRPr="008C0C09" w:rsidRDefault="00C92914" w:rsidP="00D02676">
      <w:pPr>
        <w:pStyle w:val="ConsPlusNormal"/>
        <w:numPr>
          <w:ilvl w:val="1"/>
          <w:numId w:val="7"/>
        </w:numPr>
        <w:ind w:left="1276" w:hanging="567"/>
        <w:outlineLvl w:val="1"/>
        <w:rPr>
          <w:b/>
        </w:rPr>
      </w:pPr>
      <w:bookmarkStart w:id="26" w:name="_Toc5207912"/>
      <w:r w:rsidRPr="008C0C09">
        <w:rPr>
          <w:b/>
        </w:rPr>
        <w:t>МЕРОПРИЯТИЯ ПО РАЗВИТИЮ ТРАНСПОРТА ОБЩЕГО ПОЛЬЗОВАНИЯ, СОЗДАНИЮ ТРАНСПОРТНО-ПЕРЕСАДОЧНЫХ УЗЛОВ.</w:t>
      </w:r>
      <w:bookmarkEnd w:id="26"/>
      <w:r w:rsidRPr="008C0C09">
        <w:rPr>
          <w:b/>
        </w:rPr>
        <w:t xml:space="preserve"> </w:t>
      </w:r>
    </w:p>
    <w:p w:rsidR="00C92914" w:rsidRPr="008C0C09" w:rsidRDefault="00C92914" w:rsidP="00912DF0">
      <w:pPr>
        <w:pStyle w:val="ConsPlusNormal"/>
        <w:spacing w:before="120" w:after="120"/>
        <w:ind w:firstLine="851"/>
        <w:jc w:val="both"/>
        <w:rPr>
          <w:sz w:val="26"/>
          <w:szCs w:val="26"/>
        </w:rPr>
      </w:pPr>
      <w:r w:rsidRPr="002970D0">
        <w:rPr>
          <w:sz w:val="26"/>
          <w:szCs w:val="26"/>
        </w:rPr>
        <w:t xml:space="preserve">На расчетный срок существенных изменений в функционировании общественного транспорта не </w:t>
      </w:r>
      <w:r>
        <w:rPr>
          <w:sz w:val="26"/>
          <w:szCs w:val="26"/>
        </w:rPr>
        <w:t>прогнозируется, однако в качестве предложения необходимо рассмотреть возможность организации маршрутов общественного</w:t>
      </w:r>
      <w:r w:rsidR="00525AA0">
        <w:rPr>
          <w:sz w:val="26"/>
          <w:szCs w:val="26"/>
        </w:rPr>
        <w:t xml:space="preserve"> транспорта</w:t>
      </w:r>
      <w:r>
        <w:rPr>
          <w:sz w:val="26"/>
          <w:szCs w:val="26"/>
        </w:rPr>
        <w:t xml:space="preserve"> между соседними муниципальными образованиями </w:t>
      </w:r>
      <w:r w:rsidR="00525AA0">
        <w:rPr>
          <w:sz w:val="26"/>
          <w:szCs w:val="26"/>
        </w:rPr>
        <w:t xml:space="preserve">Пригородного муниципального </w:t>
      </w:r>
      <w:r>
        <w:rPr>
          <w:sz w:val="26"/>
          <w:szCs w:val="26"/>
        </w:rPr>
        <w:t xml:space="preserve">района или соседних районов. Реализация данного мероприятия планируется из внебюджетных средств за счет средств малого предпринимательства при условии его коммерческой </w:t>
      </w:r>
      <w:r w:rsidRPr="008C0C09">
        <w:rPr>
          <w:sz w:val="26"/>
          <w:szCs w:val="26"/>
        </w:rPr>
        <w:t>эффективности.</w:t>
      </w:r>
    </w:p>
    <w:p w:rsidR="00C92914" w:rsidRPr="008C0C09" w:rsidRDefault="00C92914" w:rsidP="00912DF0">
      <w:pPr>
        <w:pStyle w:val="ConsPlusNormal"/>
        <w:spacing w:before="120" w:after="120"/>
        <w:ind w:firstLine="851"/>
        <w:jc w:val="both"/>
        <w:rPr>
          <w:sz w:val="26"/>
          <w:szCs w:val="26"/>
        </w:rPr>
      </w:pPr>
      <w:r w:rsidRPr="008C0C09">
        <w:rPr>
          <w:sz w:val="26"/>
          <w:szCs w:val="26"/>
        </w:rPr>
        <w:t>Необходимо обеспечить доступность для маломобильн</w:t>
      </w:r>
      <w:r w:rsidR="00525AA0">
        <w:rPr>
          <w:sz w:val="26"/>
          <w:szCs w:val="26"/>
        </w:rPr>
        <w:t xml:space="preserve">ых граждан остановочных пунктов общественного </w:t>
      </w:r>
      <w:r w:rsidRPr="008C0C09">
        <w:rPr>
          <w:sz w:val="26"/>
          <w:szCs w:val="26"/>
        </w:rPr>
        <w:t>пассажирского транспорта, расположенных на автомобильных дорогах общего пользования местного значения (ежегодно). Для этого необходимо выполнить мероприятия:</w:t>
      </w:r>
    </w:p>
    <w:p w:rsidR="00C92914" w:rsidRPr="008C0C09" w:rsidRDefault="00C92914" w:rsidP="00912DF0">
      <w:pPr>
        <w:pStyle w:val="ConsPlusNormal"/>
        <w:spacing w:before="120" w:after="120"/>
        <w:ind w:firstLine="851"/>
        <w:jc w:val="both"/>
        <w:rPr>
          <w:sz w:val="26"/>
          <w:szCs w:val="26"/>
        </w:rPr>
      </w:pPr>
      <w:r w:rsidRPr="008C0C09">
        <w:rPr>
          <w:sz w:val="26"/>
          <w:szCs w:val="26"/>
        </w:rPr>
        <w:t xml:space="preserve">- благоустроить прилегающую территорию остановок общественного транспорта с. </w:t>
      </w:r>
      <w:r w:rsidR="006D64D4">
        <w:rPr>
          <w:sz w:val="26"/>
          <w:szCs w:val="26"/>
        </w:rPr>
        <w:t>Ир</w:t>
      </w:r>
      <w:r w:rsidRPr="008C0C09">
        <w:rPr>
          <w:sz w:val="26"/>
          <w:szCs w:val="26"/>
        </w:rPr>
        <w:t>;</w:t>
      </w:r>
    </w:p>
    <w:p w:rsidR="00C92914" w:rsidRPr="008C0C09" w:rsidRDefault="00C92914" w:rsidP="00912DF0">
      <w:pPr>
        <w:pStyle w:val="ConsPlusNormal"/>
        <w:spacing w:before="120" w:after="120"/>
        <w:ind w:firstLine="851"/>
        <w:jc w:val="both"/>
        <w:rPr>
          <w:sz w:val="26"/>
          <w:szCs w:val="26"/>
        </w:rPr>
      </w:pPr>
      <w:r w:rsidRPr="008C0C09">
        <w:rPr>
          <w:sz w:val="26"/>
          <w:szCs w:val="26"/>
        </w:rPr>
        <w:t>- обеспечить доступность остановочных пунктов для маломобильных граждан (обустройство пандусов с нормативными уклонами, подходы к остановочному пункту необходимо выполнить из твердого покрытия). Данное мероприятие необходимо учесть при реализации мероприятий по реконструкции улично-дорожной сети и строительстве тротуаров на основных улицах поселения.</w:t>
      </w:r>
    </w:p>
    <w:p w:rsidR="00C92914" w:rsidRPr="00856AD0" w:rsidRDefault="00C92914" w:rsidP="00C92914">
      <w:pPr>
        <w:pStyle w:val="ConsPlusNormal"/>
        <w:ind w:firstLine="540"/>
        <w:jc w:val="both"/>
        <w:rPr>
          <w:highlight w:val="yellow"/>
        </w:rPr>
      </w:pPr>
    </w:p>
    <w:p w:rsidR="00C92914" w:rsidRPr="00CE4104" w:rsidRDefault="00C92914" w:rsidP="00D02676">
      <w:pPr>
        <w:pStyle w:val="ConsPlusNormal"/>
        <w:numPr>
          <w:ilvl w:val="1"/>
          <w:numId w:val="7"/>
        </w:numPr>
        <w:ind w:left="1276" w:hanging="567"/>
        <w:outlineLvl w:val="1"/>
        <w:rPr>
          <w:b/>
        </w:rPr>
      </w:pPr>
      <w:bookmarkStart w:id="27" w:name="_Toc5207913"/>
      <w:r w:rsidRPr="00CE4104">
        <w:rPr>
          <w:b/>
        </w:rPr>
        <w:t>МЕРОПРИЯТИЯ ПО РАЗВИТИЮ ИНФРАСТРУКТУРЫ ДЛЯ ЛЕГКОВОГО АВТОМОБИЛЬНОГО ТРАНСПОРТА, ВКЛЮЧАЯ РАЗВИТИЕ ЕДИНОГО ПАРКОВОЧНОГО ПРОСТРАНСТВА</w:t>
      </w:r>
      <w:bookmarkEnd w:id="27"/>
    </w:p>
    <w:p w:rsidR="00C92914" w:rsidRPr="00CE4104" w:rsidRDefault="00C92914" w:rsidP="00C92914">
      <w:pPr>
        <w:pStyle w:val="ConsPlusNormal"/>
        <w:ind w:firstLine="540"/>
        <w:jc w:val="both"/>
        <w:rPr>
          <w:b/>
        </w:rPr>
      </w:pPr>
    </w:p>
    <w:p w:rsidR="00C92914" w:rsidRDefault="00C92914" w:rsidP="00912DF0">
      <w:pPr>
        <w:pStyle w:val="ConsPlusNormal"/>
        <w:spacing w:before="120" w:after="120"/>
        <w:ind w:firstLine="851"/>
        <w:jc w:val="both"/>
        <w:rPr>
          <w:sz w:val="26"/>
          <w:szCs w:val="26"/>
        </w:rPr>
      </w:pPr>
      <w:r w:rsidRPr="00CE4104">
        <w:rPr>
          <w:sz w:val="26"/>
          <w:szCs w:val="26"/>
        </w:rPr>
        <w:t>По полученному прогнозу среднее арифметическое значение плотности улично-дорожной сети с 201</w:t>
      </w:r>
      <w:r w:rsidR="00912DF0">
        <w:rPr>
          <w:sz w:val="26"/>
          <w:szCs w:val="26"/>
        </w:rPr>
        <w:t>9 г. по</w:t>
      </w:r>
      <w:r w:rsidRPr="00CE4104">
        <w:rPr>
          <w:sz w:val="26"/>
          <w:szCs w:val="26"/>
        </w:rPr>
        <w:t xml:space="preserve"> 2029 г. не меняется. Это означает: нет потребности в увеличении плотности улично-дорожной сети.</w:t>
      </w:r>
    </w:p>
    <w:p w:rsidR="00C92914" w:rsidRDefault="00912DF0" w:rsidP="00912DF0">
      <w:pPr>
        <w:suppressAutoHyphens/>
        <w:spacing w:before="120" w:after="120"/>
        <w:ind w:firstLine="851"/>
        <w:jc w:val="both"/>
        <w:rPr>
          <w:sz w:val="26"/>
          <w:szCs w:val="26"/>
        </w:rPr>
      </w:pPr>
      <w:r>
        <w:rPr>
          <w:sz w:val="26"/>
          <w:szCs w:val="26"/>
        </w:rPr>
        <w:t xml:space="preserve">Для </w:t>
      </w:r>
      <w:r w:rsidR="00C92914" w:rsidRPr="00CE4104">
        <w:rPr>
          <w:sz w:val="26"/>
          <w:szCs w:val="26"/>
        </w:rPr>
        <w:t>основных улиц населённого пункта в первоочередном порядке выполняются мероприятия по реконструкции, благоустройству, расширению и доведению до уровня в соответствии с проектным профилем.</w:t>
      </w:r>
    </w:p>
    <w:p w:rsidR="00C92914" w:rsidRPr="00CE4104" w:rsidRDefault="00C92914" w:rsidP="00912DF0">
      <w:pPr>
        <w:suppressAutoHyphens/>
        <w:spacing w:before="120" w:after="120"/>
        <w:ind w:firstLine="851"/>
        <w:jc w:val="both"/>
        <w:rPr>
          <w:sz w:val="26"/>
          <w:szCs w:val="26"/>
        </w:rPr>
      </w:pPr>
      <w:r w:rsidRPr="000D50F2">
        <w:rPr>
          <w:sz w:val="26"/>
          <w:szCs w:val="26"/>
        </w:rPr>
        <w:t xml:space="preserve">В целях повышения безопасности дорожного движения необходимо разработать комплексные схемы организации дорожного движения и проект организации дорожного движения. Предусмотренные в рамках данных работ мероприятия по оптимизации дорожного движения (размещение дорожных знаков, </w:t>
      </w:r>
      <w:r w:rsidRPr="000D50F2">
        <w:rPr>
          <w:sz w:val="26"/>
          <w:szCs w:val="26"/>
        </w:rPr>
        <w:lastRenderedPageBreak/>
        <w:t xml:space="preserve">светофорных объектов, размещение искусственных неровностей, мероприятия по </w:t>
      </w:r>
      <w:proofErr w:type="spellStart"/>
      <w:r w:rsidRPr="000D50F2">
        <w:rPr>
          <w:sz w:val="26"/>
          <w:szCs w:val="26"/>
        </w:rPr>
        <w:t>канализированию</w:t>
      </w:r>
      <w:proofErr w:type="spellEnd"/>
      <w:r w:rsidRPr="000D50F2">
        <w:rPr>
          <w:sz w:val="26"/>
          <w:szCs w:val="26"/>
        </w:rPr>
        <w:t xml:space="preserve"> транспортных потоков и пр.) после их разработки необходимо будет включить в обновленную программу комплексного развития транспортной инфраструктуры.</w:t>
      </w:r>
    </w:p>
    <w:p w:rsidR="00C92914" w:rsidRPr="00CE4104" w:rsidRDefault="00C92914" w:rsidP="00912DF0">
      <w:pPr>
        <w:pStyle w:val="ConsPlusNormal"/>
        <w:spacing w:before="120" w:after="120"/>
        <w:ind w:firstLine="851"/>
        <w:jc w:val="both"/>
        <w:rPr>
          <w:sz w:val="26"/>
          <w:szCs w:val="26"/>
        </w:rPr>
      </w:pPr>
      <w:r w:rsidRPr="00CE4104">
        <w:rPr>
          <w:sz w:val="26"/>
          <w:szCs w:val="26"/>
        </w:rPr>
        <w:t xml:space="preserve">В целях улучшения обслуживания пользователей необходимо предусмотреть возможность строительства на автомобильных дорогах местного значения объектов придорожного сервиса (АЗС и СТО, рядом с ДРСУ). Необходимость реализации данных мероприятий зависит от экономической целесообразности и относится к области малого предпринимательства. </w:t>
      </w:r>
    </w:p>
    <w:p w:rsidR="00C92914" w:rsidRDefault="00C92914" w:rsidP="00912DF0">
      <w:pPr>
        <w:pStyle w:val="ConsPlusNormal"/>
        <w:spacing w:before="120" w:after="120"/>
        <w:ind w:firstLine="851"/>
        <w:jc w:val="both"/>
        <w:rPr>
          <w:sz w:val="26"/>
          <w:szCs w:val="26"/>
        </w:rPr>
      </w:pPr>
      <w:r w:rsidRPr="00504268">
        <w:rPr>
          <w:sz w:val="26"/>
          <w:szCs w:val="26"/>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а также улично-дорожной сети населенного пункта. </w:t>
      </w:r>
    </w:p>
    <w:p w:rsidR="00C92914" w:rsidRPr="00856AD0" w:rsidRDefault="00C92914" w:rsidP="00912DF0">
      <w:pPr>
        <w:pStyle w:val="ConsPlusNormal"/>
        <w:spacing w:before="120" w:after="120"/>
        <w:ind w:firstLine="851"/>
        <w:jc w:val="both"/>
        <w:rPr>
          <w:sz w:val="26"/>
          <w:szCs w:val="26"/>
          <w:highlight w:val="yellow"/>
        </w:rPr>
      </w:pPr>
      <w:r w:rsidRPr="00504268">
        <w:rPr>
          <w:sz w:val="26"/>
          <w:szCs w:val="26"/>
        </w:rPr>
        <w:t>Дополнительно предусмотрены мероприятия по приведению к принятым в местных нормативах градостроительного проектирования нормам обеспеченности местами парковки для учреждений и предприятий обслуживания. Данные мероприятия должны быть реализованы за счет средств самих учреждени</w:t>
      </w:r>
      <w:r w:rsidR="00220764">
        <w:rPr>
          <w:sz w:val="26"/>
          <w:szCs w:val="26"/>
        </w:rPr>
        <w:t>й</w:t>
      </w:r>
      <w:r w:rsidRPr="00504268">
        <w:rPr>
          <w:sz w:val="26"/>
          <w:szCs w:val="26"/>
        </w:rPr>
        <w:t xml:space="preserve"> и предприятий обслуживания.</w:t>
      </w:r>
    </w:p>
    <w:p w:rsidR="00C92914" w:rsidRPr="003224B2" w:rsidRDefault="00C92914" w:rsidP="00912DF0">
      <w:pPr>
        <w:pStyle w:val="ConsPlusNormal"/>
        <w:spacing w:before="120" w:after="120"/>
        <w:ind w:firstLine="851"/>
        <w:jc w:val="both"/>
        <w:rPr>
          <w:sz w:val="26"/>
          <w:szCs w:val="26"/>
        </w:rPr>
      </w:pPr>
      <w:r w:rsidRPr="003224B2">
        <w:rPr>
          <w:sz w:val="26"/>
          <w:szCs w:val="26"/>
        </w:rPr>
        <w:t>Предполагается, что ведомственные и грузовые автомобили будут находиться на хранении в промышленной и коммунально-складской зоне поселения. Постоянное и временное хранение легковых автомобилей населения предусматривается в границах приусадебных участков.</w:t>
      </w:r>
    </w:p>
    <w:p w:rsidR="00912DF0" w:rsidRDefault="00C92914" w:rsidP="00912DF0">
      <w:pPr>
        <w:pStyle w:val="ConsPlusNormal"/>
        <w:spacing w:before="120" w:after="120"/>
        <w:ind w:firstLine="851"/>
        <w:jc w:val="both"/>
        <w:rPr>
          <w:sz w:val="26"/>
          <w:szCs w:val="26"/>
        </w:rPr>
      </w:pPr>
      <w:r w:rsidRPr="003224B2">
        <w:rPr>
          <w:sz w:val="26"/>
          <w:szCs w:val="26"/>
        </w:rPr>
        <w:t>Таким образом</w:t>
      </w:r>
      <w:r w:rsidR="00912DF0">
        <w:rPr>
          <w:sz w:val="26"/>
          <w:szCs w:val="26"/>
        </w:rPr>
        <w:t>,</w:t>
      </w:r>
      <w:r w:rsidRPr="003224B2">
        <w:rPr>
          <w:sz w:val="26"/>
          <w:szCs w:val="26"/>
        </w:rPr>
        <w:t xml:space="preserve"> в Программу включаются следующие мероприятия, выполнение которых необходимо по данному разделу:</w:t>
      </w:r>
    </w:p>
    <w:p w:rsidR="00C92914" w:rsidRPr="003224B2" w:rsidRDefault="00912DF0" w:rsidP="00912DF0">
      <w:pPr>
        <w:pStyle w:val="ConsPlusNormal"/>
        <w:spacing w:before="120" w:after="120"/>
        <w:ind w:firstLine="851"/>
        <w:jc w:val="both"/>
        <w:rPr>
          <w:sz w:val="26"/>
          <w:szCs w:val="26"/>
        </w:rPr>
      </w:pPr>
      <w:r>
        <w:rPr>
          <w:sz w:val="26"/>
          <w:szCs w:val="26"/>
        </w:rPr>
        <w:t>- о</w:t>
      </w:r>
      <w:r w:rsidR="00293AD5">
        <w:rPr>
          <w:sz w:val="26"/>
          <w:szCs w:val="26"/>
        </w:rPr>
        <w:t xml:space="preserve">беспечение административными мерами </w:t>
      </w:r>
      <w:r w:rsidR="00C92914" w:rsidRPr="003224B2">
        <w:rPr>
          <w:sz w:val="26"/>
          <w:szCs w:val="26"/>
        </w:rPr>
        <w:t>устройства необходимого количества парковочных мест в соответствии с проектной вместимостью зданий общественного и культурного назначения на участках, отведенных для их размещения (строительства)</w:t>
      </w:r>
      <w:r w:rsidR="00C92914">
        <w:rPr>
          <w:sz w:val="26"/>
          <w:szCs w:val="26"/>
        </w:rPr>
        <w:t>, а также на прилегающей улично-дорожной сети (по согласованию с администрацией)</w:t>
      </w:r>
      <w:r>
        <w:rPr>
          <w:sz w:val="26"/>
          <w:szCs w:val="26"/>
        </w:rPr>
        <w:t>.</w:t>
      </w:r>
    </w:p>
    <w:p w:rsidR="00C92914" w:rsidRPr="00986544" w:rsidRDefault="00C92914" w:rsidP="00C92914">
      <w:pPr>
        <w:pStyle w:val="ConsPlusNormal"/>
        <w:jc w:val="both"/>
      </w:pPr>
    </w:p>
    <w:p w:rsidR="00C92914" w:rsidRPr="00986544" w:rsidRDefault="00C92914" w:rsidP="00D02676">
      <w:pPr>
        <w:pStyle w:val="ConsPlusNormal"/>
        <w:numPr>
          <w:ilvl w:val="1"/>
          <w:numId w:val="7"/>
        </w:numPr>
        <w:ind w:left="1276" w:hanging="567"/>
        <w:outlineLvl w:val="1"/>
        <w:rPr>
          <w:b/>
        </w:rPr>
      </w:pPr>
      <w:bookmarkStart w:id="28" w:name="_Toc5207914"/>
      <w:r w:rsidRPr="00986544">
        <w:rPr>
          <w:b/>
        </w:rPr>
        <w:t>МЕРОПРИЯТИЯ ПО РАЗВИТИЮ ИНФРАСТРУКТУРЫ ПЕШЕХОДНОГО И ВЕЛОСИПЕДНОГО ПЕРЕДВИЖЕНИЯ.</w:t>
      </w:r>
      <w:bookmarkEnd w:id="28"/>
    </w:p>
    <w:p w:rsidR="00C92914" w:rsidRPr="00856AD0" w:rsidRDefault="00C92914" w:rsidP="00C92914">
      <w:pPr>
        <w:pStyle w:val="ConsPlusNormal"/>
        <w:ind w:firstLine="540"/>
        <w:jc w:val="both"/>
        <w:rPr>
          <w:highlight w:val="yellow"/>
        </w:rPr>
      </w:pPr>
    </w:p>
    <w:p w:rsidR="00C92914" w:rsidRPr="00986544" w:rsidRDefault="00C92914" w:rsidP="00293AD5">
      <w:pPr>
        <w:pStyle w:val="ConsPlusNormal"/>
        <w:spacing w:before="120" w:after="120"/>
        <w:ind w:firstLine="851"/>
        <w:jc w:val="both"/>
        <w:rPr>
          <w:sz w:val="26"/>
          <w:szCs w:val="26"/>
        </w:rPr>
      </w:pPr>
      <w:r w:rsidRPr="00986544">
        <w:rPr>
          <w:sz w:val="26"/>
          <w:szCs w:val="26"/>
        </w:rPr>
        <w:t xml:space="preserve">Основным мероприятием по развитию инфраструктуры пешеходного движения на территории </w:t>
      </w:r>
      <w:proofErr w:type="spellStart"/>
      <w:r w:rsidR="006D64D4">
        <w:rPr>
          <w:sz w:val="26"/>
          <w:szCs w:val="26"/>
        </w:rPr>
        <w:t>Ирского</w:t>
      </w:r>
      <w:proofErr w:type="spellEnd"/>
      <w:r w:rsidRPr="00986544">
        <w:rPr>
          <w:sz w:val="26"/>
          <w:szCs w:val="26"/>
        </w:rPr>
        <w:t xml:space="preserve"> сельского поселения является реконструкция или новое обустройство пешеходных троту</w:t>
      </w:r>
      <w:r w:rsidR="00293AD5">
        <w:rPr>
          <w:sz w:val="26"/>
          <w:szCs w:val="26"/>
        </w:rPr>
        <w:t>аров на улично-дорожной сети с. </w:t>
      </w:r>
      <w:r w:rsidR="006D64D4">
        <w:rPr>
          <w:sz w:val="26"/>
          <w:szCs w:val="26"/>
        </w:rPr>
        <w:t>Ир</w:t>
      </w:r>
      <w:r w:rsidRPr="00986544">
        <w:rPr>
          <w:sz w:val="26"/>
          <w:szCs w:val="26"/>
        </w:rPr>
        <w:t>, с учетом нормативных параметров:</w:t>
      </w:r>
    </w:p>
    <w:p w:rsidR="00C92914" w:rsidRPr="002E4E55" w:rsidRDefault="00C92914" w:rsidP="00293AD5">
      <w:pPr>
        <w:pStyle w:val="ConsPlusNormal"/>
        <w:spacing w:before="120" w:after="120"/>
        <w:ind w:firstLine="851"/>
        <w:jc w:val="both"/>
        <w:rPr>
          <w:sz w:val="26"/>
          <w:szCs w:val="26"/>
        </w:rPr>
      </w:pPr>
      <w:r w:rsidRPr="002E4E55">
        <w:rPr>
          <w:sz w:val="26"/>
          <w:szCs w:val="26"/>
        </w:rPr>
        <w:t>- ширина тротуара</w:t>
      </w:r>
      <w:r w:rsidR="006D64D4">
        <w:rPr>
          <w:sz w:val="26"/>
          <w:szCs w:val="26"/>
        </w:rPr>
        <w:t xml:space="preserve"> - 1,5-2,25 метра для основных </w:t>
      </w:r>
      <w:r w:rsidRPr="002E4E55">
        <w:rPr>
          <w:sz w:val="26"/>
          <w:szCs w:val="26"/>
        </w:rPr>
        <w:t>улиц сельского поселения;</w:t>
      </w:r>
    </w:p>
    <w:p w:rsidR="00C92914" w:rsidRPr="002E4E55" w:rsidRDefault="00C92914" w:rsidP="00293AD5">
      <w:pPr>
        <w:pStyle w:val="ConsPlusNormal"/>
        <w:spacing w:before="120" w:after="120"/>
        <w:ind w:firstLine="851"/>
        <w:jc w:val="both"/>
        <w:rPr>
          <w:sz w:val="26"/>
          <w:szCs w:val="26"/>
        </w:rPr>
      </w:pPr>
      <w:r w:rsidRPr="002E4E55">
        <w:rPr>
          <w:sz w:val="26"/>
          <w:szCs w:val="26"/>
        </w:rPr>
        <w:t>- ширина тротуара - 1,5 метра на местных улицах;</w:t>
      </w:r>
    </w:p>
    <w:p w:rsidR="00C92914" w:rsidRPr="002E4E55" w:rsidRDefault="00293AD5" w:rsidP="00293AD5">
      <w:pPr>
        <w:pStyle w:val="ConsPlusNormal"/>
        <w:spacing w:before="120" w:after="120"/>
        <w:ind w:firstLine="851"/>
        <w:jc w:val="both"/>
        <w:rPr>
          <w:sz w:val="26"/>
          <w:szCs w:val="26"/>
        </w:rPr>
      </w:pPr>
      <w:r>
        <w:rPr>
          <w:sz w:val="26"/>
          <w:szCs w:val="26"/>
        </w:rPr>
        <w:t xml:space="preserve">- </w:t>
      </w:r>
      <w:r w:rsidR="00C92914" w:rsidRPr="002E4E55">
        <w:rPr>
          <w:sz w:val="26"/>
          <w:szCs w:val="26"/>
        </w:rPr>
        <w:t>ширина тротуара - 1 метр на местных дорогах, проездах и переулках (допускается устраивать с одной стороны).</w:t>
      </w:r>
    </w:p>
    <w:p w:rsidR="00C92914" w:rsidRPr="00293AD5" w:rsidRDefault="00C92914" w:rsidP="00293AD5">
      <w:pPr>
        <w:pStyle w:val="ConsPlusNormal"/>
        <w:spacing w:before="120" w:after="120"/>
        <w:ind w:firstLine="851"/>
        <w:jc w:val="both"/>
        <w:rPr>
          <w:sz w:val="26"/>
          <w:szCs w:val="26"/>
        </w:rPr>
      </w:pPr>
      <w:proofErr w:type="gramStart"/>
      <w:r w:rsidRPr="002E4E55">
        <w:rPr>
          <w:sz w:val="26"/>
          <w:szCs w:val="26"/>
        </w:rPr>
        <w:lastRenderedPageBreak/>
        <w:t xml:space="preserve">В первую очередь необходимо обустроить пешеходные тротуары на основных улицах </w:t>
      </w:r>
      <w:r w:rsidR="00293AD5">
        <w:rPr>
          <w:sz w:val="26"/>
          <w:szCs w:val="26"/>
        </w:rPr>
        <w:t>с. </w:t>
      </w:r>
      <w:r w:rsidR="006D64D4">
        <w:rPr>
          <w:sz w:val="26"/>
          <w:szCs w:val="26"/>
        </w:rPr>
        <w:t>Ир</w:t>
      </w:r>
      <w:r w:rsidR="00293AD5" w:rsidRPr="00293AD5">
        <w:rPr>
          <w:sz w:val="26"/>
          <w:szCs w:val="26"/>
        </w:rPr>
        <w:t>:</w:t>
      </w:r>
      <w:r w:rsidR="006D64D4">
        <w:rPr>
          <w:sz w:val="26"/>
          <w:szCs w:val="26"/>
        </w:rPr>
        <w:t xml:space="preserve"> ул. </w:t>
      </w:r>
      <w:r w:rsidR="006D64D4">
        <w:rPr>
          <w:bCs/>
          <w:sz w:val="26"/>
          <w:szCs w:val="26"/>
        </w:rPr>
        <w:t>Пушкина, ул. В. Терешковой, ул. Калинина, ул. Интернациональная.</w:t>
      </w:r>
      <w:proofErr w:type="gramEnd"/>
    </w:p>
    <w:p w:rsidR="00C92914" w:rsidRPr="002E4E55" w:rsidRDefault="00C92914" w:rsidP="00293AD5">
      <w:pPr>
        <w:pStyle w:val="ConsPlusNormal"/>
        <w:spacing w:before="120" w:after="120"/>
        <w:ind w:firstLine="851"/>
        <w:jc w:val="both"/>
        <w:rPr>
          <w:sz w:val="26"/>
          <w:szCs w:val="26"/>
        </w:rPr>
      </w:pPr>
      <w:r>
        <w:rPr>
          <w:color w:val="000000"/>
          <w:sz w:val="26"/>
          <w:szCs w:val="26"/>
        </w:rPr>
        <w:t xml:space="preserve">Данные мероприятия необходимо осуществлять в комплексе работ по реконструкции данных улиц и доведения их до уровня соответствующей категории. </w:t>
      </w:r>
      <w:proofErr w:type="gramStart"/>
      <w:r>
        <w:rPr>
          <w:color w:val="000000"/>
          <w:sz w:val="26"/>
          <w:szCs w:val="26"/>
        </w:rPr>
        <w:t>Также необходимо привести к нормативным параметрам либо осуществить строительство путей пешеходного движения на остальных жилых улицах и проездах в составе мероприятий по их строительств</w:t>
      </w:r>
      <w:r w:rsidR="00A00235">
        <w:rPr>
          <w:color w:val="000000"/>
          <w:sz w:val="26"/>
          <w:szCs w:val="26"/>
        </w:rPr>
        <w:t>у</w:t>
      </w:r>
      <w:r>
        <w:rPr>
          <w:color w:val="000000"/>
          <w:sz w:val="26"/>
          <w:szCs w:val="26"/>
        </w:rPr>
        <w:t xml:space="preserve"> или реконструкции</w:t>
      </w:r>
      <w:r w:rsidR="000F7975">
        <w:rPr>
          <w:color w:val="000000"/>
          <w:sz w:val="26"/>
          <w:szCs w:val="26"/>
        </w:rPr>
        <w:t xml:space="preserve"> (</w:t>
      </w:r>
      <w:r w:rsidR="002021F0" w:rsidRPr="003B483E">
        <w:rPr>
          <w:bCs/>
          <w:sz w:val="26"/>
          <w:szCs w:val="26"/>
        </w:rPr>
        <w:t xml:space="preserve">ул. Терешковой, ул. Степная, ул. Ф. Кастро, ул. Чапаева, ул. Набережная, ул. </w:t>
      </w:r>
      <w:proofErr w:type="spellStart"/>
      <w:r w:rsidR="002021F0" w:rsidRPr="003B483E">
        <w:rPr>
          <w:bCs/>
          <w:sz w:val="26"/>
          <w:szCs w:val="26"/>
        </w:rPr>
        <w:t>Квайсинская</w:t>
      </w:r>
      <w:proofErr w:type="spellEnd"/>
      <w:r w:rsidR="002021F0" w:rsidRPr="003B483E">
        <w:rPr>
          <w:bCs/>
          <w:sz w:val="26"/>
          <w:szCs w:val="26"/>
        </w:rPr>
        <w:t xml:space="preserve">, ул. Куйбышева, ул. Г. Плиева, ул. О. </w:t>
      </w:r>
      <w:proofErr w:type="spellStart"/>
      <w:r w:rsidR="002021F0" w:rsidRPr="003B483E">
        <w:rPr>
          <w:bCs/>
          <w:sz w:val="26"/>
          <w:szCs w:val="26"/>
        </w:rPr>
        <w:t>Томаева</w:t>
      </w:r>
      <w:proofErr w:type="spellEnd"/>
      <w:r w:rsidR="002021F0" w:rsidRPr="003B483E">
        <w:rPr>
          <w:bCs/>
          <w:sz w:val="26"/>
          <w:szCs w:val="26"/>
        </w:rPr>
        <w:t xml:space="preserve">, ул. </w:t>
      </w:r>
      <w:proofErr w:type="spellStart"/>
      <w:r w:rsidR="002021F0" w:rsidRPr="003B483E">
        <w:rPr>
          <w:bCs/>
          <w:sz w:val="26"/>
          <w:szCs w:val="26"/>
        </w:rPr>
        <w:t>Бр</w:t>
      </w:r>
      <w:proofErr w:type="spellEnd"/>
      <w:r w:rsidR="002021F0" w:rsidRPr="003B483E">
        <w:rPr>
          <w:bCs/>
          <w:sz w:val="26"/>
          <w:szCs w:val="26"/>
        </w:rPr>
        <w:t>.</w:t>
      </w:r>
      <w:proofErr w:type="gramEnd"/>
      <w:r w:rsidR="002021F0" w:rsidRPr="003B483E">
        <w:rPr>
          <w:bCs/>
          <w:sz w:val="26"/>
          <w:szCs w:val="26"/>
        </w:rPr>
        <w:t xml:space="preserve"> </w:t>
      </w:r>
      <w:proofErr w:type="spellStart"/>
      <w:proofErr w:type="gramStart"/>
      <w:r w:rsidR="002021F0" w:rsidRPr="003B483E">
        <w:rPr>
          <w:bCs/>
          <w:sz w:val="26"/>
          <w:szCs w:val="26"/>
        </w:rPr>
        <w:t>Джиоевых</w:t>
      </w:r>
      <w:proofErr w:type="spellEnd"/>
      <w:r w:rsidR="002021F0" w:rsidRPr="003B483E">
        <w:rPr>
          <w:bCs/>
          <w:sz w:val="26"/>
          <w:szCs w:val="26"/>
        </w:rPr>
        <w:t>,</w:t>
      </w:r>
      <w:r w:rsidR="002021F0">
        <w:rPr>
          <w:bCs/>
          <w:sz w:val="26"/>
          <w:szCs w:val="26"/>
        </w:rPr>
        <w:t xml:space="preserve"> ул. </w:t>
      </w:r>
      <w:proofErr w:type="spellStart"/>
      <w:r w:rsidR="002021F0">
        <w:rPr>
          <w:bCs/>
          <w:sz w:val="26"/>
          <w:szCs w:val="26"/>
        </w:rPr>
        <w:t>Ватаева</w:t>
      </w:r>
      <w:proofErr w:type="spellEnd"/>
      <w:r w:rsidR="002021F0">
        <w:rPr>
          <w:bCs/>
          <w:sz w:val="26"/>
          <w:szCs w:val="26"/>
        </w:rPr>
        <w:t xml:space="preserve">, ул. </w:t>
      </w:r>
      <w:proofErr w:type="spellStart"/>
      <w:r w:rsidR="002021F0">
        <w:rPr>
          <w:bCs/>
          <w:sz w:val="26"/>
          <w:szCs w:val="26"/>
        </w:rPr>
        <w:t>Дауровой</w:t>
      </w:r>
      <w:proofErr w:type="spellEnd"/>
      <w:r w:rsidR="002021F0">
        <w:rPr>
          <w:bCs/>
          <w:sz w:val="26"/>
          <w:szCs w:val="26"/>
        </w:rPr>
        <w:t xml:space="preserve">, ул. </w:t>
      </w:r>
      <w:proofErr w:type="spellStart"/>
      <w:r w:rsidR="002021F0">
        <w:rPr>
          <w:bCs/>
          <w:sz w:val="26"/>
          <w:szCs w:val="26"/>
        </w:rPr>
        <w:t>Коблова</w:t>
      </w:r>
      <w:proofErr w:type="spellEnd"/>
      <w:r w:rsidR="002021F0">
        <w:rPr>
          <w:bCs/>
          <w:sz w:val="26"/>
          <w:szCs w:val="26"/>
        </w:rPr>
        <w:t xml:space="preserve">, ул. Сталина, ул. </w:t>
      </w:r>
      <w:proofErr w:type="spellStart"/>
      <w:r w:rsidR="002021F0">
        <w:rPr>
          <w:bCs/>
          <w:sz w:val="26"/>
          <w:szCs w:val="26"/>
        </w:rPr>
        <w:t>Остаева</w:t>
      </w:r>
      <w:proofErr w:type="spellEnd"/>
      <w:r w:rsidR="002021F0">
        <w:rPr>
          <w:bCs/>
          <w:sz w:val="26"/>
          <w:szCs w:val="26"/>
        </w:rPr>
        <w:t xml:space="preserve">, ул. </w:t>
      </w:r>
      <w:proofErr w:type="spellStart"/>
      <w:r w:rsidR="002021F0">
        <w:rPr>
          <w:bCs/>
          <w:sz w:val="26"/>
          <w:szCs w:val="26"/>
        </w:rPr>
        <w:t>Беченова</w:t>
      </w:r>
      <w:proofErr w:type="spellEnd"/>
      <w:r w:rsidR="002021F0">
        <w:rPr>
          <w:bCs/>
          <w:sz w:val="26"/>
          <w:szCs w:val="26"/>
        </w:rPr>
        <w:t xml:space="preserve">, ул. </w:t>
      </w:r>
      <w:proofErr w:type="spellStart"/>
      <w:r w:rsidR="002021F0">
        <w:rPr>
          <w:bCs/>
          <w:sz w:val="26"/>
          <w:szCs w:val="26"/>
        </w:rPr>
        <w:t>Хубаева</w:t>
      </w:r>
      <w:proofErr w:type="spellEnd"/>
      <w:r w:rsidR="002021F0">
        <w:rPr>
          <w:bCs/>
          <w:sz w:val="26"/>
          <w:szCs w:val="26"/>
        </w:rPr>
        <w:t xml:space="preserve">, ул. </w:t>
      </w:r>
      <w:proofErr w:type="spellStart"/>
      <w:r w:rsidR="002021F0">
        <w:rPr>
          <w:bCs/>
          <w:sz w:val="26"/>
          <w:szCs w:val="26"/>
        </w:rPr>
        <w:t>Кулова</w:t>
      </w:r>
      <w:proofErr w:type="spellEnd"/>
      <w:r w:rsidR="002021F0">
        <w:rPr>
          <w:bCs/>
          <w:sz w:val="26"/>
          <w:szCs w:val="26"/>
        </w:rPr>
        <w:t>, ул. Гаглоева</w:t>
      </w:r>
      <w:r w:rsidR="002021F0" w:rsidRPr="000A2163">
        <w:rPr>
          <w:bCs/>
          <w:sz w:val="26"/>
          <w:szCs w:val="26"/>
        </w:rPr>
        <w:t xml:space="preserve">, </w:t>
      </w:r>
      <w:r w:rsidR="002021F0">
        <w:rPr>
          <w:bCs/>
          <w:sz w:val="26"/>
          <w:szCs w:val="26"/>
        </w:rPr>
        <w:t xml:space="preserve">ул. Ватутина, ул. Советская, ул. Кутузова, ул. Дзержинского, ул. О. Кошевого, ул. Гоголя, ул. Зеленая, ул. Микояна, ул. В. </w:t>
      </w:r>
      <w:proofErr w:type="spellStart"/>
      <w:r w:rsidR="002021F0">
        <w:rPr>
          <w:bCs/>
          <w:sz w:val="26"/>
          <w:szCs w:val="26"/>
        </w:rPr>
        <w:t>Зангиева</w:t>
      </w:r>
      <w:proofErr w:type="spellEnd"/>
      <w:r w:rsidR="002021F0">
        <w:rPr>
          <w:bCs/>
          <w:sz w:val="26"/>
          <w:szCs w:val="26"/>
        </w:rPr>
        <w:t xml:space="preserve">, ул. </w:t>
      </w:r>
      <w:proofErr w:type="spellStart"/>
      <w:r w:rsidR="002021F0">
        <w:rPr>
          <w:bCs/>
          <w:sz w:val="26"/>
          <w:szCs w:val="26"/>
        </w:rPr>
        <w:t>Атея</w:t>
      </w:r>
      <w:proofErr w:type="spellEnd"/>
      <w:r w:rsidR="002021F0">
        <w:rPr>
          <w:bCs/>
          <w:sz w:val="26"/>
          <w:szCs w:val="26"/>
        </w:rPr>
        <w:t xml:space="preserve">, ул. В. </w:t>
      </w:r>
      <w:proofErr w:type="spellStart"/>
      <w:r w:rsidR="002021F0">
        <w:rPr>
          <w:bCs/>
          <w:sz w:val="26"/>
          <w:szCs w:val="26"/>
        </w:rPr>
        <w:t>Габуева</w:t>
      </w:r>
      <w:proofErr w:type="spellEnd"/>
      <w:r w:rsidR="002021F0">
        <w:rPr>
          <w:bCs/>
          <w:sz w:val="26"/>
          <w:szCs w:val="26"/>
        </w:rPr>
        <w:t xml:space="preserve">, ул. </w:t>
      </w:r>
      <w:proofErr w:type="spellStart"/>
      <w:r w:rsidR="002021F0">
        <w:rPr>
          <w:bCs/>
          <w:sz w:val="26"/>
          <w:szCs w:val="26"/>
        </w:rPr>
        <w:t>Абаева</w:t>
      </w:r>
      <w:proofErr w:type="spellEnd"/>
      <w:r w:rsidR="002021F0">
        <w:rPr>
          <w:bCs/>
          <w:sz w:val="26"/>
          <w:szCs w:val="26"/>
        </w:rPr>
        <w:t xml:space="preserve">, ул. Осетинская, ул. Граничная, ул. </w:t>
      </w:r>
      <w:proofErr w:type="spellStart"/>
      <w:r w:rsidR="002021F0">
        <w:rPr>
          <w:bCs/>
          <w:sz w:val="26"/>
          <w:szCs w:val="26"/>
        </w:rPr>
        <w:t>Туриева</w:t>
      </w:r>
      <w:proofErr w:type="spellEnd"/>
      <w:r w:rsidR="000F7975">
        <w:rPr>
          <w:color w:val="000000"/>
          <w:sz w:val="26"/>
          <w:szCs w:val="26"/>
        </w:rPr>
        <w:t>)</w:t>
      </w:r>
      <w:r>
        <w:rPr>
          <w:color w:val="000000"/>
          <w:sz w:val="26"/>
          <w:szCs w:val="26"/>
        </w:rPr>
        <w:t>.</w:t>
      </w:r>
      <w:proofErr w:type="gramEnd"/>
    </w:p>
    <w:p w:rsidR="00C92914" w:rsidRPr="008041E1" w:rsidRDefault="00C92914" w:rsidP="00293AD5">
      <w:pPr>
        <w:pStyle w:val="ConsPlusNormal"/>
        <w:spacing w:before="120" w:after="120"/>
        <w:ind w:firstLine="851"/>
        <w:jc w:val="both"/>
        <w:rPr>
          <w:sz w:val="26"/>
          <w:szCs w:val="26"/>
        </w:rPr>
      </w:pPr>
      <w:r w:rsidRPr="008041E1">
        <w:rPr>
          <w:sz w:val="26"/>
          <w:szCs w:val="26"/>
        </w:rPr>
        <w:t>Реализация данн</w:t>
      </w:r>
      <w:r w:rsidR="00A00235" w:rsidRPr="008041E1">
        <w:rPr>
          <w:sz w:val="26"/>
          <w:szCs w:val="26"/>
        </w:rPr>
        <w:t>ых</w:t>
      </w:r>
      <w:r w:rsidRPr="008041E1">
        <w:rPr>
          <w:sz w:val="26"/>
          <w:szCs w:val="26"/>
        </w:rPr>
        <w:t xml:space="preserve"> мероприяти</w:t>
      </w:r>
      <w:r w:rsidR="00A00235" w:rsidRPr="008041E1">
        <w:rPr>
          <w:sz w:val="26"/>
          <w:szCs w:val="26"/>
        </w:rPr>
        <w:t>й</w:t>
      </w:r>
      <w:r w:rsidRPr="008041E1">
        <w:rPr>
          <w:sz w:val="26"/>
          <w:szCs w:val="26"/>
        </w:rPr>
        <w:t xml:space="preserve">, ввиду </w:t>
      </w:r>
      <w:r w:rsidR="00A00235" w:rsidRPr="008041E1">
        <w:rPr>
          <w:sz w:val="26"/>
          <w:szCs w:val="26"/>
        </w:rPr>
        <w:t xml:space="preserve">их </w:t>
      </w:r>
      <w:r w:rsidRPr="008041E1">
        <w:rPr>
          <w:sz w:val="26"/>
          <w:szCs w:val="26"/>
        </w:rPr>
        <w:t>высокой стоимости и одновременно ограниченных финансовых возможностей бюджета муниципального образования, может быть осуществлена только при условии появления соответствующих финансовых возможностей и изменения экономической ситуации.</w:t>
      </w:r>
    </w:p>
    <w:p w:rsidR="00C92914" w:rsidRPr="00CE2B56" w:rsidRDefault="00C92914" w:rsidP="00293AD5">
      <w:pPr>
        <w:pStyle w:val="ConsPlusNormal"/>
        <w:spacing w:before="120" w:after="120"/>
        <w:ind w:firstLine="851"/>
        <w:jc w:val="both"/>
        <w:rPr>
          <w:sz w:val="26"/>
          <w:szCs w:val="26"/>
        </w:rPr>
      </w:pPr>
      <w:r w:rsidRPr="00CE2B56">
        <w:rPr>
          <w:sz w:val="26"/>
          <w:szCs w:val="26"/>
        </w:rPr>
        <w:t>Учитывая существующие и прогнозируемые параметры интенсивности движения, численность транспортных средств, экономическое состояние поселения в Программе не предусматривается на расчетный срок мероприятий по развитию велосипедного передвижения.</w:t>
      </w:r>
    </w:p>
    <w:p w:rsidR="00C92914" w:rsidRPr="00CE2B56" w:rsidRDefault="00C92914" w:rsidP="00293AD5">
      <w:pPr>
        <w:pStyle w:val="ConsPlusNormal"/>
        <w:spacing w:before="120" w:after="120"/>
        <w:ind w:firstLine="851"/>
        <w:jc w:val="both"/>
        <w:rPr>
          <w:sz w:val="26"/>
          <w:szCs w:val="26"/>
        </w:rPr>
      </w:pPr>
      <w:r w:rsidRPr="00CE2B56">
        <w:rPr>
          <w:sz w:val="26"/>
          <w:szCs w:val="26"/>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C92914" w:rsidRPr="00CE2B56" w:rsidRDefault="00C92914" w:rsidP="00293AD5">
      <w:pPr>
        <w:pStyle w:val="ConsPlusNormal"/>
        <w:spacing w:before="120" w:after="120"/>
        <w:ind w:firstLine="851"/>
        <w:jc w:val="both"/>
        <w:rPr>
          <w:sz w:val="26"/>
          <w:szCs w:val="26"/>
        </w:rPr>
      </w:pPr>
      <w:r w:rsidRPr="00CE2B56">
        <w:rPr>
          <w:sz w:val="26"/>
          <w:szCs w:val="26"/>
        </w:rPr>
        <w:t xml:space="preserve">В рамках мероприятий по реконструкции и </w:t>
      </w:r>
      <w:r w:rsidR="008041E1">
        <w:rPr>
          <w:sz w:val="26"/>
          <w:szCs w:val="26"/>
        </w:rPr>
        <w:t xml:space="preserve">строительству улиц и дорог </w:t>
      </w:r>
      <w:proofErr w:type="gramStart"/>
      <w:r w:rsidR="008041E1">
        <w:rPr>
          <w:sz w:val="26"/>
          <w:szCs w:val="26"/>
        </w:rPr>
        <w:t>в</w:t>
      </w:r>
      <w:proofErr w:type="gramEnd"/>
      <w:r w:rsidR="008041E1">
        <w:rPr>
          <w:sz w:val="26"/>
          <w:szCs w:val="26"/>
        </w:rPr>
        <w:t xml:space="preserve"> </w:t>
      </w:r>
      <w:proofErr w:type="gramStart"/>
      <w:r w:rsidR="008041E1">
        <w:rPr>
          <w:sz w:val="26"/>
          <w:szCs w:val="26"/>
        </w:rPr>
        <w:t>с</w:t>
      </w:r>
      <w:proofErr w:type="gramEnd"/>
      <w:r w:rsidR="008041E1">
        <w:rPr>
          <w:sz w:val="26"/>
          <w:szCs w:val="26"/>
        </w:rPr>
        <w:t>. </w:t>
      </w:r>
      <w:r w:rsidR="00F46A01">
        <w:rPr>
          <w:sz w:val="26"/>
          <w:szCs w:val="26"/>
        </w:rPr>
        <w:t xml:space="preserve">Ир </w:t>
      </w:r>
      <w:r w:rsidRPr="00CE2B56">
        <w:rPr>
          <w:sz w:val="26"/>
          <w:szCs w:val="26"/>
        </w:rPr>
        <w:t>необходимо предусмотреть обустройство пешеходных переходов на пересечении ряда основных улиц с установкой соответствующих дорожных знаков и светофорных объектов.</w:t>
      </w:r>
    </w:p>
    <w:p w:rsidR="00C92914" w:rsidRPr="00CE2B56" w:rsidRDefault="00C92914" w:rsidP="00293AD5">
      <w:pPr>
        <w:pStyle w:val="ConsPlusNormal"/>
        <w:spacing w:before="120" w:after="120"/>
        <w:ind w:firstLine="851"/>
        <w:jc w:val="both"/>
        <w:rPr>
          <w:sz w:val="26"/>
          <w:szCs w:val="26"/>
        </w:rPr>
      </w:pPr>
      <w:r w:rsidRPr="00CE2B56">
        <w:rPr>
          <w:sz w:val="26"/>
          <w:szCs w:val="26"/>
        </w:rPr>
        <w:t>Таким образом, необходимо предусмотреть следующий перечень мероприятий:</w:t>
      </w:r>
    </w:p>
    <w:p w:rsidR="00C92914" w:rsidRPr="00CE2B56" w:rsidRDefault="00C92914" w:rsidP="00293AD5">
      <w:pPr>
        <w:pStyle w:val="ConsPlusNormal"/>
        <w:spacing w:before="120" w:after="120"/>
        <w:ind w:firstLine="851"/>
        <w:jc w:val="both"/>
        <w:rPr>
          <w:sz w:val="26"/>
          <w:szCs w:val="26"/>
        </w:rPr>
      </w:pPr>
      <w:r w:rsidRPr="00CE2B56">
        <w:rPr>
          <w:sz w:val="26"/>
          <w:szCs w:val="26"/>
        </w:rPr>
        <w:t xml:space="preserve">- устройство пешеходных тротуаров на основных улицах и дорогах </w:t>
      </w:r>
      <w:r w:rsidR="008041E1">
        <w:rPr>
          <w:sz w:val="26"/>
          <w:szCs w:val="26"/>
        </w:rPr>
        <w:t>с. </w:t>
      </w:r>
      <w:r w:rsidR="00F46A01">
        <w:rPr>
          <w:sz w:val="26"/>
          <w:szCs w:val="26"/>
        </w:rPr>
        <w:t>Ир</w:t>
      </w:r>
      <w:r w:rsidR="000F7975">
        <w:rPr>
          <w:sz w:val="26"/>
          <w:szCs w:val="26"/>
        </w:rPr>
        <w:t xml:space="preserve"> </w:t>
      </w:r>
      <w:r w:rsidRPr="00CE2B56">
        <w:rPr>
          <w:sz w:val="26"/>
          <w:szCs w:val="26"/>
        </w:rPr>
        <w:t>(первая очередь);</w:t>
      </w:r>
    </w:p>
    <w:p w:rsidR="00C92914" w:rsidRPr="005D4B9F" w:rsidRDefault="00C92914" w:rsidP="00293AD5">
      <w:pPr>
        <w:pStyle w:val="ConsPlusNormal"/>
        <w:spacing w:before="120" w:after="120"/>
        <w:ind w:firstLine="851"/>
        <w:jc w:val="both"/>
        <w:rPr>
          <w:sz w:val="26"/>
          <w:szCs w:val="26"/>
        </w:rPr>
      </w:pPr>
      <w:r w:rsidRPr="00CE2B56">
        <w:rPr>
          <w:sz w:val="26"/>
          <w:szCs w:val="26"/>
        </w:rPr>
        <w:t xml:space="preserve">- обеспечение административными мерами выполнения застройщиками </w:t>
      </w:r>
      <w:r w:rsidR="00A617D9">
        <w:rPr>
          <w:sz w:val="26"/>
          <w:szCs w:val="26"/>
        </w:rPr>
        <w:t>требований по созданию без</w:t>
      </w:r>
      <w:r w:rsidR="00A617D9" w:rsidRPr="005D4B9F">
        <w:rPr>
          <w:sz w:val="26"/>
          <w:szCs w:val="26"/>
        </w:rPr>
        <w:t xml:space="preserve"> барьерной</w:t>
      </w:r>
      <w:r w:rsidRPr="005D4B9F">
        <w:rPr>
          <w:sz w:val="26"/>
          <w:szCs w:val="26"/>
        </w:rPr>
        <w:t xml:space="preserve"> среды (весь период);</w:t>
      </w:r>
    </w:p>
    <w:p w:rsidR="00A617D9" w:rsidRDefault="00C92914" w:rsidP="00A617D9">
      <w:pPr>
        <w:pStyle w:val="ConsPlusNormal"/>
        <w:spacing w:before="120" w:after="120"/>
        <w:ind w:firstLine="851"/>
        <w:jc w:val="both"/>
        <w:rPr>
          <w:sz w:val="26"/>
          <w:szCs w:val="26"/>
        </w:rPr>
      </w:pPr>
      <w:r w:rsidRPr="005D4B9F">
        <w:rPr>
          <w:sz w:val="26"/>
          <w:szCs w:val="26"/>
        </w:rPr>
        <w:t>- размещение пешеходного ограждения, отделяющего пешеходный тротуар и проезжую часть в районе территорий школ (в рамках реконструкции улично-дорожной сети);</w:t>
      </w:r>
    </w:p>
    <w:p w:rsidR="00C92914" w:rsidRPr="00CE2B56" w:rsidRDefault="00A617D9" w:rsidP="00A617D9">
      <w:pPr>
        <w:pStyle w:val="ConsPlusNormal"/>
        <w:spacing w:before="120" w:after="120"/>
        <w:ind w:firstLine="851"/>
        <w:jc w:val="both"/>
        <w:rPr>
          <w:sz w:val="26"/>
          <w:szCs w:val="26"/>
        </w:rPr>
      </w:pPr>
      <w:r>
        <w:rPr>
          <w:sz w:val="26"/>
          <w:szCs w:val="26"/>
        </w:rPr>
        <w:t xml:space="preserve">- </w:t>
      </w:r>
      <w:r w:rsidR="00C92914" w:rsidRPr="00CE2B56">
        <w:rPr>
          <w:sz w:val="26"/>
          <w:szCs w:val="26"/>
        </w:rPr>
        <w:t xml:space="preserve">устройство пешеходных тротуаров на </w:t>
      </w:r>
      <w:r w:rsidR="00C92914">
        <w:rPr>
          <w:sz w:val="26"/>
          <w:szCs w:val="26"/>
        </w:rPr>
        <w:t>всех жилых</w:t>
      </w:r>
      <w:r w:rsidR="00C92914" w:rsidRPr="00CE2B56">
        <w:rPr>
          <w:sz w:val="26"/>
          <w:szCs w:val="26"/>
        </w:rPr>
        <w:t xml:space="preserve"> улицах и дорогах населенн</w:t>
      </w:r>
      <w:r w:rsidR="00C92914">
        <w:rPr>
          <w:sz w:val="26"/>
          <w:szCs w:val="26"/>
        </w:rPr>
        <w:t>ого</w:t>
      </w:r>
      <w:r w:rsidR="00C92914" w:rsidRPr="00CE2B56">
        <w:rPr>
          <w:sz w:val="26"/>
          <w:szCs w:val="26"/>
        </w:rPr>
        <w:t xml:space="preserve"> пункта (расчетный срок - перспектива);</w:t>
      </w:r>
    </w:p>
    <w:p w:rsidR="00C92914" w:rsidRPr="00CE2B56" w:rsidRDefault="00C92914" w:rsidP="00293AD5">
      <w:pPr>
        <w:pStyle w:val="ConsPlusNormal"/>
        <w:spacing w:before="120" w:after="120"/>
        <w:ind w:firstLine="851"/>
        <w:jc w:val="both"/>
        <w:rPr>
          <w:sz w:val="26"/>
          <w:szCs w:val="26"/>
        </w:rPr>
      </w:pPr>
      <w:r w:rsidRPr="00CE2B56">
        <w:rPr>
          <w:sz w:val="26"/>
          <w:szCs w:val="26"/>
        </w:rPr>
        <w:t xml:space="preserve">- обустройство пешеходных переходов на пересечении ряда основных и </w:t>
      </w:r>
      <w:r w:rsidRPr="00CE2B56">
        <w:rPr>
          <w:sz w:val="26"/>
          <w:szCs w:val="26"/>
        </w:rPr>
        <w:lastRenderedPageBreak/>
        <w:t xml:space="preserve">второстепенных местных улицах, и дорогах в рамках мероприятий по реконструкции и строительству улиц и дорог </w:t>
      </w:r>
      <w:proofErr w:type="gramStart"/>
      <w:r w:rsidRPr="00CE2B56">
        <w:rPr>
          <w:sz w:val="26"/>
          <w:szCs w:val="26"/>
        </w:rPr>
        <w:t>в</w:t>
      </w:r>
      <w:proofErr w:type="gramEnd"/>
      <w:r w:rsidRPr="00CE2B56">
        <w:rPr>
          <w:sz w:val="26"/>
          <w:szCs w:val="26"/>
        </w:rPr>
        <w:t xml:space="preserve"> с. </w:t>
      </w:r>
      <w:r w:rsidR="00F46A01">
        <w:rPr>
          <w:sz w:val="26"/>
          <w:szCs w:val="26"/>
        </w:rPr>
        <w:t>Ир</w:t>
      </w:r>
      <w:r w:rsidRPr="00CE2B56">
        <w:rPr>
          <w:sz w:val="26"/>
          <w:szCs w:val="26"/>
        </w:rPr>
        <w:t>.</w:t>
      </w:r>
    </w:p>
    <w:p w:rsidR="00C92914" w:rsidRPr="00856AD0" w:rsidRDefault="00C92914" w:rsidP="00C92914">
      <w:pPr>
        <w:pStyle w:val="ConsPlusNormal"/>
        <w:rPr>
          <w:highlight w:val="yellow"/>
        </w:rPr>
      </w:pPr>
    </w:p>
    <w:p w:rsidR="00C92914" w:rsidRPr="0017551B" w:rsidRDefault="00C92914" w:rsidP="00D02676">
      <w:pPr>
        <w:pStyle w:val="ConsPlusNormal"/>
        <w:numPr>
          <w:ilvl w:val="1"/>
          <w:numId w:val="7"/>
        </w:numPr>
        <w:ind w:left="1276" w:hanging="567"/>
        <w:outlineLvl w:val="1"/>
        <w:rPr>
          <w:b/>
        </w:rPr>
      </w:pPr>
      <w:bookmarkStart w:id="29" w:name="_Toc5207915"/>
      <w:r w:rsidRPr="0017551B">
        <w:rPr>
          <w:b/>
        </w:rPr>
        <w:t>МЕРОПРИЯТИЯ ПО РАЗВИТИЮ ИНФРАСТРУКТУРЫ ДЛЯ ГРУЗОВОГО ТРАНСПОРТА, ТРАНСПОРТНЫХ СРЕДСТВ КОММУНАЛЬНЫХ И ДОРОЖНЫХ СЛУЖБ.</w:t>
      </w:r>
      <w:bookmarkEnd w:id="29"/>
      <w:r w:rsidRPr="0017551B">
        <w:rPr>
          <w:b/>
        </w:rPr>
        <w:t xml:space="preserve"> </w:t>
      </w:r>
    </w:p>
    <w:p w:rsidR="00C92914" w:rsidRPr="0017551B" w:rsidRDefault="00C92914" w:rsidP="00C92914">
      <w:pPr>
        <w:pStyle w:val="ConsPlusNormal"/>
        <w:spacing w:before="120" w:after="120"/>
        <w:ind w:firstLine="540"/>
        <w:jc w:val="both"/>
        <w:rPr>
          <w:sz w:val="26"/>
          <w:szCs w:val="26"/>
        </w:rPr>
      </w:pPr>
      <w:r w:rsidRPr="0017551B">
        <w:rPr>
          <w:sz w:val="26"/>
          <w:szCs w:val="26"/>
        </w:rPr>
        <w:t>Отдельных мероприятий по развитию инфраструктуры для грузового транспорта, транспортных средств коммунальных и дорожных служб не предусматривается.</w:t>
      </w:r>
    </w:p>
    <w:p w:rsidR="00C92914" w:rsidRPr="008B560E" w:rsidRDefault="00C92914" w:rsidP="00C92914">
      <w:pPr>
        <w:pStyle w:val="ConsPlusNormal"/>
        <w:jc w:val="both"/>
      </w:pPr>
    </w:p>
    <w:p w:rsidR="00C92914" w:rsidRPr="008B560E" w:rsidRDefault="00C92914" w:rsidP="00D02676">
      <w:pPr>
        <w:pStyle w:val="ConsPlusNormal"/>
        <w:numPr>
          <w:ilvl w:val="1"/>
          <w:numId w:val="7"/>
        </w:numPr>
        <w:ind w:left="1276" w:hanging="567"/>
        <w:outlineLvl w:val="1"/>
        <w:rPr>
          <w:b/>
        </w:rPr>
      </w:pPr>
      <w:bookmarkStart w:id="30" w:name="_Toc5207916"/>
      <w:r w:rsidRPr="008B560E">
        <w:rPr>
          <w:b/>
        </w:rPr>
        <w:t xml:space="preserve">МЕРОПРИЯТИЯ ПО РАЗВИТИЮ СЕТИ АВТОМОБИЛЬНЫХ ДОРОГ ОБЩЕГО ПОЛЬЗОВАНИЯ МЕСТНОГО ЗНАЧЕНИЯ </w:t>
      </w:r>
      <w:r w:rsidR="00C0768B">
        <w:rPr>
          <w:b/>
        </w:rPr>
        <w:t>ИРСКОГО</w:t>
      </w:r>
      <w:r w:rsidRPr="008B560E">
        <w:rPr>
          <w:b/>
        </w:rPr>
        <w:t xml:space="preserve"> СЕЛЬСКОГО ПОСЕЛЕНИ.</w:t>
      </w:r>
      <w:bookmarkEnd w:id="30"/>
    </w:p>
    <w:p w:rsidR="00C92914" w:rsidRPr="00A7163B" w:rsidRDefault="00C92914" w:rsidP="00A40301">
      <w:pPr>
        <w:pStyle w:val="ConsPlusNormal"/>
        <w:spacing w:before="120" w:after="120"/>
        <w:ind w:firstLine="851"/>
        <w:jc w:val="both"/>
        <w:rPr>
          <w:sz w:val="26"/>
          <w:szCs w:val="26"/>
        </w:rPr>
      </w:pPr>
      <w:r w:rsidRPr="00A7163B">
        <w:t xml:space="preserve">   </w:t>
      </w:r>
      <w:r w:rsidRPr="00A7163B">
        <w:rPr>
          <w:sz w:val="26"/>
          <w:szCs w:val="26"/>
        </w:rPr>
        <w:t xml:space="preserve">В целях развития сети автомобильных дорог поселения планируются: </w:t>
      </w:r>
    </w:p>
    <w:p w:rsidR="00C92914" w:rsidRPr="00A7163B" w:rsidRDefault="00C92914" w:rsidP="00A40301">
      <w:pPr>
        <w:pStyle w:val="ConsPlusNormal"/>
        <w:spacing w:before="120" w:after="120"/>
        <w:ind w:firstLine="851"/>
        <w:jc w:val="both"/>
        <w:rPr>
          <w:sz w:val="26"/>
          <w:szCs w:val="26"/>
        </w:rPr>
      </w:pPr>
      <w:r w:rsidRPr="00A7163B">
        <w:rPr>
          <w:sz w:val="26"/>
          <w:szCs w:val="26"/>
        </w:rPr>
        <w:t xml:space="preserve">     -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(существующие участки автомобильных дорог с твердым покрытием). </w:t>
      </w:r>
    </w:p>
    <w:p w:rsidR="00C92914" w:rsidRDefault="00C92914" w:rsidP="00A40301">
      <w:pPr>
        <w:pStyle w:val="ConsPlusNormal"/>
        <w:spacing w:before="120" w:after="120"/>
        <w:ind w:firstLine="851"/>
        <w:jc w:val="both"/>
        <w:rPr>
          <w:sz w:val="26"/>
          <w:szCs w:val="26"/>
        </w:rPr>
      </w:pPr>
      <w:r>
        <w:rPr>
          <w:sz w:val="26"/>
          <w:szCs w:val="26"/>
        </w:rPr>
        <w:t xml:space="preserve">       - </w:t>
      </w:r>
      <w:r w:rsidRPr="00A7163B">
        <w:rPr>
          <w:sz w:val="26"/>
          <w:szCs w:val="26"/>
        </w:rPr>
        <w:t xml:space="preserve">Мероприятия по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(существующие участки автомобильных дорог с твердым покрытием). </w:t>
      </w:r>
    </w:p>
    <w:p w:rsidR="00C92914" w:rsidRPr="00A7163B" w:rsidRDefault="00C92914" w:rsidP="00A40301">
      <w:pPr>
        <w:pStyle w:val="ConsPlusNormal"/>
        <w:spacing w:before="120" w:after="120"/>
        <w:ind w:firstLine="851"/>
        <w:jc w:val="both"/>
        <w:rPr>
          <w:sz w:val="26"/>
          <w:szCs w:val="26"/>
        </w:rPr>
      </w:pPr>
      <w:r>
        <w:rPr>
          <w:sz w:val="26"/>
          <w:szCs w:val="26"/>
        </w:rPr>
        <w:t xml:space="preserve">      -  </w:t>
      </w:r>
      <w:r w:rsidRPr="00A7163B">
        <w:rPr>
          <w:sz w:val="26"/>
          <w:szCs w:val="26"/>
        </w:rPr>
        <w:t xml:space="preserve">Мероприятия по </w:t>
      </w:r>
      <w:r>
        <w:rPr>
          <w:sz w:val="26"/>
          <w:szCs w:val="26"/>
        </w:rPr>
        <w:t>реконструкции и строительству</w:t>
      </w:r>
      <w:r w:rsidRPr="00A7163B">
        <w:rPr>
          <w:sz w:val="26"/>
          <w:szCs w:val="26"/>
        </w:rPr>
        <w:t xml:space="preserve"> автомобильных дорог общего пользования местного значения. Реализация мероприятий позволит </w:t>
      </w:r>
      <w:r>
        <w:rPr>
          <w:sz w:val="26"/>
          <w:szCs w:val="26"/>
        </w:rPr>
        <w:t>увеличить</w:t>
      </w:r>
      <w:r w:rsidRPr="00A7163B">
        <w:rPr>
          <w:sz w:val="26"/>
          <w:szCs w:val="26"/>
        </w:rPr>
        <w:t xml:space="preserve">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C92914" w:rsidRPr="00A7163B" w:rsidRDefault="00C92914" w:rsidP="00A40301">
      <w:pPr>
        <w:pStyle w:val="ConsPlusNormal"/>
        <w:spacing w:before="120" w:after="120"/>
        <w:ind w:firstLine="851"/>
        <w:jc w:val="both"/>
        <w:rPr>
          <w:sz w:val="26"/>
          <w:szCs w:val="26"/>
        </w:rPr>
      </w:pPr>
      <w:r w:rsidRPr="00A7163B">
        <w:rPr>
          <w:sz w:val="26"/>
          <w:szCs w:val="26"/>
        </w:rPr>
        <w:t xml:space="preserve">       Реализация мероприятий позволит сохранить протяженность автомобильных дорог общего пользования местного значения. </w:t>
      </w:r>
    </w:p>
    <w:p w:rsidR="00C92914" w:rsidRDefault="00C92914" w:rsidP="00A40301">
      <w:pPr>
        <w:pStyle w:val="ConsPlusNormal"/>
        <w:spacing w:before="120" w:after="120"/>
        <w:ind w:firstLine="851"/>
        <w:jc w:val="both"/>
        <w:rPr>
          <w:sz w:val="26"/>
          <w:szCs w:val="26"/>
        </w:rPr>
      </w:pPr>
      <w:r w:rsidRPr="00A7163B">
        <w:rPr>
          <w:sz w:val="26"/>
          <w:szCs w:val="26"/>
        </w:rPr>
        <w:t xml:space="preserve">       - Мероприятия по паспортизации бесхозяйных участков дорог, находящихся на территории поселения (в случае их выявления).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C0768B" w:rsidRDefault="00C0768B" w:rsidP="00A40301">
      <w:pPr>
        <w:pStyle w:val="ConsPlusNormal"/>
        <w:spacing w:before="120" w:after="120"/>
        <w:ind w:firstLine="851"/>
        <w:jc w:val="both"/>
        <w:rPr>
          <w:sz w:val="26"/>
          <w:szCs w:val="26"/>
        </w:rPr>
      </w:pPr>
    </w:p>
    <w:p w:rsidR="00C0768B" w:rsidRPr="00A7163B" w:rsidRDefault="00C0768B" w:rsidP="00A40301">
      <w:pPr>
        <w:pStyle w:val="ConsPlusNormal"/>
        <w:spacing w:before="120" w:after="120"/>
        <w:ind w:firstLine="851"/>
        <w:jc w:val="both"/>
        <w:rPr>
          <w:sz w:val="26"/>
          <w:szCs w:val="26"/>
        </w:rPr>
      </w:pPr>
    </w:p>
    <w:p w:rsidR="00C92914" w:rsidRPr="00773CFE" w:rsidRDefault="00C92914" w:rsidP="00C92914">
      <w:pPr>
        <w:pStyle w:val="ConsPlusNormal"/>
        <w:ind w:firstLine="540"/>
        <w:jc w:val="both"/>
      </w:pPr>
    </w:p>
    <w:p w:rsidR="00C92914" w:rsidRPr="00773CFE" w:rsidRDefault="00C92914" w:rsidP="00D02676">
      <w:pPr>
        <w:pStyle w:val="ConsPlusNormal"/>
        <w:numPr>
          <w:ilvl w:val="1"/>
          <w:numId w:val="7"/>
        </w:numPr>
        <w:ind w:left="1276" w:hanging="567"/>
        <w:outlineLvl w:val="1"/>
        <w:rPr>
          <w:b/>
        </w:rPr>
      </w:pPr>
      <w:bookmarkStart w:id="31" w:name="_Toc5207917"/>
      <w:r w:rsidRPr="00773CFE">
        <w:rPr>
          <w:b/>
        </w:rPr>
        <w:lastRenderedPageBreak/>
        <w:t>КОМПЛЕКСНЫЕ МЕРОПРИЯТИЯ ПО ОРГАНИЗАЦИИ ДОРОЖНОГО ДВИЖЕНИЯ, В ТОМ ЧИСЛЕ ПО ПОВЫШЕНИЮ БЕЗОПАСНОСТИ ДОРОЖНОГО ДВИЖЕНИЯ.</w:t>
      </w:r>
      <w:bookmarkEnd w:id="31"/>
    </w:p>
    <w:p w:rsidR="00C92914" w:rsidRPr="00773CFE" w:rsidRDefault="00C92914" w:rsidP="00A40301">
      <w:pPr>
        <w:pStyle w:val="ConsPlusNormal"/>
        <w:spacing w:before="120" w:after="120"/>
        <w:ind w:firstLine="851"/>
        <w:jc w:val="both"/>
        <w:rPr>
          <w:sz w:val="26"/>
          <w:szCs w:val="26"/>
        </w:rPr>
      </w:pPr>
      <w:r w:rsidRPr="00773CFE">
        <w:rPr>
          <w:sz w:val="26"/>
          <w:szCs w:val="26"/>
        </w:rPr>
        <w:t xml:space="preserve">Факторами, влияющими на снижение аварийности, также станут обеспечение </w:t>
      </w:r>
      <w:proofErr w:type="gramStart"/>
      <w:r w:rsidRPr="00773CFE">
        <w:rPr>
          <w:sz w:val="26"/>
          <w:szCs w:val="26"/>
        </w:rPr>
        <w:t>контроля за</w:t>
      </w:r>
      <w:proofErr w:type="gramEnd"/>
      <w:r w:rsidRPr="00773CFE">
        <w:rPr>
          <w:sz w:val="26"/>
          <w:szCs w:val="26"/>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92914" w:rsidRPr="00D91B8B" w:rsidRDefault="00C92914" w:rsidP="00A40301">
      <w:pPr>
        <w:pStyle w:val="ConsPlusNormal"/>
        <w:spacing w:before="120" w:after="120"/>
        <w:ind w:firstLine="851"/>
        <w:jc w:val="both"/>
        <w:rPr>
          <w:sz w:val="26"/>
          <w:szCs w:val="26"/>
        </w:rPr>
      </w:pPr>
      <w:r>
        <w:rPr>
          <w:sz w:val="26"/>
          <w:szCs w:val="26"/>
        </w:rPr>
        <w:t>Мероприятия, влияющие на</w:t>
      </w:r>
      <w:r w:rsidRPr="00D91B8B">
        <w:rPr>
          <w:sz w:val="26"/>
          <w:szCs w:val="26"/>
        </w:rPr>
        <w:t xml:space="preserve"> урове</w:t>
      </w:r>
      <w:r>
        <w:rPr>
          <w:sz w:val="26"/>
          <w:szCs w:val="26"/>
        </w:rPr>
        <w:t>нь</w:t>
      </w:r>
      <w:r w:rsidRPr="00D91B8B">
        <w:rPr>
          <w:sz w:val="26"/>
          <w:szCs w:val="26"/>
        </w:rPr>
        <w:t xml:space="preserve"> безопасности дорожного движения </w:t>
      </w:r>
      <w:proofErr w:type="gramStart"/>
      <w:r w:rsidR="002C22DB">
        <w:rPr>
          <w:sz w:val="26"/>
          <w:szCs w:val="26"/>
        </w:rPr>
        <w:t>в</w:t>
      </w:r>
      <w:proofErr w:type="gramEnd"/>
      <w:r w:rsidR="002C22DB">
        <w:rPr>
          <w:sz w:val="26"/>
          <w:szCs w:val="26"/>
        </w:rPr>
        <w:t xml:space="preserve"> с. </w:t>
      </w:r>
      <w:r w:rsidR="00C0768B">
        <w:rPr>
          <w:sz w:val="26"/>
          <w:szCs w:val="26"/>
        </w:rPr>
        <w:t>Ир</w:t>
      </w:r>
      <w:r w:rsidRPr="00D91B8B">
        <w:rPr>
          <w:sz w:val="26"/>
          <w:szCs w:val="26"/>
        </w:rPr>
        <w:t>:</w:t>
      </w:r>
    </w:p>
    <w:p w:rsidR="00C92914" w:rsidRPr="00D91B8B" w:rsidRDefault="00C92914" w:rsidP="00A40301">
      <w:pPr>
        <w:pStyle w:val="ConsPlusNormal"/>
        <w:spacing w:before="120" w:after="120"/>
        <w:ind w:firstLine="851"/>
        <w:jc w:val="both"/>
        <w:rPr>
          <w:sz w:val="26"/>
          <w:szCs w:val="26"/>
        </w:rPr>
      </w:pPr>
      <w:r w:rsidRPr="00D91B8B">
        <w:rPr>
          <w:sz w:val="26"/>
          <w:szCs w:val="26"/>
        </w:rPr>
        <w:t>- ремонт и содержани</w:t>
      </w:r>
      <w:r>
        <w:rPr>
          <w:sz w:val="26"/>
          <w:szCs w:val="26"/>
        </w:rPr>
        <w:t>е</w:t>
      </w:r>
      <w:r w:rsidRPr="00D91B8B">
        <w:rPr>
          <w:sz w:val="26"/>
          <w:szCs w:val="26"/>
        </w:rPr>
        <w:t xml:space="preserve"> автомобильных дорог общего пользования местного значения;</w:t>
      </w:r>
    </w:p>
    <w:p w:rsidR="00C92914" w:rsidRPr="00D91B8B" w:rsidRDefault="00C92914" w:rsidP="00A40301">
      <w:pPr>
        <w:pStyle w:val="ConsPlusNormal"/>
        <w:spacing w:before="120" w:after="120"/>
        <w:ind w:firstLine="851"/>
        <w:jc w:val="both"/>
        <w:rPr>
          <w:sz w:val="26"/>
          <w:szCs w:val="26"/>
        </w:rPr>
      </w:pPr>
      <w:r w:rsidRPr="00D91B8B">
        <w:rPr>
          <w:sz w:val="26"/>
          <w:szCs w:val="26"/>
        </w:rPr>
        <w:t xml:space="preserve">- строительству пешеходных тротуаров на улично-дорожной сети </w:t>
      </w:r>
      <w:r w:rsidR="002C22DB">
        <w:rPr>
          <w:sz w:val="26"/>
          <w:szCs w:val="26"/>
        </w:rPr>
        <w:t>с. </w:t>
      </w:r>
      <w:r w:rsidR="00C0768B">
        <w:rPr>
          <w:sz w:val="26"/>
          <w:szCs w:val="26"/>
        </w:rPr>
        <w:t>Ир</w:t>
      </w:r>
      <w:r w:rsidR="00EF60B8">
        <w:rPr>
          <w:sz w:val="26"/>
          <w:szCs w:val="26"/>
        </w:rPr>
        <w:t xml:space="preserve"> </w:t>
      </w:r>
      <w:r>
        <w:rPr>
          <w:sz w:val="26"/>
          <w:szCs w:val="26"/>
        </w:rPr>
        <w:t>(в рамках реконструкции улично-дорожной сети)</w:t>
      </w:r>
      <w:r w:rsidRPr="00D91B8B">
        <w:rPr>
          <w:sz w:val="26"/>
          <w:szCs w:val="26"/>
        </w:rPr>
        <w:t>;</w:t>
      </w:r>
    </w:p>
    <w:p w:rsidR="00C92914" w:rsidRPr="00D91B8B" w:rsidRDefault="00C92914" w:rsidP="00A40301">
      <w:pPr>
        <w:pStyle w:val="ConsPlusNormal"/>
        <w:spacing w:before="120" w:after="120"/>
        <w:ind w:firstLine="851"/>
        <w:jc w:val="both"/>
        <w:rPr>
          <w:sz w:val="26"/>
          <w:szCs w:val="26"/>
        </w:rPr>
      </w:pPr>
      <w:r w:rsidRPr="00D91B8B">
        <w:rPr>
          <w:sz w:val="26"/>
          <w:szCs w:val="26"/>
        </w:rPr>
        <w:t>- обустройству участков улично-дорожной сети пешеходными ограждениями</w:t>
      </w:r>
      <w:r>
        <w:rPr>
          <w:sz w:val="26"/>
          <w:szCs w:val="26"/>
        </w:rPr>
        <w:t xml:space="preserve"> </w:t>
      </w:r>
      <w:r w:rsidRPr="009C6203">
        <w:rPr>
          <w:sz w:val="26"/>
          <w:szCs w:val="26"/>
        </w:rPr>
        <w:t>(в рамках реконструкции улично-дорожной сети)</w:t>
      </w:r>
      <w:r w:rsidRPr="00D91B8B">
        <w:rPr>
          <w:sz w:val="26"/>
          <w:szCs w:val="26"/>
        </w:rPr>
        <w:t>;</w:t>
      </w:r>
    </w:p>
    <w:p w:rsidR="00C92914" w:rsidRPr="00D91B8B" w:rsidRDefault="00C92914" w:rsidP="00A40301">
      <w:pPr>
        <w:pStyle w:val="ConsPlusNormal"/>
        <w:spacing w:before="120" w:after="120"/>
        <w:ind w:firstLine="851"/>
        <w:jc w:val="both"/>
        <w:rPr>
          <w:sz w:val="26"/>
          <w:szCs w:val="26"/>
        </w:rPr>
      </w:pPr>
      <w:r w:rsidRPr="00D91B8B">
        <w:rPr>
          <w:sz w:val="26"/>
          <w:szCs w:val="26"/>
        </w:rPr>
        <w:t>- оборудованию нерегулируемых пешеходных переходов освещением, искусственными дорожными неровностями, дорожными знаками, дорожной разметкой и другими элементами повышения безопасности дорожного движения</w:t>
      </w:r>
      <w:r>
        <w:rPr>
          <w:sz w:val="26"/>
          <w:szCs w:val="26"/>
        </w:rPr>
        <w:t xml:space="preserve"> </w:t>
      </w:r>
      <w:r w:rsidRPr="009C6203">
        <w:rPr>
          <w:sz w:val="26"/>
          <w:szCs w:val="26"/>
        </w:rPr>
        <w:t>(в рамках реконструкции улично-дорожной сети)</w:t>
      </w:r>
      <w:r w:rsidRPr="00D91B8B">
        <w:rPr>
          <w:sz w:val="26"/>
          <w:szCs w:val="26"/>
        </w:rPr>
        <w:t>;</w:t>
      </w:r>
    </w:p>
    <w:p w:rsidR="00C92914" w:rsidRPr="00D91B8B" w:rsidRDefault="00C92914" w:rsidP="00A40301">
      <w:pPr>
        <w:pStyle w:val="ConsPlusNormal"/>
        <w:spacing w:before="120" w:after="120"/>
        <w:ind w:firstLine="851"/>
        <w:jc w:val="both"/>
        <w:rPr>
          <w:sz w:val="26"/>
          <w:szCs w:val="26"/>
        </w:rPr>
      </w:pPr>
      <w:r w:rsidRPr="00D91B8B">
        <w:rPr>
          <w:sz w:val="26"/>
          <w:szCs w:val="26"/>
        </w:rPr>
        <w:t>- строительству, реконструк</w:t>
      </w:r>
      <w:r w:rsidR="0092748D">
        <w:rPr>
          <w:sz w:val="26"/>
          <w:szCs w:val="26"/>
        </w:rPr>
        <w:t xml:space="preserve">ции, содержанию сетей наружного </w:t>
      </w:r>
      <w:r w:rsidRPr="00D91B8B">
        <w:rPr>
          <w:sz w:val="26"/>
          <w:szCs w:val="26"/>
        </w:rPr>
        <w:t>освещения улично-дорожной сети</w:t>
      </w:r>
      <w:r>
        <w:rPr>
          <w:sz w:val="26"/>
          <w:szCs w:val="26"/>
        </w:rPr>
        <w:t xml:space="preserve"> </w:t>
      </w:r>
      <w:r w:rsidRPr="009C6203">
        <w:rPr>
          <w:sz w:val="26"/>
          <w:szCs w:val="26"/>
        </w:rPr>
        <w:t>(в рамках реконструкции улично-дорожной сети)</w:t>
      </w:r>
      <w:r w:rsidRPr="00D91B8B">
        <w:rPr>
          <w:sz w:val="26"/>
          <w:szCs w:val="26"/>
        </w:rPr>
        <w:t>;</w:t>
      </w:r>
    </w:p>
    <w:p w:rsidR="00C92914" w:rsidRDefault="00C92914" w:rsidP="00A40301">
      <w:pPr>
        <w:pStyle w:val="ConsPlusNormal"/>
        <w:spacing w:before="120" w:after="120"/>
        <w:ind w:firstLine="851"/>
        <w:jc w:val="both"/>
        <w:rPr>
          <w:sz w:val="26"/>
          <w:szCs w:val="26"/>
        </w:rPr>
      </w:pPr>
      <w:r w:rsidRPr="00D91B8B">
        <w:rPr>
          <w:sz w:val="26"/>
          <w:szCs w:val="26"/>
        </w:rPr>
        <w:t>- ремонту и содержанию сетей наружного освещения улично-дорожной сети.</w:t>
      </w:r>
    </w:p>
    <w:p w:rsidR="00C92914" w:rsidRPr="00D91B8B" w:rsidRDefault="00C92914" w:rsidP="00A40301">
      <w:pPr>
        <w:pStyle w:val="ConsPlusNormal"/>
        <w:spacing w:before="120" w:after="120"/>
        <w:ind w:firstLine="851"/>
        <w:jc w:val="both"/>
        <w:rPr>
          <w:sz w:val="26"/>
          <w:szCs w:val="26"/>
        </w:rPr>
      </w:pPr>
      <w:r>
        <w:rPr>
          <w:sz w:val="26"/>
          <w:szCs w:val="26"/>
        </w:rPr>
        <w:t xml:space="preserve">Дополнительно </w:t>
      </w:r>
      <w:r w:rsidRPr="005D4B9F">
        <w:rPr>
          <w:sz w:val="26"/>
          <w:szCs w:val="26"/>
        </w:rPr>
        <w:t xml:space="preserve">рекомендуется разработать Комплексную схему организации дорожного движения, а также Проект организации дорожного движения, </w:t>
      </w:r>
      <w:r>
        <w:rPr>
          <w:sz w:val="26"/>
          <w:szCs w:val="26"/>
        </w:rPr>
        <w:t>мероприятия по реализации которых</w:t>
      </w:r>
      <w:r w:rsidR="0092748D">
        <w:rPr>
          <w:sz w:val="26"/>
          <w:szCs w:val="26"/>
        </w:rPr>
        <w:t>,</w:t>
      </w:r>
      <w:r>
        <w:rPr>
          <w:sz w:val="26"/>
          <w:szCs w:val="26"/>
        </w:rPr>
        <w:t xml:space="preserve"> </w:t>
      </w:r>
      <w:r w:rsidRPr="005D4B9F">
        <w:rPr>
          <w:sz w:val="26"/>
          <w:szCs w:val="26"/>
        </w:rPr>
        <w:t>позвол</w:t>
      </w:r>
      <w:r w:rsidR="0092748D">
        <w:rPr>
          <w:sz w:val="26"/>
          <w:szCs w:val="26"/>
        </w:rPr>
        <w:t>я</w:t>
      </w:r>
      <w:r w:rsidRPr="005D4B9F">
        <w:rPr>
          <w:sz w:val="26"/>
          <w:szCs w:val="26"/>
        </w:rPr>
        <w:t>т оптимизировать условия движения транспортных средств, повысить безопасность дорожного движения, снизить экономические потери и негативное воздействие от автомобильного транспорта.</w:t>
      </w:r>
    </w:p>
    <w:p w:rsidR="00C92914" w:rsidRPr="00856AD0" w:rsidRDefault="00C92914" w:rsidP="00C92914">
      <w:pPr>
        <w:pStyle w:val="ConsPlusNormal"/>
        <w:ind w:firstLine="540"/>
        <w:jc w:val="both"/>
        <w:rPr>
          <w:highlight w:val="yellow"/>
        </w:rPr>
      </w:pPr>
    </w:p>
    <w:p w:rsidR="00C92914" w:rsidRPr="00856AD0" w:rsidRDefault="00C92914" w:rsidP="00C92914">
      <w:pPr>
        <w:pStyle w:val="ConsPlusNormal"/>
        <w:ind w:firstLine="540"/>
        <w:jc w:val="both"/>
        <w:rPr>
          <w:highlight w:val="yellow"/>
        </w:rPr>
      </w:pPr>
    </w:p>
    <w:p w:rsidR="00C92914" w:rsidRPr="00D441D6" w:rsidRDefault="007800DD" w:rsidP="00D02676">
      <w:pPr>
        <w:pStyle w:val="ConsPlusNormal"/>
        <w:numPr>
          <w:ilvl w:val="1"/>
          <w:numId w:val="7"/>
        </w:numPr>
        <w:ind w:left="1276" w:hanging="567"/>
        <w:outlineLvl w:val="1"/>
        <w:rPr>
          <w:b/>
        </w:rPr>
      </w:pPr>
      <w:bookmarkStart w:id="32" w:name="_Toc5207918"/>
      <w:r>
        <w:rPr>
          <w:b/>
        </w:rPr>
        <w:t>МЕРОПРИЯТИ</w:t>
      </w:r>
      <w:r w:rsidR="00C92914" w:rsidRPr="00D441D6">
        <w:rPr>
          <w:b/>
        </w:rPr>
        <w:t>Я ПО ВНЕДРЕНИЮ ИНТЕЛЛЕКТУАЛЬНЫХ ТРАНСПОРТНЫХ СИСТЕМ. МЕРОПРИЯТИЯ ПО СНИЖЕНИЮ НЕГАТИВНОГО ВОЗДЕЙСТВИЯ ТРАНСПОРТА НА ОКРУЖАЮЩУЮ СРЕДУ И ЗДОРОВЬЕ НАСЕЛЕНИЯ.</w:t>
      </w:r>
      <w:bookmarkEnd w:id="32"/>
    </w:p>
    <w:p w:rsidR="00C92914" w:rsidRPr="00D441D6" w:rsidRDefault="00C92914" w:rsidP="00C92914">
      <w:pPr>
        <w:pStyle w:val="ConsPlusNormal"/>
        <w:ind w:firstLine="540"/>
        <w:jc w:val="both"/>
        <w:rPr>
          <w:b/>
        </w:rPr>
      </w:pPr>
    </w:p>
    <w:p w:rsidR="00C92914" w:rsidRPr="00D441D6" w:rsidRDefault="00C92914" w:rsidP="008F03C4">
      <w:pPr>
        <w:pStyle w:val="ConsPlusNormal"/>
        <w:spacing w:before="120" w:after="120"/>
        <w:ind w:firstLine="851"/>
        <w:jc w:val="both"/>
        <w:rPr>
          <w:sz w:val="26"/>
          <w:szCs w:val="26"/>
        </w:rPr>
      </w:pPr>
      <w:r w:rsidRPr="00D441D6">
        <w:rPr>
          <w:sz w:val="26"/>
          <w:szCs w:val="26"/>
        </w:rPr>
        <w:t>Учитывая существующую транспортную и экологическую ситуацию</w:t>
      </w:r>
      <w:r w:rsidR="008F03C4">
        <w:rPr>
          <w:sz w:val="26"/>
          <w:szCs w:val="26"/>
        </w:rPr>
        <w:t>,</w:t>
      </w:r>
      <w:r w:rsidRPr="00D441D6">
        <w:rPr>
          <w:sz w:val="26"/>
          <w:szCs w:val="26"/>
        </w:rPr>
        <w:t xml:space="preserve"> отдельных мероприятий на автодорогах местного значения, в дополнение к ранее </w:t>
      </w:r>
      <w:proofErr w:type="gramStart"/>
      <w:r w:rsidRPr="00D441D6">
        <w:rPr>
          <w:sz w:val="26"/>
          <w:szCs w:val="26"/>
        </w:rPr>
        <w:t>перечисленным</w:t>
      </w:r>
      <w:proofErr w:type="gramEnd"/>
      <w:r w:rsidRPr="00D441D6">
        <w:rPr>
          <w:sz w:val="26"/>
          <w:szCs w:val="26"/>
        </w:rPr>
        <w:t>, по данному разделу не предлагается.</w:t>
      </w:r>
    </w:p>
    <w:p w:rsidR="00C92914" w:rsidRDefault="00C92914" w:rsidP="00C92914">
      <w:pPr>
        <w:pStyle w:val="ConsPlusNormal"/>
        <w:ind w:firstLine="540"/>
        <w:jc w:val="both"/>
      </w:pPr>
    </w:p>
    <w:p w:rsidR="008F03C4" w:rsidRDefault="008F03C4" w:rsidP="00C92914">
      <w:pPr>
        <w:pStyle w:val="ConsPlusNormal"/>
        <w:ind w:firstLine="540"/>
        <w:jc w:val="both"/>
      </w:pPr>
    </w:p>
    <w:p w:rsidR="00C92914" w:rsidRPr="00E06F7E" w:rsidRDefault="00C92914" w:rsidP="00D02676">
      <w:pPr>
        <w:pStyle w:val="ConsPlusNormal"/>
        <w:numPr>
          <w:ilvl w:val="0"/>
          <w:numId w:val="7"/>
        </w:numPr>
        <w:ind w:left="714" w:hanging="357"/>
        <w:jc w:val="center"/>
        <w:outlineLvl w:val="0"/>
        <w:rPr>
          <w:b/>
        </w:rPr>
      </w:pPr>
      <w:bookmarkStart w:id="33" w:name="_Toc5207919"/>
      <w:r w:rsidRPr="00E06F7E">
        <w:rPr>
          <w:b/>
        </w:rPr>
        <w:lastRenderedPageBreak/>
        <w:t>ПЕРЕЧЕНЬ МЕРОПРИЯТИ</w:t>
      </w:r>
      <w:r w:rsidR="007800DD">
        <w:rPr>
          <w:b/>
        </w:rPr>
        <w:t>Й</w:t>
      </w:r>
      <w:r w:rsidRPr="00E06F7E">
        <w:rPr>
          <w:b/>
        </w:rPr>
        <w:t xml:space="preserve"> (ИНВ</w:t>
      </w:r>
      <w:r w:rsidR="002B7035">
        <w:rPr>
          <w:b/>
        </w:rPr>
        <w:t>Е</w:t>
      </w:r>
      <w:r w:rsidRPr="00E06F7E">
        <w:rPr>
          <w:b/>
        </w:rPr>
        <w:t>СТИЦИОННЫХ ПРОЕКТОВ) ПО ПРОЕКТИРОВАНИЮ, СТРОИТЕЛЬСТВУ, РЕКОНСТРУКЦИИ ОБЪЕКТОВ ТРАНСПОРТНОЙ ИНФРАСТРУКТУРЫ С УЧЕТОМ РАЗВИТИЯ ОБЪЕ</w:t>
      </w:r>
      <w:r w:rsidR="007800DD">
        <w:rPr>
          <w:b/>
        </w:rPr>
        <w:t>К</w:t>
      </w:r>
      <w:r w:rsidRPr="00E06F7E">
        <w:rPr>
          <w:b/>
        </w:rPr>
        <w:t>ТОВ ТРАНСПОРТНОЙ ИНФРАСТРУКТУРЫ РЕГИОНАЛЬНОГО И ФЕДЕРАЛЬНОГО ЗНАЧЕНИЯ.</w:t>
      </w:r>
      <w:bookmarkEnd w:id="33"/>
    </w:p>
    <w:p w:rsidR="00C92914" w:rsidRPr="00E06F7E" w:rsidRDefault="00C92914" w:rsidP="00C92914">
      <w:pPr>
        <w:pStyle w:val="ConsPlusNormal"/>
        <w:ind w:firstLine="540"/>
        <w:jc w:val="both"/>
        <w:rPr>
          <w:b/>
        </w:rPr>
      </w:pPr>
    </w:p>
    <w:p w:rsidR="00C92914" w:rsidRPr="00856AD0" w:rsidRDefault="00C92914" w:rsidP="002B7035">
      <w:pPr>
        <w:pStyle w:val="ConsPlusNormal"/>
        <w:spacing w:before="120" w:after="120"/>
        <w:ind w:firstLine="851"/>
        <w:jc w:val="both"/>
        <w:rPr>
          <w:highlight w:val="yellow"/>
        </w:rPr>
      </w:pPr>
      <w:r w:rsidRPr="00E06F7E">
        <w:rPr>
          <w:sz w:val="26"/>
          <w:szCs w:val="26"/>
        </w:rPr>
        <w:t>В документах территориального планирования (СТП Рес</w:t>
      </w:r>
      <w:r w:rsidR="002B7035">
        <w:rPr>
          <w:sz w:val="26"/>
          <w:szCs w:val="26"/>
        </w:rPr>
        <w:t xml:space="preserve">публики Северная Осетия-Алания) </w:t>
      </w:r>
      <w:r w:rsidRPr="00E06F7E">
        <w:rPr>
          <w:sz w:val="26"/>
          <w:szCs w:val="26"/>
        </w:rPr>
        <w:t xml:space="preserve">на территории </w:t>
      </w:r>
      <w:proofErr w:type="spellStart"/>
      <w:r w:rsidR="00C0768B">
        <w:rPr>
          <w:sz w:val="26"/>
          <w:szCs w:val="26"/>
        </w:rPr>
        <w:t>Ирского</w:t>
      </w:r>
      <w:proofErr w:type="spellEnd"/>
      <w:r w:rsidR="00EF60B8">
        <w:rPr>
          <w:sz w:val="26"/>
          <w:szCs w:val="26"/>
        </w:rPr>
        <w:t xml:space="preserve"> </w:t>
      </w:r>
      <w:r w:rsidRPr="00E06F7E">
        <w:rPr>
          <w:sz w:val="26"/>
          <w:szCs w:val="26"/>
        </w:rPr>
        <w:t xml:space="preserve">сельского поселения не предусмотрены мероприятия в области транспортной инфраструктуры федерального и регионального значения. </w:t>
      </w:r>
    </w:p>
    <w:p w:rsidR="002B7035" w:rsidRPr="00856AD0" w:rsidRDefault="002B7035" w:rsidP="00C92914">
      <w:pPr>
        <w:pStyle w:val="ConsPlusNormal"/>
        <w:ind w:firstLine="540"/>
        <w:jc w:val="both"/>
        <w:rPr>
          <w:highlight w:val="yellow"/>
        </w:rPr>
        <w:sectPr w:rsidR="002B7035" w:rsidRPr="00856AD0" w:rsidSect="00E02E4A">
          <w:footerReference w:type="default" r:id="rId19"/>
          <w:pgSz w:w="11906" w:h="16838"/>
          <w:pgMar w:top="1134" w:right="850" w:bottom="993" w:left="1418" w:header="680" w:footer="567" w:gutter="0"/>
          <w:cols w:space="708"/>
          <w:docGrid w:linePitch="360"/>
        </w:sectPr>
      </w:pPr>
    </w:p>
    <w:p w:rsidR="00C92914" w:rsidRPr="00A243B3" w:rsidRDefault="00C92914" w:rsidP="00D02676">
      <w:pPr>
        <w:pStyle w:val="ConsPlusNormal"/>
        <w:numPr>
          <w:ilvl w:val="0"/>
          <w:numId w:val="7"/>
        </w:numPr>
        <w:ind w:left="714" w:hanging="357"/>
        <w:jc w:val="center"/>
        <w:outlineLvl w:val="0"/>
        <w:rPr>
          <w:b/>
        </w:rPr>
      </w:pPr>
      <w:bookmarkStart w:id="34" w:name="_Toc5207920"/>
      <w:r w:rsidRPr="00A243B3">
        <w:rPr>
          <w:b/>
        </w:rPr>
        <w:lastRenderedPageBreak/>
        <w:t xml:space="preserve">ОЦЕНКА ОБЪЕМОВ И ИСТОЧНИКОВ </w:t>
      </w:r>
      <w:r w:rsidR="00BC012A">
        <w:rPr>
          <w:b/>
        </w:rPr>
        <w:t>ФИНАНСИРОВАНИЯ МЕРОПРИЯТИЙ (ИНВЕ</w:t>
      </w:r>
      <w:r w:rsidRPr="00A243B3">
        <w:rPr>
          <w:b/>
        </w:rPr>
        <w:t xml:space="preserve">СТИЦИОННЫХ ПРОЕКТОВ) ПО ПРОЕКТИРОВАНИЮ, СТРОИТЕЛЬСВУ, РЕКОНСТРУКЦИИ ОБЪЕКТОВ ТРАНСПОРТНОЙ ИНФРАСТРУКТУРЫ ПРЕДЛАГАЕМОГО ВАРИАНТА РАЗВИТИЯ ТРАНСПОРТНОЙ </w:t>
      </w:r>
      <w:r w:rsidR="00BC012A" w:rsidRPr="00A243B3">
        <w:rPr>
          <w:b/>
        </w:rPr>
        <w:t>ИНФРАСТРУКТУРЫ</w:t>
      </w:r>
      <w:r w:rsidRPr="00A243B3">
        <w:rPr>
          <w:b/>
        </w:rPr>
        <w:t>, ОЦЕНКА ОБЪЕМОВ И ИСТОЧНИКОВ ФИНАНСИРОВАНИЯ.</w:t>
      </w:r>
      <w:bookmarkEnd w:id="34"/>
    </w:p>
    <w:tbl>
      <w:tblPr>
        <w:tblW w:w="1431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1275"/>
        <w:gridCol w:w="1418"/>
        <w:gridCol w:w="1276"/>
        <w:gridCol w:w="1275"/>
        <w:gridCol w:w="1276"/>
        <w:gridCol w:w="1276"/>
        <w:gridCol w:w="1134"/>
        <w:gridCol w:w="1276"/>
        <w:gridCol w:w="1417"/>
      </w:tblGrid>
      <w:tr w:rsidR="00C92914" w:rsidRPr="00856AD0" w:rsidTr="00AE30E3">
        <w:tc>
          <w:tcPr>
            <w:tcW w:w="567" w:type="dxa"/>
            <w:vMerge w:val="restart"/>
            <w:vAlign w:val="center"/>
          </w:tcPr>
          <w:p w:rsidR="00C92914" w:rsidRPr="00D71F46" w:rsidRDefault="00C92914" w:rsidP="00E02E4A">
            <w:pPr>
              <w:pStyle w:val="ConsPlusNormal"/>
              <w:jc w:val="center"/>
            </w:pPr>
            <w:r w:rsidRPr="00D71F46">
              <w:t xml:space="preserve">N </w:t>
            </w:r>
            <w:proofErr w:type="gramStart"/>
            <w:r w:rsidRPr="00D71F46">
              <w:t>п</w:t>
            </w:r>
            <w:proofErr w:type="gramEnd"/>
            <w:r w:rsidRPr="00D71F46">
              <w:t>/п</w:t>
            </w:r>
          </w:p>
        </w:tc>
        <w:tc>
          <w:tcPr>
            <w:tcW w:w="2127" w:type="dxa"/>
            <w:vMerge w:val="restart"/>
            <w:vAlign w:val="center"/>
          </w:tcPr>
          <w:p w:rsidR="00C92914" w:rsidRPr="00D71F46" w:rsidRDefault="00C92914" w:rsidP="00E02E4A">
            <w:pPr>
              <w:pStyle w:val="ConsPlusNormal"/>
              <w:jc w:val="center"/>
            </w:pPr>
            <w:r w:rsidRPr="00D71F46">
              <w:t>Наименование мероприятий</w:t>
            </w:r>
          </w:p>
        </w:tc>
        <w:tc>
          <w:tcPr>
            <w:tcW w:w="1275" w:type="dxa"/>
            <w:vMerge w:val="restart"/>
            <w:vAlign w:val="center"/>
          </w:tcPr>
          <w:p w:rsidR="00C92914" w:rsidRPr="00D71F46" w:rsidRDefault="00C92914" w:rsidP="00E02E4A">
            <w:pPr>
              <w:pStyle w:val="ConsPlusNormal"/>
              <w:jc w:val="center"/>
            </w:pPr>
            <w:r w:rsidRPr="00D71F46">
              <w:t>Источник финансирования</w:t>
            </w:r>
          </w:p>
        </w:tc>
        <w:tc>
          <w:tcPr>
            <w:tcW w:w="8931" w:type="dxa"/>
            <w:gridSpan w:val="7"/>
            <w:vAlign w:val="center"/>
          </w:tcPr>
          <w:p w:rsidR="00C92914" w:rsidRPr="00D71F46" w:rsidRDefault="00F75835" w:rsidP="00E02E4A">
            <w:pPr>
              <w:pStyle w:val="ConsPlusNormal"/>
              <w:jc w:val="center"/>
            </w:pPr>
            <w:r>
              <w:t>Объемы фина</w:t>
            </w:r>
            <w:r w:rsidR="00C92914" w:rsidRPr="00D71F46">
              <w:t>нсирования, тыс. руб.,</w:t>
            </w:r>
          </w:p>
        </w:tc>
        <w:tc>
          <w:tcPr>
            <w:tcW w:w="1417" w:type="dxa"/>
            <w:vMerge w:val="restart"/>
          </w:tcPr>
          <w:p w:rsidR="00C92914" w:rsidRPr="00D71F46" w:rsidRDefault="00C92914" w:rsidP="00E02E4A">
            <w:pPr>
              <w:pStyle w:val="ConsPlusNormal"/>
              <w:jc w:val="center"/>
            </w:pPr>
            <w:r w:rsidRPr="00D71F46">
              <w:t>N задачи программы</w:t>
            </w:r>
          </w:p>
        </w:tc>
      </w:tr>
      <w:tr w:rsidR="00C92914" w:rsidRPr="00856AD0" w:rsidTr="00AE30E3">
        <w:tc>
          <w:tcPr>
            <w:tcW w:w="567" w:type="dxa"/>
            <w:vMerge/>
          </w:tcPr>
          <w:p w:rsidR="00C92914" w:rsidRPr="00D71F46" w:rsidRDefault="00C92914" w:rsidP="00E02E4A"/>
        </w:tc>
        <w:tc>
          <w:tcPr>
            <w:tcW w:w="2127" w:type="dxa"/>
            <w:vMerge/>
          </w:tcPr>
          <w:p w:rsidR="00C92914" w:rsidRPr="00D71F46" w:rsidRDefault="00C92914" w:rsidP="00E02E4A"/>
        </w:tc>
        <w:tc>
          <w:tcPr>
            <w:tcW w:w="1275" w:type="dxa"/>
            <w:vMerge/>
          </w:tcPr>
          <w:p w:rsidR="00C92914" w:rsidRPr="00D71F46" w:rsidRDefault="00C92914" w:rsidP="00E02E4A"/>
        </w:tc>
        <w:tc>
          <w:tcPr>
            <w:tcW w:w="8931" w:type="dxa"/>
            <w:gridSpan w:val="7"/>
            <w:vAlign w:val="center"/>
          </w:tcPr>
          <w:p w:rsidR="00C92914" w:rsidRPr="00D71F46" w:rsidRDefault="00C92914" w:rsidP="00E02E4A">
            <w:pPr>
              <w:pStyle w:val="ConsPlusNormal"/>
              <w:jc w:val="center"/>
            </w:pPr>
            <w:r w:rsidRPr="00D71F46">
              <w:t>в том числе по годам</w:t>
            </w:r>
          </w:p>
        </w:tc>
        <w:tc>
          <w:tcPr>
            <w:tcW w:w="1417" w:type="dxa"/>
            <w:vMerge/>
          </w:tcPr>
          <w:p w:rsidR="00C92914" w:rsidRPr="00D71F46" w:rsidRDefault="00C92914" w:rsidP="00E02E4A">
            <w:pPr>
              <w:pStyle w:val="ConsPlusNormal"/>
              <w:jc w:val="center"/>
            </w:pPr>
          </w:p>
        </w:tc>
      </w:tr>
      <w:tr w:rsidR="00C92914" w:rsidRPr="00856AD0" w:rsidTr="00AE30E3">
        <w:tc>
          <w:tcPr>
            <w:tcW w:w="567" w:type="dxa"/>
            <w:vMerge/>
          </w:tcPr>
          <w:p w:rsidR="00C92914" w:rsidRPr="00D71F46" w:rsidRDefault="00C92914" w:rsidP="00E02E4A"/>
        </w:tc>
        <w:tc>
          <w:tcPr>
            <w:tcW w:w="2127" w:type="dxa"/>
            <w:vMerge/>
          </w:tcPr>
          <w:p w:rsidR="00C92914" w:rsidRPr="00D71F46" w:rsidRDefault="00C92914" w:rsidP="00E02E4A"/>
        </w:tc>
        <w:tc>
          <w:tcPr>
            <w:tcW w:w="1275" w:type="dxa"/>
            <w:vMerge/>
          </w:tcPr>
          <w:p w:rsidR="00C92914" w:rsidRPr="00D71F46" w:rsidRDefault="00C92914" w:rsidP="00E02E4A"/>
        </w:tc>
        <w:tc>
          <w:tcPr>
            <w:tcW w:w="1418" w:type="dxa"/>
            <w:vAlign w:val="center"/>
          </w:tcPr>
          <w:p w:rsidR="00C92914" w:rsidRPr="00D71F46" w:rsidRDefault="00C92914" w:rsidP="00E02E4A">
            <w:pPr>
              <w:pStyle w:val="ConsPlusNormal"/>
              <w:jc w:val="center"/>
            </w:pPr>
            <w:r w:rsidRPr="00D71F46">
              <w:t>Всего</w:t>
            </w:r>
          </w:p>
        </w:tc>
        <w:tc>
          <w:tcPr>
            <w:tcW w:w="1276" w:type="dxa"/>
            <w:vAlign w:val="center"/>
          </w:tcPr>
          <w:p w:rsidR="00C92914" w:rsidRPr="00D71F46" w:rsidRDefault="00C92914" w:rsidP="00E02E4A">
            <w:pPr>
              <w:pStyle w:val="ConsPlusNormal"/>
              <w:jc w:val="center"/>
            </w:pPr>
            <w:r w:rsidRPr="00D71F46">
              <w:t>2019</w:t>
            </w:r>
          </w:p>
        </w:tc>
        <w:tc>
          <w:tcPr>
            <w:tcW w:w="1275" w:type="dxa"/>
            <w:vAlign w:val="center"/>
          </w:tcPr>
          <w:p w:rsidR="00C92914" w:rsidRPr="00D71F46" w:rsidRDefault="00C92914" w:rsidP="00E02E4A">
            <w:pPr>
              <w:pStyle w:val="ConsPlusNormal"/>
              <w:jc w:val="center"/>
            </w:pPr>
            <w:r w:rsidRPr="00D71F46">
              <w:t>2020</w:t>
            </w:r>
          </w:p>
        </w:tc>
        <w:tc>
          <w:tcPr>
            <w:tcW w:w="1276" w:type="dxa"/>
            <w:vAlign w:val="center"/>
          </w:tcPr>
          <w:p w:rsidR="00C92914" w:rsidRPr="00D71F46" w:rsidRDefault="00C92914" w:rsidP="00E02E4A">
            <w:pPr>
              <w:pStyle w:val="ConsPlusNormal"/>
              <w:jc w:val="center"/>
            </w:pPr>
            <w:r w:rsidRPr="00D71F46">
              <w:t>2021</w:t>
            </w:r>
          </w:p>
        </w:tc>
        <w:tc>
          <w:tcPr>
            <w:tcW w:w="1276" w:type="dxa"/>
            <w:vAlign w:val="center"/>
          </w:tcPr>
          <w:p w:rsidR="00C92914" w:rsidRPr="00D71F46" w:rsidRDefault="00C92914" w:rsidP="00E02E4A">
            <w:pPr>
              <w:pStyle w:val="ConsPlusNormal"/>
              <w:jc w:val="center"/>
            </w:pPr>
            <w:r w:rsidRPr="00D71F46">
              <w:t>2022</w:t>
            </w:r>
          </w:p>
        </w:tc>
        <w:tc>
          <w:tcPr>
            <w:tcW w:w="1134" w:type="dxa"/>
            <w:vAlign w:val="center"/>
          </w:tcPr>
          <w:p w:rsidR="00C92914" w:rsidRPr="00D71F46" w:rsidRDefault="00C92914" w:rsidP="00E02E4A">
            <w:pPr>
              <w:pStyle w:val="ConsPlusNormal"/>
              <w:jc w:val="center"/>
            </w:pPr>
            <w:r w:rsidRPr="00D71F46">
              <w:t>2023</w:t>
            </w:r>
          </w:p>
        </w:tc>
        <w:tc>
          <w:tcPr>
            <w:tcW w:w="1276" w:type="dxa"/>
            <w:vAlign w:val="center"/>
          </w:tcPr>
          <w:p w:rsidR="00C92914" w:rsidRPr="00D71F46" w:rsidRDefault="00C92914" w:rsidP="00E02E4A">
            <w:pPr>
              <w:pStyle w:val="ConsPlusNormal"/>
              <w:jc w:val="center"/>
            </w:pPr>
            <w:r w:rsidRPr="00D71F46">
              <w:t>2024-2029</w:t>
            </w:r>
          </w:p>
        </w:tc>
        <w:tc>
          <w:tcPr>
            <w:tcW w:w="1417" w:type="dxa"/>
            <w:vMerge/>
          </w:tcPr>
          <w:p w:rsidR="00C92914" w:rsidRPr="00D71F46" w:rsidRDefault="00C92914" w:rsidP="00E02E4A">
            <w:pPr>
              <w:pStyle w:val="ConsPlusNormal"/>
              <w:jc w:val="center"/>
            </w:pPr>
          </w:p>
        </w:tc>
      </w:tr>
      <w:tr w:rsidR="00C92914" w:rsidRPr="00856AD0" w:rsidTr="00AE30E3">
        <w:tc>
          <w:tcPr>
            <w:tcW w:w="567" w:type="dxa"/>
            <w:vAlign w:val="center"/>
          </w:tcPr>
          <w:p w:rsidR="00C92914" w:rsidRPr="00D71F46" w:rsidRDefault="00C92914" w:rsidP="00E02E4A">
            <w:pPr>
              <w:pStyle w:val="ConsPlusNormal"/>
              <w:jc w:val="center"/>
            </w:pPr>
            <w:r w:rsidRPr="00D71F46">
              <w:t>1</w:t>
            </w:r>
          </w:p>
        </w:tc>
        <w:tc>
          <w:tcPr>
            <w:tcW w:w="2127" w:type="dxa"/>
            <w:vAlign w:val="center"/>
          </w:tcPr>
          <w:p w:rsidR="00C92914" w:rsidRPr="00D71F46" w:rsidRDefault="00C92914" w:rsidP="00E02E4A">
            <w:pPr>
              <w:pStyle w:val="ConsPlusNormal"/>
              <w:jc w:val="center"/>
            </w:pPr>
            <w:r w:rsidRPr="00D71F46">
              <w:t>2</w:t>
            </w:r>
          </w:p>
        </w:tc>
        <w:tc>
          <w:tcPr>
            <w:tcW w:w="1275" w:type="dxa"/>
            <w:vAlign w:val="center"/>
          </w:tcPr>
          <w:p w:rsidR="00C92914" w:rsidRPr="00D71F46" w:rsidRDefault="00C92914" w:rsidP="00E02E4A">
            <w:pPr>
              <w:pStyle w:val="ConsPlusNormal"/>
              <w:jc w:val="center"/>
            </w:pPr>
            <w:r w:rsidRPr="00D71F46">
              <w:t>3</w:t>
            </w:r>
          </w:p>
        </w:tc>
        <w:tc>
          <w:tcPr>
            <w:tcW w:w="1418" w:type="dxa"/>
            <w:vAlign w:val="center"/>
          </w:tcPr>
          <w:p w:rsidR="00C92914" w:rsidRPr="00D71F46" w:rsidRDefault="00C92914" w:rsidP="00E02E4A">
            <w:pPr>
              <w:pStyle w:val="ConsPlusNormal"/>
              <w:jc w:val="center"/>
            </w:pPr>
            <w:r w:rsidRPr="00D71F46">
              <w:t>4</w:t>
            </w:r>
          </w:p>
        </w:tc>
        <w:tc>
          <w:tcPr>
            <w:tcW w:w="1276" w:type="dxa"/>
            <w:vAlign w:val="center"/>
          </w:tcPr>
          <w:p w:rsidR="00C92914" w:rsidRPr="00D71F46" w:rsidRDefault="00C92914" w:rsidP="00E02E4A">
            <w:pPr>
              <w:pStyle w:val="ConsPlusNormal"/>
              <w:jc w:val="center"/>
            </w:pPr>
            <w:r w:rsidRPr="00D71F46">
              <w:t>5</w:t>
            </w:r>
          </w:p>
        </w:tc>
        <w:tc>
          <w:tcPr>
            <w:tcW w:w="1275" w:type="dxa"/>
            <w:vAlign w:val="center"/>
          </w:tcPr>
          <w:p w:rsidR="00C92914" w:rsidRPr="00D71F46" w:rsidRDefault="00C92914" w:rsidP="00E02E4A">
            <w:pPr>
              <w:pStyle w:val="ConsPlusNormal"/>
              <w:jc w:val="center"/>
            </w:pPr>
            <w:r w:rsidRPr="00D71F46">
              <w:t>6</w:t>
            </w:r>
          </w:p>
        </w:tc>
        <w:tc>
          <w:tcPr>
            <w:tcW w:w="1276" w:type="dxa"/>
            <w:vAlign w:val="center"/>
          </w:tcPr>
          <w:p w:rsidR="00C92914" w:rsidRPr="00D71F46" w:rsidRDefault="00C92914" w:rsidP="00E02E4A">
            <w:pPr>
              <w:pStyle w:val="ConsPlusNormal"/>
              <w:jc w:val="center"/>
            </w:pPr>
            <w:r w:rsidRPr="00D71F46">
              <w:t>7</w:t>
            </w:r>
          </w:p>
        </w:tc>
        <w:tc>
          <w:tcPr>
            <w:tcW w:w="1276" w:type="dxa"/>
            <w:vAlign w:val="center"/>
          </w:tcPr>
          <w:p w:rsidR="00C92914" w:rsidRPr="00D71F46" w:rsidRDefault="00C92914" w:rsidP="00E02E4A">
            <w:pPr>
              <w:pStyle w:val="ConsPlusNormal"/>
              <w:jc w:val="center"/>
            </w:pPr>
            <w:r w:rsidRPr="00D71F46">
              <w:t>8</w:t>
            </w:r>
          </w:p>
        </w:tc>
        <w:tc>
          <w:tcPr>
            <w:tcW w:w="1134" w:type="dxa"/>
            <w:vAlign w:val="center"/>
          </w:tcPr>
          <w:p w:rsidR="00C92914" w:rsidRPr="00D71F46" w:rsidRDefault="00C92914" w:rsidP="00E02E4A">
            <w:pPr>
              <w:pStyle w:val="ConsPlusNormal"/>
              <w:jc w:val="center"/>
            </w:pPr>
            <w:r w:rsidRPr="00D71F46">
              <w:t>9</w:t>
            </w:r>
          </w:p>
        </w:tc>
        <w:tc>
          <w:tcPr>
            <w:tcW w:w="1276" w:type="dxa"/>
            <w:vAlign w:val="center"/>
          </w:tcPr>
          <w:p w:rsidR="00C92914" w:rsidRPr="00D71F46" w:rsidRDefault="00C92914" w:rsidP="00E02E4A">
            <w:pPr>
              <w:pStyle w:val="ConsPlusNormal"/>
              <w:jc w:val="center"/>
            </w:pPr>
            <w:r w:rsidRPr="00D71F46">
              <w:t>10</w:t>
            </w:r>
          </w:p>
        </w:tc>
        <w:tc>
          <w:tcPr>
            <w:tcW w:w="1417" w:type="dxa"/>
          </w:tcPr>
          <w:p w:rsidR="00C92914" w:rsidRPr="00D71F46" w:rsidRDefault="00C92914" w:rsidP="00E02E4A">
            <w:pPr>
              <w:pStyle w:val="ConsPlusNormal"/>
              <w:jc w:val="center"/>
            </w:pPr>
            <w:r w:rsidRPr="00D71F46">
              <w:t>11</w:t>
            </w:r>
          </w:p>
        </w:tc>
      </w:tr>
      <w:tr w:rsidR="00C92914" w:rsidRPr="00856AD0" w:rsidTr="00AE30E3">
        <w:tc>
          <w:tcPr>
            <w:tcW w:w="567" w:type="dxa"/>
            <w:vMerge w:val="restart"/>
          </w:tcPr>
          <w:p w:rsidR="00C92914" w:rsidRPr="00856AD0" w:rsidRDefault="00C92914" w:rsidP="00E02E4A">
            <w:pPr>
              <w:pStyle w:val="ConsPlusNormal"/>
              <w:jc w:val="center"/>
              <w:rPr>
                <w:highlight w:val="yellow"/>
              </w:rPr>
            </w:pPr>
            <w:r w:rsidRPr="00D71F46">
              <w:t>1.</w:t>
            </w:r>
          </w:p>
        </w:tc>
        <w:tc>
          <w:tcPr>
            <w:tcW w:w="2127" w:type="dxa"/>
            <w:vMerge w:val="restart"/>
          </w:tcPr>
          <w:p w:rsidR="00C92914" w:rsidRPr="00856AD0" w:rsidRDefault="00C92914" w:rsidP="00240696">
            <w:pPr>
              <w:pStyle w:val="ConsPlusNormal"/>
              <w:jc w:val="both"/>
              <w:rPr>
                <w:highlight w:val="yellow"/>
              </w:rPr>
            </w:pPr>
            <w:r w:rsidRPr="00D71F46">
              <w:t xml:space="preserve">Программа комплексного развития транспортной инфраструктуры </w:t>
            </w:r>
            <w:proofErr w:type="spellStart"/>
            <w:r w:rsidR="00240696">
              <w:rPr>
                <w:sz w:val="26"/>
                <w:szCs w:val="26"/>
              </w:rPr>
              <w:t>Ирского</w:t>
            </w:r>
            <w:proofErr w:type="spellEnd"/>
            <w:r w:rsidR="00EF60B8">
              <w:rPr>
                <w:sz w:val="26"/>
                <w:szCs w:val="26"/>
              </w:rPr>
              <w:t xml:space="preserve"> </w:t>
            </w:r>
            <w:r w:rsidR="00F75835">
              <w:t>СП на 2019-</w:t>
            </w:r>
            <w:r w:rsidRPr="00D71F46">
              <w:t>2029 годы</w:t>
            </w:r>
          </w:p>
        </w:tc>
        <w:tc>
          <w:tcPr>
            <w:tcW w:w="1275" w:type="dxa"/>
            <w:vAlign w:val="center"/>
          </w:tcPr>
          <w:p w:rsidR="00C92914" w:rsidRPr="00F71DAF" w:rsidRDefault="00C92914" w:rsidP="00E02E4A">
            <w:pPr>
              <w:pStyle w:val="ConsPlusNormal"/>
              <w:jc w:val="center"/>
            </w:pPr>
            <w:r w:rsidRPr="00F71DAF">
              <w:t>Всего, в том числе:</w:t>
            </w:r>
          </w:p>
        </w:tc>
        <w:tc>
          <w:tcPr>
            <w:tcW w:w="1418" w:type="dxa"/>
            <w:vAlign w:val="center"/>
          </w:tcPr>
          <w:p w:rsidR="00C92914" w:rsidRPr="00F71DAF" w:rsidRDefault="00240696" w:rsidP="0061666B">
            <w:pPr>
              <w:jc w:val="center"/>
              <w:rPr>
                <w:rFonts w:ascii="Calibri" w:hAnsi="Calibri"/>
                <w:color w:val="000000"/>
                <w:sz w:val="22"/>
                <w:szCs w:val="22"/>
              </w:rPr>
            </w:pPr>
            <w:r>
              <w:rPr>
                <w:kern w:val="1"/>
                <w:sz w:val="22"/>
                <w:szCs w:val="22"/>
                <w:lang w:eastAsia="ar-SA"/>
              </w:rPr>
              <w:t>434844,5</w:t>
            </w:r>
          </w:p>
        </w:tc>
        <w:tc>
          <w:tcPr>
            <w:tcW w:w="1276" w:type="dxa"/>
            <w:vAlign w:val="center"/>
          </w:tcPr>
          <w:p w:rsidR="00C92914" w:rsidRPr="006354FE" w:rsidRDefault="004508C3" w:rsidP="006354FE">
            <w:pPr>
              <w:jc w:val="center"/>
              <w:rPr>
                <w:kern w:val="1"/>
                <w:sz w:val="22"/>
                <w:szCs w:val="22"/>
                <w:lang w:eastAsia="ar-SA"/>
              </w:rPr>
            </w:pPr>
            <w:r w:rsidRPr="006354FE">
              <w:rPr>
                <w:kern w:val="1"/>
                <w:sz w:val="22"/>
                <w:szCs w:val="22"/>
                <w:lang w:eastAsia="ar-SA"/>
              </w:rPr>
              <w:t>57484,02</w:t>
            </w:r>
          </w:p>
        </w:tc>
        <w:tc>
          <w:tcPr>
            <w:tcW w:w="1275" w:type="dxa"/>
            <w:vAlign w:val="center"/>
          </w:tcPr>
          <w:p w:rsidR="00C92914" w:rsidRPr="006354FE" w:rsidRDefault="004508C3" w:rsidP="006354FE">
            <w:pPr>
              <w:jc w:val="center"/>
              <w:rPr>
                <w:kern w:val="1"/>
                <w:sz w:val="22"/>
                <w:szCs w:val="22"/>
                <w:lang w:eastAsia="ar-SA"/>
              </w:rPr>
            </w:pPr>
            <w:r w:rsidRPr="006354FE">
              <w:rPr>
                <w:kern w:val="1"/>
                <w:sz w:val="22"/>
                <w:szCs w:val="22"/>
                <w:lang w:eastAsia="ar-SA"/>
              </w:rPr>
              <w:t>57484,02</w:t>
            </w:r>
          </w:p>
        </w:tc>
        <w:tc>
          <w:tcPr>
            <w:tcW w:w="1276"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57484,02</w:t>
            </w:r>
          </w:p>
        </w:tc>
        <w:tc>
          <w:tcPr>
            <w:tcW w:w="1276"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57484,02</w:t>
            </w:r>
          </w:p>
        </w:tc>
        <w:tc>
          <w:tcPr>
            <w:tcW w:w="1134"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57483,94</w:t>
            </w:r>
          </w:p>
        </w:tc>
        <w:tc>
          <w:tcPr>
            <w:tcW w:w="1276"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147424,5</w:t>
            </w:r>
          </w:p>
        </w:tc>
        <w:tc>
          <w:tcPr>
            <w:tcW w:w="1417" w:type="dxa"/>
          </w:tcPr>
          <w:p w:rsidR="00C92914" w:rsidRPr="00856AD0" w:rsidRDefault="00C92914" w:rsidP="00E02E4A">
            <w:pPr>
              <w:pStyle w:val="ConsPlusNormal"/>
              <w:jc w:val="center"/>
              <w:rPr>
                <w:highlight w:val="yellow"/>
              </w:rPr>
            </w:pPr>
          </w:p>
        </w:tc>
      </w:tr>
      <w:tr w:rsidR="00C92914" w:rsidRPr="00856AD0" w:rsidTr="00AE30E3">
        <w:tc>
          <w:tcPr>
            <w:tcW w:w="567" w:type="dxa"/>
            <w:vMerge/>
          </w:tcPr>
          <w:p w:rsidR="00C92914" w:rsidRPr="00856AD0" w:rsidRDefault="00C92914" w:rsidP="00E02E4A">
            <w:pPr>
              <w:rPr>
                <w:highlight w:val="yellow"/>
              </w:rPr>
            </w:pPr>
          </w:p>
        </w:tc>
        <w:tc>
          <w:tcPr>
            <w:tcW w:w="2127" w:type="dxa"/>
            <w:vMerge/>
          </w:tcPr>
          <w:p w:rsidR="00C92914" w:rsidRPr="00856AD0" w:rsidRDefault="00C92914" w:rsidP="00E02E4A">
            <w:pPr>
              <w:rPr>
                <w:highlight w:val="yellow"/>
              </w:rPr>
            </w:pPr>
          </w:p>
        </w:tc>
        <w:tc>
          <w:tcPr>
            <w:tcW w:w="1275" w:type="dxa"/>
            <w:vAlign w:val="center"/>
          </w:tcPr>
          <w:p w:rsidR="00C92914" w:rsidRPr="004C0546" w:rsidRDefault="00C92914" w:rsidP="00E02E4A">
            <w:pPr>
              <w:pStyle w:val="ConsPlusNormal"/>
              <w:jc w:val="center"/>
            </w:pPr>
            <w:r w:rsidRPr="004C0546">
              <w:t>местный бюджет</w:t>
            </w:r>
          </w:p>
        </w:tc>
        <w:tc>
          <w:tcPr>
            <w:tcW w:w="1418" w:type="dxa"/>
            <w:vAlign w:val="center"/>
          </w:tcPr>
          <w:p w:rsidR="00C92914" w:rsidRPr="004C0546" w:rsidRDefault="00240696" w:rsidP="0061666B">
            <w:pPr>
              <w:jc w:val="center"/>
              <w:rPr>
                <w:rFonts w:ascii="Calibri" w:hAnsi="Calibri"/>
                <w:color w:val="000000"/>
                <w:sz w:val="22"/>
                <w:szCs w:val="22"/>
              </w:rPr>
            </w:pPr>
            <w:r>
              <w:rPr>
                <w:kern w:val="1"/>
                <w:sz w:val="22"/>
                <w:szCs w:val="22"/>
                <w:lang w:eastAsia="ar-SA"/>
              </w:rPr>
              <w:t>434844,5</w:t>
            </w:r>
          </w:p>
        </w:tc>
        <w:tc>
          <w:tcPr>
            <w:tcW w:w="1276" w:type="dxa"/>
            <w:vAlign w:val="center"/>
          </w:tcPr>
          <w:p w:rsidR="00C92914" w:rsidRPr="006354FE" w:rsidRDefault="004508C3" w:rsidP="006354FE">
            <w:pPr>
              <w:jc w:val="center"/>
              <w:rPr>
                <w:kern w:val="1"/>
                <w:sz w:val="22"/>
                <w:szCs w:val="22"/>
                <w:lang w:eastAsia="ar-SA"/>
              </w:rPr>
            </w:pPr>
            <w:r w:rsidRPr="006354FE">
              <w:rPr>
                <w:kern w:val="1"/>
                <w:sz w:val="22"/>
                <w:szCs w:val="22"/>
                <w:lang w:eastAsia="ar-SA"/>
              </w:rPr>
              <w:t>57484,02</w:t>
            </w:r>
          </w:p>
        </w:tc>
        <w:tc>
          <w:tcPr>
            <w:tcW w:w="1275" w:type="dxa"/>
            <w:vAlign w:val="center"/>
          </w:tcPr>
          <w:p w:rsidR="00C92914" w:rsidRPr="006354FE" w:rsidRDefault="004508C3" w:rsidP="006354FE">
            <w:pPr>
              <w:jc w:val="center"/>
              <w:rPr>
                <w:kern w:val="1"/>
                <w:sz w:val="22"/>
                <w:szCs w:val="22"/>
                <w:lang w:eastAsia="ar-SA"/>
              </w:rPr>
            </w:pPr>
            <w:r w:rsidRPr="006354FE">
              <w:rPr>
                <w:kern w:val="1"/>
                <w:sz w:val="22"/>
                <w:szCs w:val="22"/>
                <w:lang w:eastAsia="ar-SA"/>
              </w:rPr>
              <w:t>57484,02</w:t>
            </w:r>
          </w:p>
        </w:tc>
        <w:tc>
          <w:tcPr>
            <w:tcW w:w="1276"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57484,02</w:t>
            </w:r>
          </w:p>
        </w:tc>
        <w:tc>
          <w:tcPr>
            <w:tcW w:w="1276"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57484,02</w:t>
            </w:r>
          </w:p>
        </w:tc>
        <w:tc>
          <w:tcPr>
            <w:tcW w:w="1134"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57483,94</w:t>
            </w:r>
          </w:p>
        </w:tc>
        <w:tc>
          <w:tcPr>
            <w:tcW w:w="1276" w:type="dxa"/>
            <w:vAlign w:val="center"/>
          </w:tcPr>
          <w:p w:rsidR="00C92914" w:rsidRPr="006354FE" w:rsidRDefault="006354FE" w:rsidP="006354FE">
            <w:pPr>
              <w:jc w:val="center"/>
              <w:rPr>
                <w:kern w:val="1"/>
                <w:sz w:val="22"/>
                <w:szCs w:val="22"/>
                <w:lang w:eastAsia="ar-SA"/>
              </w:rPr>
            </w:pPr>
            <w:r w:rsidRPr="006354FE">
              <w:rPr>
                <w:kern w:val="1"/>
                <w:sz w:val="22"/>
                <w:szCs w:val="22"/>
                <w:lang w:eastAsia="ar-SA"/>
              </w:rPr>
              <w:t>147424,5</w:t>
            </w:r>
          </w:p>
        </w:tc>
        <w:tc>
          <w:tcPr>
            <w:tcW w:w="1417" w:type="dxa"/>
          </w:tcPr>
          <w:p w:rsidR="00C92914" w:rsidRPr="004C0546" w:rsidRDefault="00C92914" w:rsidP="00E02E4A">
            <w:pPr>
              <w:pStyle w:val="ConsPlusNormal"/>
              <w:jc w:val="center"/>
            </w:pPr>
          </w:p>
        </w:tc>
      </w:tr>
      <w:tr w:rsidR="00C92914" w:rsidRPr="00856AD0" w:rsidTr="00AE30E3">
        <w:tc>
          <w:tcPr>
            <w:tcW w:w="567" w:type="dxa"/>
            <w:vMerge/>
          </w:tcPr>
          <w:p w:rsidR="00C92914" w:rsidRPr="00856AD0" w:rsidRDefault="00C92914" w:rsidP="00E02E4A">
            <w:pPr>
              <w:rPr>
                <w:highlight w:val="yellow"/>
              </w:rPr>
            </w:pPr>
          </w:p>
        </w:tc>
        <w:tc>
          <w:tcPr>
            <w:tcW w:w="2127" w:type="dxa"/>
            <w:vMerge/>
          </w:tcPr>
          <w:p w:rsidR="00C92914" w:rsidRPr="00856AD0" w:rsidRDefault="00C92914" w:rsidP="00E02E4A">
            <w:pPr>
              <w:rPr>
                <w:highlight w:val="yellow"/>
              </w:rPr>
            </w:pPr>
          </w:p>
        </w:tc>
        <w:tc>
          <w:tcPr>
            <w:tcW w:w="1275" w:type="dxa"/>
            <w:vAlign w:val="center"/>
          </w:tcPr>
          <w:p w:rsidR="00C92914" w:rsidRPr="004C0546" w:rsidRDefault="00C92914" w:rsidP="00E02E4A">
            <w:pPr>
              <w:pStyle w:val="ConsPlusNormal"/>
              <w:jc w:val="center"/>
            </w:pPr>
            <w:r w:rsidRPr="004C0546">
              <w:t>Внебюджетные средства</w:t>
            </w:r>
          </w:p>
        </w:tc>
        <w:tc>
          <w:tcPr>
            <w:tcW w:w="1418" w:type="dxa"/>
            <w:vAlign w:val="center"/>
          </w:tcPr>
          <w:p w:rsidR="00C92914" w:rsidRPr="004C0546" w:rsidRDefault="00C92914" w:rsidP="00E02E4A">
            <w:pPr>
              <w:pStyle w:val="ConsPlusNormal"/>
              <w:jc w:val="center"/>
            </w:pPr>
            <w:r w:rsidRPr="004C0546">
              <w:t>-</w:t>
            </w:r>
          </w:p>
        </w:tc>
        <w:tc>
          <w:tcPr>
            <w:tcW w:w="1276" w:type="dxa"/>
            <w:vAlign w:val="center"/>
          </w:tcPr>
          <w:p w:rsidR="00C92914" w:rsidRPr="004C0546" w:rsidRDefault="00C92914" w:rsidP="00E02E4A">
            <w:pPr>
              <w:pStyle w:val="ConsPlusNormal"/>
              <w:jc w:val="center"/>
            </w:pPr>
            <w:r w:rsidRPr="004C0546">
              <w:t>-</w:t>
            </w:r>
          </w:p>
        </w:tc>
        <w:tc>
          <w:tcPr>
            <w:tcW w:w="1275" w:type="dxa"/>
            <w:vAlign w:val="center"/>
          </w:tcPr>
          <w:p w:rsidR="00C92914" w:rsidRPr="004C0546" w:rsidRDefault="00C92914" w:rsidP="00E02E4A">
            <w:pPr>
              <w:pStyle w:val="ConsPlusNormal"/>
              <w:jc w:val="center"/>
            </w:pPr>
            <w:r w:rsidRPr="004C0546">
              <w:t>-</w:t>
            </w:r>
          </w:p>
        </w:tc>
        <w:tc>
          <w:tcPr>
            <w:tcW w:w="1276" w:type="dxa"/>
            <w:vAlign w:val="center"/>
          </w:tcPr>
          <w:p w:rsidR="00C92914" w:rsidRPr="004C0546" w:rsidRDefault="00C92914" w:rsidP="00E02E4A">
            <w:pPr>
              <w:pStyle w:val="ConsPlusNormal"/>
              <w:jc w:val="center"/>
            </w:pPr>
            <w:r w:rsidRPr="004C0546">
              <w:t>-</w:t>
            </w:r>
          </w:p>
        </w:tc>
        <w:tc>
          <w:tcPr>
            <w:tcW w:w="1276" w:type="dxa"/>
            <w:vAlign w:val="center"/>
          </w:tcPr>
          <w:p w:rsidR="00C92914" w:rsidRPr="004C0546" w:rsidRDefault="00C92914" w:rsidP="00E02E4A">
            <w:pPr>
              <w:pStyle w:val="ConsPlusNormal"/>
              <w:jc w:val="center"/>
            </w:pPr>
            <w:r w:rsidRPr="004C0546">
              <w:t>-</w:t>
            </w:r>
          </w:p>
        </w:tc>
        <w:tc>
          <w:tcPr>
            <w:tcW w:w="1134" w:type="dxa"/>
            <w:vAlign w:val="center"/>
          </w:tcPr>
          <w:p w:rsidR="00C92914" w:rsidRPr="004C0546" w:rsidRDefault="00C92914" w:rsidP="00E02E4A">
            <w:pPr>
              <w:pStyle w:val="ConsPlusNormal"/>
              <w:jc w:val="center"/>
            </w:pPr>
            <w:r w:rsidRPr="004C0546">
              <w:t>-</w:t>
            </w:r>
          </w:p>
        </w:tc>
        <w:tc>
          <w:tcPr>
            <w:tcW w:w="1276" w:type="dxa"/>
            <w:vAlign w:val="center"/>
          </w:tcPr>
          <w:p w:rsidR="00C92914" w:rsidRPr="004C0546" w:rsidRDefault="00C92914" w:rsidP="00E02E4A">
            <w:pPr>
              <w:pStyle w:val="ConsPlusNormal"/>
              <w:jc w:val="center"/>
            </w:pPr>
            <w:r w:rsidRPr="004C0546">
              <w:t>-</w:t>
            </w:r>
          </w:p>
        </w:tc>
        <w:tc>
          <w:tcPr>
            <w:tcW w:w="1417" w:type="dxa"/>
          </w:tcPr>
          <w:p w:rsidR="00C92914" w:rsidRPr="004C0546" w:rsidRDefault="00C92914" w:rsidP="00E02E4A">
            <w:pPr>
              <w:pStyle w:val="ConsPlusNormal"/>
              <w:jc w:val="center"/>
            </w:pPr>
          </w:p>
        </w:tc>
      </w:tr>
      <w:tr w:rsidR="00C92914" w:rsidRPr="00856AD0" w:rsidTr="00AE30E3">
        <w:tc>
          <w:tcPr>
            <w:tcW w:w="14317" w:type="dxa"/>
            <w:gridSpan w:val="11"/>
            <w:vAlign w:val="center"/>
          </w:tcPr>
          <w:p w:rsidR="00C92914" w:rsidRPr="00856AD0" w:rsidRDefault="00F75835" w:rsidP="00240696">
            <w:pPr>
              <w:pStyle w:val="ConsPlusNormal"/>
              <w:jc w:val="both"/>
              <w:rPr>
                <w:highlight w:val="yellow"/>
              </w:rPr>
            </w:pPr>
            <w:r>
              <w:t xml:space="preserve">Цель Программы: </w:t>
            </w:r>
            <w:r w:rsidR="00C92914" w:rsidRPr="00D71F46">
              <w:t xml:space="preserve">Создание условий для устойчивого функционирования транспортной инфраструктуры </w:t>
            </w:r>
            <w:proofErr w:type="spellStart"/>
            <w:r w:rsidR="00240696">
              <w:t>Ирского</w:t>
            </w:r>
            <w:proofErr w:type="spellEnd"/>
            <w:r w:rsidR="00C92914" w:rsidRPr="00D71F46">
              <w:t xml:space="preserve"> сельского поселения </w:t>
            </w:r>
            <w:r>
              <w:t>Пригородного муниципального</w:t>
            </w:r>
            <w:r w:rsidR="00C92914" w:rsidRPr="00D71F46">
              <w:t xml:space="preserve"> района,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сохранение и совершенствование существующей сети автомобильных дорог.</w:t>
            </w:r>
          </w:p>
        </w:tc>
      </w:tr>
      <w:tr w:rsidR="00C92914" w:rsidRPr="00856AD0" w:rsidTr="00AE30E3">
        <w:tc>
          <w:tcPr>
            <w:tcW w:w="14317" w:type="dxa"/>
            <w:gridSpan w:val="11"/>
            <w:vAlign w:val="center"/>
          </w:tcPr>
          <w:p w:rsidR="00C92914" w:rsidRPr="00D71F46" w:rsidRDefault="00C92914" w:rsidP="00D02676">
            <w:pPr>
              <w:pStyle w:val="ConsPlusNormal"/>
              <w:jc w:val="both"/>
            </w:pPr>
            <w:r w:rsidRPr="00D71F46">
              <w:t xml:space="preserve">Задача №1 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rsidR="00240696">
              <w:t>Ирского</w:t>
            </w:r>
            <w:proofErr w:type="spellEnd"/>
            <w:r w:rsidR="00240696" w:rsidRPr="00D71F46">
              <w:t xml:space="preserve"> </w:t>
            </w:r>
            <w:r w:rsidR="00F75835" w:rsidRPr="00D71F46">
              <w:t xml:space="preserve">сельского поселения </w:t>
            </w:r>
            <w:r w:rsidR="00F75835">
              <w:t>Пригородного муниципального</w:t>
            </w:r>
            <w:r w:rsidR="00F75835" w:rsidRPr="00D71F46">
              <w:t xml:space="preserve"> района </w:t>
            </w:r>
            <w:r w:rsidRPr="00D71F46">
              <w:t>Ре</w:t>
            </w:r>
            <w:r w:rsidR="00F75835">
              <w:t>спублики Северная Осетия-Алания.</w:t>
            </w:r>
          </w:p>
        </w:tc>
      </w:tr>
      <w:tr w:rsidR="00C92914" w:rsidRPr="00856AD0" w:rsidTr="00AE30E3">
        <w:tc>
          <w:tcPr>
            <w:tcW w:w="14317" w:type="dxa"/>
            <w:gridSpan w:val="11"/>
            <w:vAlign w:val="center"/>
          </w:tcPr>
          <w:p w:rsidR="00C92914" w:rsidRPr="00856AD0" w:rsidRDefault="00C92914" w:rsidP="00D02676">
            <w:pPr>
              <w:pStyle w:val="ConsPlusNormal"/>
              <w:jc w:val="both"/>
              <w:rPr>
                <w:highlight w:val="yellow"/>
              </w:rPr>
            </w:pPr>
            <w:r w:rsidRPr="00D71F46">
              <w:lastRenderedPageBreak/>
              <w:t xml:space="preserve">Задача №2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00240696">
              <w:t>Ирского</w:t>
            </w:r>
            <w:proofErr w:type="spellEnd"/>
            <w:r w:rsidR="00240696" w:rsidRPr="00D71F46">
              <w:t xml:space="preserve"> </w:t>
            </w:r>
            <w:r w:rsidR="00F75835" w:rsidRPr="00D71F46">
              <w:t xml:space="preserve">сельского поселения </w:t>
            </w:r>
            <w:r w:rsidR="00F75835">
              <w:t>Пригородного муниципального</w:t>
            </w:r>
            <w:r w:rsidR="00F75835" w:rsidRPr="00D71F46">
              <w:t xml:space="preserve"> района </w:t>
            </w:r>
            <w:r w:rsidRPr="00D71F46">
              <w:t>Республики Северная Осетия-Алания</w:t>
            </w:r>
            <w:r w:rsidR="00D33CCA">
              <w:t>.</w:t>
            </w:r>
          </w:p>
        </w:tc>
      </w:tr>
      <w:tr w:rsidR="00C92914" w:rsidRPr="00856AD0" w:rsidTr="00AE30E3">
        <w:tc>
          <w:tcPr>
            <w:tcW w:w="14317" w:type="dxa"/>
            <w:gridSpan w:val="11"/>
            <w:vAlign w:val="center"/>
          </w:tcPr>
          <w:p w:rsidR="00C92914" w:rsidRPr="00856AD0" w:rsidRDefault="00D33CCA" w:rsidP="00D02676">
            <w:pPr>
              <w:pStyle w:val="ConsPlusNormal"/>
              <w:jc w:val="both"/>
              <w:rPr>
                <w:highlight w:val="yellow"/>
              </w:rPr>
            </w:pPr>
            <w:r>
              <w:t xml:space="preserve">Задача №3 </w:t>
            </w:r>
            <w:r w:rsidR="00C92914" w:rsidRPr="00D71F46">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240696">
              <w:t>Ирского</w:t>
            </w:r>
            <w:proofErr w:type="spellEnd"/>
            <w:r w:rsidR="00240696" w:rsidRPr="00D71F46">
              <w:t xml:space="preserve"> </w:t>
            </w:r>
            <w:r w:rsidR="00047211" w:rsidRPr="00D71F46">
              <w:t xml:space="preserve">сельского поселения </w:t>
            </w:r>
            <w:r w:rsidR="00047211">
              <w:t>Пригородного муниципального</w:t>
            </w:r>
            <w:r w:rsidR="00047211" w:rsidRPr="00D71F46">
              <w:t xml:space="preserve"> района </w:t>
            </w:r>
            <w:r w:rsidR="00C92914" w:rsidRPr="00D71F46">
              <w:t>Республики Северная Осетия-Алания (далее - транспортный спрос)</w:t>
            </w:r>
            <w:r w:rsidR="00047211">
              <w:t>.</w:t>
            </w:r>
          </w:p>
        </w:tc>
      </w:tr>
      <w:tr w:rsidR="00C92914" w:rsidRPr="00856AD0" w:rsidTr="00AE30E3">
        <w:tc>
          <w:tcPr>
            <w:tcW w:w="14317" w:type="dxa"/>
            <w:gridSpan w:val="11"/>
            <w:vAlign w:val="center"/>
          </w:tcPr>
          <w:p w:rsidR="00C92914" w:rsidRPr="00856AD0" w:rsidRDefault="00C92914" w:rsidP="00240696">
            <w:pPr>
              <w:pStyle w:val="ConsPlusNormal"/>
              <w:jc w:val="both"/>
              <w:rPr>
                <w:highlight w:val="yellow"/>
              </w:rPr>
            </w:pPr>
            <w:r w:rsidRPr="00D71F46">
              <w:t xml:space="preserve">Задача №4 Развитие транспортной инфраструктуры, сбалансированное с градостроительной деятельностью в </w:t>
            </w:r>
            <w:proofErr w:type="spellStart"/>
            <w:r w:rsidR="00240696">
              <w:t>Ирском</w:t>
            </w:r>
            <w:proofErr w:type="spellEnd"/>
            <w:r w:rsidR="00240696" w:rsidRPr="00D71F46">
              <w:t xml:space="preserve"> </w:t>
            </w:r>
            <w:r w:rsidR="00047211" w:rsidRPr="00D71F46">
              <w:t>сельско</w:t>
            </w:r>
            <w:r w:rsidR="00047211">
              <w:t>м</w:t>
            </w:r>
            <w:r w:rsidR="00047211" w:rsidRPr="00D71F46">
              <w:t xml:space="preserve"> поселени</w:t>
            </w:r>
            <w:r w:rsidR="00047211">
              <w:t>и</w:t>
            </w:r>
            <w:r w:rsidR="00047211" w:rsidRPr="00D71F46">
              <w:t xml:space="preserve"> </w:t>
            </w:r>
            <w:r w:rsidR="00047211">
              <w:t>Пригородного муниципального</w:t>
            </w:r>
            <w:r w:rsidR="00047211" w:rsidRPr="00D71F46">
              <w:t xml:space="preserve"> района </w:t>
            </w:r>
            <w:r w:rsidRPr="00D71F46">
              <w:t>Республики Северная Осетия-Алания</w:t>
            </w:r>
            <w:r w:rsidR="00047211">
              <w:t>.</w:t>
            </w:r>
          </w:p>
        </w:tc>
      </w:tr>
      <w:tr w:rsidR="00C92914" w:rsidRPr="00856AD0" w:rsidTr="00AE30E3">
        <w:tc>
          <w:tcPr>
            <w:tcW w:w="14317" w:type="dxa"/>
            <w:gridSpan w:val="11"/>
            <w:shd w:val="clear" w:color="auto" w:fill="auto"/>
            <w:vAlign w:val="center"/>
          </w:tcPr>
          <w:p w:rsidR="00C92914" w:rsidRPr="00856AD0" w:rsidRDefault="00C92914" w:rsidP="00D02676">
            <w:pPr>
              <w:pStyle w:val="ConsPlusNormal"/>
              <w:jc w:val="both"/>
              <w:rPr>
                <w:highlight w:val="yellow"/>
              </w:rPr>
            </w:pPr>
            <w:r w:rsidRPr="00D71F46">
              <w:t>Задача №5 Создание условий для управления транспортным спросом</w:t>
            </w:r>
            <w:r w:rsidR="00047211">
              <w:t>.</w:t>
            </w:r>
          </w:p>
        </w:tc>
      </w:tr>
      <w:tr w:rsidR="00C92914" w:rsidRPr="00856AD0" w:rsidTr="00AE30E3">
        <w:tc>
          <w:tcPr>
            <w:tcW w:w="14317" w:type="dxa"/>
            <w:gridSpan w:val="11"/>
            <w:vAlign w:val="center"/>
          </w:tcPr>
          <w:p w:rsidR="00C92914" w:rsidRPr="00856AD0" w:rsidRDefault="00C92914" w:rsidP="00D02676">
            <w:pPr>
              <w:pStyle w:val="ConsPlusNormal"/>
              <w:jc w:val="both"/>
              <w:rPr>
                <w:highlight w:val="yellow"/>
              </w:rPr>
            </w:pPr>
            <w:r w:rsidRPr="00D71F46">
              <w:t>Задача №6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00047211">
              <w:t>.</w:t>
            </w:r>
          </w:p>
        </w:tc>
      </w:tr>
      <w:tr w:rsidR="00C92914" w:rsidRPr="00856AD0" w:rsidTr="00AE30E3">
        <w:tc>
          <w:tcPr>
            <w:tcW w:w="14317" w:type="dxa"/>
            <w:gridSpan w:val="11"/>
            <w:vAlign w:val="center"/>
          </w:tcPr>
          <w:p w:rsidR="00C92914" w:rsidRPr="00856AD0" w:rsidRDefault="00C92914" w:rsidP="00D02676">
            <w:pPr>
              <w:pStyle w:val="ConsPlusNormal"/>
              <w:jc w:val="both"/>
              <w:rPr>
                <w:highlight w:val="yellow"/>
              </w:rPr>
            </w:pPr>
            <w:r w:rsidRPr="00D71F46">
              <w:t>Задача №7 Создание приоритетных условий движения транспортных средств общего пользования по отношению к иным транспортным средствам</w:t>
            </w:r>
            <w:r w:rsidR="00047211">
              <w:t>.</w:t>
            </w:r>
          </w:p>
        </w:tc>
      </w:tr>
      <w:tr w:rsidR="00C92914" w:rsidRPr="00856AD0" w:rsidTr="00AE30E3">
        <w:tc>
          <w:tcPr>
            <w:tcW w:w="14317" w:type="dxa"/>
            <w:gridSpan w:val="11"/>
            <w:vAlign w:val="center"/>
          </w:tcPr>
          <w:p w:rsidR="00C92914" w:rsidRPr="00856AD0" w:rsidRDefault="00C92914" w:rsidP="00D02676">
            <w:pPr>
              <w:pStyle w:val="ConsPlusNormal"/>
              <w:jc w:val="both"/>
              <w:rPr>
                <w:highlight w:val="yellow"/>
              </w:rPr>
            </w:pPr>
            <w:r w:rsidRPr="00D71F46">
              <w:t>Задача №8 Создание условий для пешеходного и велосипедного передвижения населения</w:t>
            </w:r>
            <w:r w:rsidR="00047211">
              <w:t>.</w:t>
            </w:r>
          </w:p>
        </w:tc>
      </w:tr>
      <w:tr w:rsidR="00C92914" w:rsidRPr="00856AD0" w:rsidTr="00AE30E3">
        <w:tc>
          <w:tcPr>
            <w:tcW w:w="14317" w:type="dxa"/>
            <w:gridSpan w:val="11"/>
            <w:vAlign w:val="center"/>
          </w:tcPr>
          <w:p w:rsidR="00C92914" w:rsidRPr="00856AD0" w:rsidRDefault="00C92914" w:rsidP="00D02676">
            <w:pPr>
              <w:pStyle w:val="ConsPlusNormal"/>
              <w:jc w:val="both"/>
              <w:rPr>
                <w:highlight w:val="yellow"/>
              </w:rPr>
            </w:pPr>
            <w:r w:rsidRPr="00D71F46">
              <w:t>Задача №9 Обеспечение эффективного функционирования действующей транспортной инфраструктуры</w:t>
            </w:r>
            <w:r w:rsidR="00047211">
              <w:t>.</w:t>
            </w:r>
          </w:p>
        </w:tc>
      </w:tr>
      <w:tr w:rsidR="00C92914" w:rsidRPr="00856AD0" w:rsidTr="00AE30E3">
        <w:tc>
          <w:tcPr>
            <w:tcW w:w="14317" w:type="dxa"/>
            <w:gridSpan w:val="11"/>
            <w:vAlign w:val="center"/>
          </w:tcPr>
          <w:p w:rsidR="00C92914" w:rsidRPr="00856AD0" w:rsidRDefault="00C92914" w:rsidP="00D02676">
            <w:pPr>
              <w:pStyle w:val="ConsPlusNormal"/>
              <w:jc w:val="both"/>
              <w:rPr>
                <w:highlight w:val="yellow"/>
              </w:rPr>
            </w:pPr>
            <w:r w:rsidRPr="00D71F46">
              <w:t>Задача №10 Устранение существующих ограничений и барьеров, обеспечение равного доступа инвалидов и других маломобильных групп населения, наравне с другими, к объектам транспортной инфраструктуры.</w:t>
            </w:r>
          </w:p>
        </w:tc>
      </w:tr>
      <w:tr w:rsidR="00C92914" w:rsidRPr="00856AD0" w:rsidTr="00AE30E3">
        <w:trPr>
          <w:trHeight w:val="451"/>
        </w:trPr>
        <w:tc>
          <w:tcPr>
            <w:tcW w:w="567" w:type="dxa"/>
          </w:tcPr>
          <w:p w:rsidR="00C92914" w:rsidRPr="00856AD0" w:rsidRDefault="00C92914" w:rsidP="00E02E4A">
            <w:pPr>
              <w:pStyle w:val="ConsPlusNormal"/>
              <w:jc w:val="center"/>
              <w:rPr>
                <w:highlight w:val="yellow"/>
              </w:rPr>
            </w:pPr>
          </w:p>
        </w:tc>
        <w:tc>
          <w:tcPr>
            <w:tcW w:w="2127" w:type="dxa"/>
            <w:vAlign w:val="center"/>
          </w:tcPr>
          <w:p w:rsidR="00C92914" w:rsidRPr="00856AD0" w:rsidRDefault="00C92914" w:rsidP="00E02E4A">
            <w:pPr>
              <w:pStyle w:val="ConsPlusNormal"/>
              <w:jc w:val="both"/>
              <w:rPr>
                <w:highlight w:val="yellow"/>
              </w:rPr>
            </w:pPr>
          </w:p>
        </w:tc>
        <w:tc>
          <w:tcPr>
            <w:tcW w:w="1275" w:type="dxa"/>
            <w:vAlign w:val="center"/>
          </w:tcPr>
          <w:p w:rsidR="00C92914" w:rsidRPr="00D71F46" w:rsidRDefault="00C92914" w:rsidP="00E02E4A">
            <w:pPr>
              <w:pStyle w:val="ConsPlusNormal"/>
              <w:jc w:val="center"/>
            </w:pPr>
            <w:r w:rsidRPr="00D71F46">
              <w:t>Источник финансирования</w:t>
            </w:r>
          </w:p>
        </w:tc>
        <w:tc>
          <w:tcPr>
            <w:tcW w:w="1418" w:type="dxa"/>
            <w:vAlign w:val="center"/>
          </w:tcPr>
          <w:p w:rsidR="00C92914" w:rsidRPr="00D71F46" w:rsidRDefault="00C92914" w:rsidP="00E02E4A">
            <w:pPr>
              <w:pStyle w:val="ConsPlusNormal"/>
              <w:jc w:val="center"/>
              <w:rPr>
                <w:sz w:val="22"/>
                <w:szCs w:val="22"/>
              </w:rPr>
            </w:pPr>
            <w:r w:rsidRPr="00D71F46">
              <w:rPr>
                <w:sz w:val="22"/>
                <w:szCs w:val="22"/>
              </w:rPr>
              <w:t>Всего</w:t>
            </w:r>
          </w:p>
        </w:tc>
        <w:tc>
          <w:tcPr>
            <w:tcW w:w="1276" w:type="dxa"/>
            <w:vAlign w:val="center"/>
          </w:tcPr>
          <w:p w:rsidR="00C92914" w:rsidRPr="00D71F46" w:rsidRDefault="00C92914" w:rsidP="00E02E4A">
            <w:pPr>
              <w:pStyle w:val="ConsPlusNormal"/>
              <w:jc w:val="center"/>
              <w:rPr>
                <w:sz w:val="22"/>
                <w:szCs w:val="22"/>
              </w:rPr>
            </w:pPr>
            <w:r w:rsidRPr="00D71F46">
              <w:rPr>
                <w:sz w:val="22"/>
                <w:szCs w:val="22"/>
              </w:rPr>
              <w:t>2019</w:t>
            </w:r>
          </w:p>
        </w:tc>
        <w:tc>
          <w:tcPr>
            <w:tcW w:w="1275" w:type="dxa"/>
            <w:vAlign w:val="center"/>
          </w:tcPr>
          <w:p w:rsidR="00C92914" w:rsidRPr="00D71F46" w:rsidRDefault="00C92914" w:rsidP="00E02E4A">
            <w:pPr>
              <w:pStyle w:val="ConsPlusNormal"/>
              <w:jc w:val="center"/>
              <w:rPr>
                <w:sz w:val="22"/>
                <w:szCs w:val="22"/>
              </w:rPr>
            </w:pPr>
            <w:r w:rsidRPr="00D71F46">
              <w:rPr>
                <w:sz w:val="22"/>
                <w:szCs w:val="22"/>
              </w:rPr>
              <w:t>2020</w:t>
            </w:r>
          </w:p>
        </w:tc>
        <w:tc>
          <w:tcPr>
            <w:tcW w:w="1276" w:type="dxa"/>
            <w:vAlign w:val="center"/>
          </w:tcPr>
          <w:p w:rsidR="00C92914" w:rsidRPr="00D71F46" w:rsidRDefault="00C92914" w:rsidP="00E02E4A">
            <w:pPr>
              <w:pStyle w:val="ConsPlusNormal"/>
              <w:jc w:val="center"/>
              <w:rPr>
                <w:sz w:val="22"/>
                <w:szCs w:val="22"/>
              </w:rPr>
            </w:pPr>
            <w:r w:rsidRPr="00D71F46">
              <w:rPr>
                <w:sz w:val="22"/>
                <w:szCs w:val="22"/>
              </w:rPr>
              <w:t>2021</w:t>
            </w:r>
          </w:p>
        </w:tc>
        <w:tc>
          <w:tcPr>
            <w:tcW w:w="1276" w:type="dxa"/>
            <w:vAlign w:val="center"/>
          </w:tcPr>
          <w:p w:rsidR="00C92914" w:rsidRPr="00D71F46" w:rsidRDefault="00C92914" w:rsidP="00E02E4A">
            <w:pPr>
              <w:pStyle w:val="ConsPlusNormal"/>
              <w:jc w:val="center"/>
              <w:rPr>
                <w:sz w:val="22"/>
                <w:szCs w:val="22"/>
              </w:rPr>
            </w:pPr>
            <w:r w:rsidRPr="00D71F46">
              <w:rPr>
                <w:sz w:val="22"/>
                <w:szCs w:val="22"/>
              </w:rPr>
              <w:t>2022</w:t>
            </w:r>
          </w:p>
        </w:tc>
        <w:tc>
          <w:tcPr>
            <w:tcW w:w="1134" w:type="dxa"/>
            <w:vAlign w:val="center"/>
          </w:tcPr>
          <w:p w:rsidR="00C92914" w:rsidRPr="00D71F46" w:rsidRDefault="00C92914" w:rsidP="00E02E4A">
            <w:pPr>
              <w:pStyle w:val="ConsPlusNormal"/>
              <w:jc w:val="center"/>
              <w:rPr>
                <w:sz w:val="22"/>
                <w:szCs w:val="22"/>
              </w:rPr>
            </w:pPr>
            <w:r w:rsidRPr="00D71F46">
              <w:rPr>
                <w:sz w:val="22"/>
                <w:szCs w:val="22"/>
              </w:rPr>
              <w:t>2023</w:t>
            </w:r>
          </w:p>
        </w:tc>
        <w:tc>
          <w:tcPr>
            <w:tcW w:w="1276" w:type="dxa"/>
            <w:vAlign w:val="center"/>
          </w:tcPr>
          <w:p w:rsidR="00C92914" w:rsidRPr="00D71F46" w:rsidRDefault="00C92914" w:rsidP="00E02E4A">
            <w:pPr>
              <w:pStyle w:val="ConsPlusNormal"/>
              <w:jc w:val="center"/>
              <w:rPr>
                <w:sz w:val="22"/>
                <w:szCs w:val="22"/>
              </w:rPr>
            </w:pPr>
            <w:r w:rsidRPr="00D71F46">
              <w:rPr>
                <w:sz w:val="22"/>
                <w:szCs w:val="22"/>
              </w:rPr>
              <w:t>2024-2029</w:t>
            </w:r>
          </w:p>
        </w:tc>
        <w:tc>
          <w:tcPr>
            <w:tcW w:w="1417" w:type="dxa"/>
          </w:tcPr>
          <w:p w:rsidR="00C92914" w:rsidRPr="00856AD0" w:rsidRDefault="00C92914" w:rsidP="00E02E4A">
            <w:pPr>
              <w:pStyle w:val="ConsPlusNormal"/>
              <w:jc w:val="center"/>
              <w:rPr>
                <w:sz w:val="22"/>
                <w:szCs w:val="22"/>
                <w:highlight w:val="yellow"/>
              </w:rPr>
            </w:pPr>
          </w:p>
        </w:tc>
      </w:tr>
      <w:tr w:rsidR="00E34C94" w:rsidRPr="00856AD0" w:rsidTr="00AE30E3">
        <w:trPr>
          <w:trHeight w:val="451"/>
        </w:trPr>
        <w:tc>
          <w:tcPr>
            <w:tcW w:w="567" w:type="dxa"/>
          </w:tcPr>
          <w:p w:rsidR="00E34C94" w:rsidRPr="00D71F46" w:rsidRDefault="00240696" w:rsidP="00E02E4A">
            <w:pPr>
              <w:pStyle w:val="ConsPlusNormal"/>
              <w:jc w:val="center"/>
            </w:pPr>
            <w:r>
              <w:t>1</w:t>
            </w:r>
          </w:p>
        </w:tc>
        <w:tc>
          <w:tcPr>
            <w:tcW w:w="2127" w:type="dxa"/>
            <w:vAlign w:val="center"/>
          </w:tcPr>
          <w:p w:rsidR="00E34C94" w:rsidRPr="00D71F46" w:rsidRDefault="00E34C94" w:rsidP="00E02E4A">
            <w:pPr>
              <w:suppressAutoHyphens/>
              <w:spacing w:line="100" w:lineRule="atLeast"/>
              <w:jc w:val="both"/>
              <w:rPr>
                <w:kern w:val="1"/>
                <w:sz w:val="22"/>
                <w:szCs w:val="22"/>
                <w:lang w:eastAsia="ar-SA"/>
              </w:rPr>
            </w:pPr>
            <w:r w:rsidRPr="00D71F46">
              <w:rPr>
                <w:kern w:val="1"/>
                <w:sz w:val="22"/>
                <w:szCs w:val="22"/>
                <w:lang w:eastAsia="ar-SA"/>
              </w:rPr>
              <w:t xml:space="preserve">Содержание и текущий ремонт </w:t>
            </w:r>
            <w:r w:rsidRPr="00D71F46">
              <w:rPr>
                <w:kern w:val="1"/>
                <w:sz w:val="22"/>
                <w:szCs w:val="22"/>
                <w:lang w:eastAsia="ar-SA"/>
              </w:rPr>
              <w:lastRenderedPageBreak/>
              <w:t>автомобильных дорог местного значения</w:t>
            </w:r>
          </w:p>
        </w:tc>
        <w:tc>
          <w:tcPr>
            <w:tcW w:w="1275" w:type="dxa"/>
            <w:vAlign w:val="center"/>
          </w:tcPr>
          <w:p w:rsidR="00E34C94" w:rsidRPr="00D71F46" w:rsidRDefault="00E34C94" w:rsidP="00E02E4A">
            <w:pPr>
              <w:suppressAutoHyphens/>
              <w:spacing w:line="100" w:lineRule="atLeast"/>
              <w:jc w:val="center"/>
            </w:pPr>
            <w:r w:rsidRPr="00D71F46">
              <w:rPr>
                <w:kern w:val="1"/>
                <w:sz w:val="22"/>
                <w:szCs w:val="22"/>
                <w:lang w:eastAsia="ar-SA"/>
              </w:rPr>
              <w:lastRenderedPageBreak/>
              <w:t>местный бюджет</w:t>
            </w:r>
          </w:p>
        </w:tc>
        <w:tc>
          <w:tcPr>
            <w:tcW w:w="1418" w:type="dxa"/>
            <w:vAlign w:val="center"/>
          </w:tcPr>
          <w:p w:rsidR="00E34C94" w:rsidRPr="00856AD0" w:rsidRDefault="00240696" w:rsidP="00C330E2">
            <w:pPr>
              <w:suppressAutoHyphens/>
              <w:spacing w:line="100" w:lineRule="atLeast"/>
              <w:jc w:val="center"/>
              <w:rPr>
                <w:kern w:val="1"/>
                <w:sz w:val="22"/>
                <w:szCs w:val="22"/>
                <w:highlight w:val="yellow"/>
                <w:lang w:eastAsia="ar-SA"/>
              </w:rPr>
            </w:pPr>
            <w:r>
              <w:rPr>
                <w:kern w:val="1"/>
                <w:sz w:val="22"/>
                <w:szCs w:val="22"/>
                <w:lang w:eastAsia="ar-SA"/>
              </w:rPr>
              <w:t>83221,07</w:t>
            </w:r>
          </w:p>
        </w:tc>
        <w:tc>
          <w:tcPr>
            <w:tcW w:w="1276" w:type="dxa"/>
            <w:vAlign w:val="center"/>
          </w:tcPr>
          <w:p w:rsidR="00E34C94" w:rsidRPr="00856AD0" w:rsidRDefault="00DA274F" w:rsidP="00E02E4A">
            <w:pPr>
              <w:pStyle w:val="ConsPlusNormal"/>
              <w:jc w:val="center"/>
              <w:rPr>
                <w:sz w:val="22"/>
                <w:szCs w:val="22"/>
                <w:highlight w:val="yellow"/>
              </w:rPr>
            </w:pPr>
            <w:r w:rsidRPr="00DA274F">
              <w:rPr>
                <w:sz w:val="22"/>
                <w:szCs w:val="22"/>
              </w:rPr>
              <w:t>8322,11</w:t>
            </w:r>
          </w:p>
        </w:tc>
        <w:tc>
          <w:tcPr>
            <w:tcW w:w="1275" w:type="dxa"/>
            <w:vAlign w:val="center"/>
          </w:tcPr>
          <w:p w:rsidR="00E34C94" w:rsidRPr="00856AD0" w:rsidRDefault="0053603A" w:rsidP="00E02E4A">
            <w:pPr>
              <w:pStyle w:val="ConsPlusNormal"/>
              <w:jc w:val="center"/>
              <w:rPr>
                <w:sz w:val="22"/>
                <w:szCs w:val="22"/>
                <w:highlight w:val="yellow"/>
              </w:rPr>
            </w:pPr>
            <w:r w:rsidRPr="00DA274F">
              <w:rPr>
                <w:sz w:val="22"/>
                <w:szCs w:val="22"/>
              </w:rPr>
              <w:t>8322,11</w:t>
            </w:r>
          </w:p>
        </w:tc>
        <w:tc>
          <w:tcPr>
            <w:tcW w:w="1276" w:type="dxa"/>
            <w:vAlign w:val="center"/>
          </w:tcPr>
          <w:p w:rsidR="00E34C94" w:rsidRPr="00856AD0" w:rsidRDefault="0053603A" w:rsidP="00E02E4A">
            <w:pPr>
              <w:pStyle w:val="ConsPlusNormal"/>
              <w:jc w:val="center"/>
              <w:rPr>
                <w:sz w:val="22"/>
                <w:szCs w:val="22"/>
                <w:highlight w:val="yellow"/>
              </w:rPr>
            </w:pPr>
            <w:r w:rsidRPr="00DA274F">
              <w:rPr>
                <w:sz w:val="22"/>
                <w:szCs w:val="22"/>
              </w:rPr>
              <w:t>8322,11</w:t>
            </w:r>
          </w:p>
        </w:tc>
        <w:tc>
          <w:tcPr>
            <w:tcW w:w="1276" w:type="dxa"/>
            <w:vAlign w:val="center"/>
          </w:tcPr>
          <w:p w:rsidR="00E34C94" w:rsidRPr="00856AD0" w:rsidRDefault="0053603A" w:rsidP="00E02E4A">
            <w:pPr>
              <w:pStyle w:val="ConsPlusNormal"/>
              <w:jc w:val="center"/>
              <w:rPr>
                <w:sz w:val="22"/>
                <w:szCs w:val="22"/>
                <w:highlight w:val="yellow"/>
              </w:rPr>
            </w:pPr>
            <w:r w:rsidRPr="00DA274F">
              <w:rPr>
                <w:sz w:val="22"/>
                <w:szCs w:val="22"/>
              </w:rPr>
              <w:t>8322,11</w:t>
            </w:r>
          </w:p>
        </w:tc>
        <w:tc>
          <w:tcPr>
            <w:tcW w:w="1134" w:type="dxa"/>
            <w:vAlign w:val="center"/>
          </w:tcPr>
          <w:p w:rsidR="00E34C94" w:rsidRPr="00856AD0" w:rsidRDefault="0053603A" w:rsidP="00E02E4A">
            <w:pPr>
              <w:pStyle w:val="ConsPlusNormal"/>
              <w:jc w:val="center"/>
              <w:rPr>
                <w:sz w:val="22"/>
                <w:szCs w:val="22"/>
                <w:highlight w:val="yellow"/>
              </w:rPr>
            </w:pPr>
            <w:r w:rsidRPr="00DA274F">
              <w:rPr>
                <w:sz w:val="22"/>
                <w:szCs w:val="22"/>
              </w:rPr>
              <w:t>8322,11</w:t>
            </w:r>
          </w:p>
        </w:tc>
        <w:tc>
          <w:tcPr>
            <w:tcW w:w="1276" w:type="dxa"/>
            <w:vAlign w:val="center"/>
          </w:tcPr>
          <w:p w:rsidR="00E34C94" w:rsidRPr="00856AD0" w:rsidRDefault="0053603A" w:rsidP="00E02E4A">
            <w:pPr>
              <w:pStyle w:val="ConsPlusNormal"/>
              <w:jc w:val="center"/>
              <w:rPr>
                <w:sz w:val="22"/>
                <w:szCs w:val="22"/>
                <w:highlight w:val="yellow"/>
              </w:rPr>
            </w:pPr>
            <w:r w:rsidRPr="0053603A">
              <w:rPr>
                <w:sz w:val="22"/>
                <w:szCs w:val="22"/>
              </w:rPr>
              <w:t>41610,52</w:t>
            </w:r>
          </w:p>
        </w:tc>
        <w:tc>
          <w:tcPr>
            <w:tcW w:w="1417" w:type="dxa"/>
          </w:tcPr>
          <w:p w:rsidR="00E34C94" w:rsidRPr="00856AD0" w:rsidRDefault="00E34C94" w:rsidP="00E02E4A">
            <w:pPr>
              <w:pStyle w:val="ConsPlusNormal"/>
              <w:jc w:val="center"/>
              <w:rPr>
                <w:sz w:val="22"/>
                <w:szCs w:val="22"/>
                <w:highlight w:val="yellow"/>
              </w:rPr>
            </w:pPr>
          </w:p>
          <w:p w:rsidR="00E34C94" w:rsidRPr="00856AD0" w:rsidRDefault="00E34C94" w:rsidP="00E02E4A">
            <w:pPr>
              <w:pStyle w:val="ConsPlusNormal"/>
              <w:jc w:val="center"/>
              <w:rPr>
                <w:sz w:val="22"/>
                <w:szCs w:val="22"/>
                <w:highlight w:val="yellow"/>
              </w:rPr>
            </w:pPr>
            <w:r w:rsidRPr="006A3E40">
              <w:rPr>
                <w:sz w:val="22"/>
                <w:szCs w:val="22"/>
              </w:rPr>
              <w:t>1,2,3,4,9</w:t>
            </w:r>
          </w:p>
        </w:tc>
      </w:tr>
      <w:tr w:rsidR="00240696" w:rsidRPr="00856AD0" w:rsidTr="00955E61">
        <w:trPr>
          <w:trHeight w:val="451"/>
        </w:trPr>
        <w:tc>
          <w:tcPr>
            <w:tcW w:w="567" w:type="dxa"/>
          </w:tcPr>
          <w:p w:rsidR="00240696" w:rsidRPr="00D71F46" w:rsidRDefault="00240696" w:rsidP="00E02E4A">
            <w:pPr>
              <w:pStyle w:val="ConsPlusNormal"/>
              <w:jc w:val="center"/>
            </w:pPr>
            <w:r>
              <w:lastRenderedPageBreak/>
              <w:t>2</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4332F6" w:rsidRDefault="00240696" w:rsidP="00955E61">
            <w:pPr>
              <w:suppressAutoHyphens/>
              <w:spacing w:line="100" w:lineRule="atLeast"/>
              <w:jc w:val="both"/>
              <w:rPr>
                <w:kern w:val="1"/>
                <w:sz w:val="22"/>
                <w:szCs w:val="22"/>
                <w:lang w:eastAsia="ar-SA"/>
              </w:rPr>
            </w:pPr>
            <w:r w:rsidRPr="004F534A">
              <w:rPr>
                <w:kern w:val="1"/>
                <w:sz w:val="22"/>
                <w:szCs w:val="22"/>
                <w:lang w:eastAsia="ar-SA"/>
              </w:rPr>
              <w:t>с</w:t>
            </w:r>
            <w:proofErr w:type="gramStart"/>
            <w:r w:rsidRPr="004F534A">
              <w:rPr>
                <w:kern w:val="1"/>
                <w:sz w:val="22"/>
                <w:szCs w:val="22"/>
                <w:lang w:eastAsia="ar-SA"/>
              </w:rPr>
              <w:t>.И</w:t>
            </w:r>
            <w:proofErr w:type="gramEnd"/>
            <w:r w:rsidRPr="004F534A">
              <w:rPr>
                <w:kern w:val="1"/>
                <w:sz w:val="22"/>
                <w:szCs w:val="22"/>
                <w:lang w:eastAsia="ar-SA"/>
              </w:rPr>
              <w:t>р, продолжение улицы Ф. Кастро от промышленной зоны, через железнодорожные пути, до улицы Интернациональная в районе существующего кладбища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4266,88</w:t>
            </w:r>
            <w:r w:rsidRPr="00F71DAF">
              <w:rPr>
                <w:kern w:val="1"/>
                <w:sz w:val="22"/>
                <w:szCs w:val="22"/>
                <w:lang w:eastAsia="ar-SA"/>
              </w:rPr>
              <w:t>*</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853,38</w:t>
            </w:r>
          </w:p>
        </w:tc>
        <w:tc>
          <w:tcPr>
            <w:tcW w:w="1275" w:type="dxa"/>
            <w:vAlign w:val="center"/>
          </w:tcPr>
          <w:p w:rsidR="00240696" w:rsidRPr="0053603A" w:rsidRDefault="0053603A" w:rsidP="00E02E4A">
            <w:pPr>
              <w:pStyle w:val="ConsPlusNormal"/>
              <w:jc w:val="center"/>
              <w:rPr>
                <w:sz w:val="22"/>
                <w:szCs w:val="22"/>
              </w:rPr>
            </w:pPr>
            <w:r w:rsidRPr="0053603A">
              <w:rPr>
                <w:sz w:val="22"/>
                <w:szCs w:val="22"/>
              </w:rPr>
              <w:t>853,38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853,38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853,38</w:t>
            </w:r>
          </w:p>
        </w:tc>
        <w:tc>
          <w:tcPr>
            <w:tcW w:w="1134" w:type="dxa"/>
            <w:vAlign w:val="center"/>
          </w:tcPr>
          <w:p w:rsidR="00240696" w:rsidRPr="00856AD0" w:rsidRDefault="0053603A" w:rsidP="00E02E4A">
            <w:pPr>
              <w:pStyle w:val="ConsPlusNormal"/>
              <w:jc w:val="center"/>
              <w:rPr>
                <w:sz w:val="22"/>
                <w:szCs w:val="22"/>
                <w:highlight w:val="yellow"/>
              </w:rPr>
            </w:pPr>
            <w:r w:rsidRPr="0053603A">
              <w:rPr>
                <w:sz w:val="22"/>
                <w:szCs w:val="22"/>
              </w:rPr>
              <w:t>853,36</w:t>
            </w:r>
          </w:p>
        </w:tc>
        <w:tc>
          <w:tcPr>
            <w:tcW w:w="1276" w:type="dxa"/>
            <w:vAlign w:val="center"/>
          </w:tcPr>
          <w:p w:rsidR="00240696" w:rsidRPr="00856AD0" w:rsidRDefault="0053603A" w:rsidP="00E02E4A">
            <w:pPr>
              <w:pStyle w:val="ConsPlusNormal"/>
              <w:jc w:val="center"/>
              <w:rPr>
                <w:sz w:val="22"/>
                <w:szCs w:val="22"/>
                <w:highlight w:val="yellow"/>
              </w:rPr>
            </w:pPr>
            <w:r w:rsidRPr="0053603A">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t>3</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продолжение улицы Ф. Кастро от ул. Граничная до продолжения улицы Калинина (на север населенного пункта) в районе нового жилищного строительства.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24047,58*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4809,52</w:t>
            </w:r>
          </w:p>
        </w:tc>
        <w:tc>
          <w:tcPr>
            <w:tcW w:w="1275" w:type="dxa"/>
            <w:vAlign w:val="center"/>
          </w:tcPr>
          <w:p w:rsidR="00240696" w:rsidRPr="0053603A" w:rsidRDefault="0053603A" w:rsidP="00E02E4A">
            <w:pPr>
              <w:pStyle w:val="ConsPlusNormal"/>
              <w:jc w:val="center"/>
              <w:rPr>
                <w:sz w:val="22"/>
                <w:szCs w:val="22"/>
              </w:rPr>
            </w:pPr>
            <w:r w:rsidRPr="0053603A">
              <w:rPr>
                <w:sz w:val="22"/>
                <w:szCs w:val="22"/>
              </w:rPr>
              <w:t>4809,52</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4809,52</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4809,52</w:t>
            </w:r>
          </w:p>
        </w:tc>
        <w:tc>
          <w:tcPr>
            <w:tcW w:w="1134" w:type="dxa"/>
            <w:vAlign w:val="center"/>
          </w:tcPr>
          <w:p w:rsidR="00240696" w:rsidRPr="0053603A" w:rsidRDefault="0053603A" w:rsidP="00E02E4A">
            <w:pPr>
              <w:pStyle w:val="ConsPlusNormal"/>
              <w:jc w:val="center"/>
              <w:rPr>
                <w:sz w:val="22"/>
                <w:szCs w:val="22"/>
              </w:rPr>
            </w:pPr>
            <w:r w:rsidRPr="0053603A">
              <w:rPr>
                <w:sz w:val="22"/>
                <w:szCs w:val="22"/>
              </w:rPr>
              <w:t>4809,5</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t>4</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 xml:space="preserve">Строительство основной улицы в </w:t>
            </w:r>
            <w:r w:rsidRPr="002C6B4A">
              <w:rPr>
                <w:kern w:val="1"/>
                <w:sz w:val="22"/>
                <w:szCs w:val="22"/>
                <w:lang w:eastAsia="ar-SA"/>
              </w:rPr>
              <w:lastRenderedPageBreak/>
              <w:t>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продолжение улицы В. </w:t>
            </w:r>
            <w:proofErr w:type="spellStart"/>
            <w:r w:rsidRPr="006D64D4">
              <w:rPr>
                <w:kern w:val="1"/>
                <w:sz w:val="22"/>
                <w:szCs w:val="22"/>
                <w:lang w:eastAsia="ar-SA"/>
              </w:rPr>
              <w:t>Зангиева</w:t>
            </w:r>
            <w:proofErr w:type="spellEnd"/>
            <w:r w:rsidRPr="006D64D4">
              <w:rPr>
                <w:kern w:val="1"/>
                <w:sz w:val="22"/>
                <w:szCs w:val="22"/>
                <w:lang w:eastAsia="ar-SA"/>
              </w:rPr>
              <w:t xml:space="preserve"> от ул. Степная до с. Октябрьское в районе нового жилищного строительства.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lastRenderedPageBreak/>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7861,26*</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1572,25</w:t>
            </w:r>
          </w:p>
        </w:tc>
        <w:tc>
          <w:tcPr>
            <w:tcW w:w="1275" w:type="dxa"/>
            <w:vAlign w:val="center"/>
          </w:tcPr>
          <w:p w:rsidR="00240696" w:rsidRPr="0053603A" w:rsidRDefault="0053603A" w:rsidP="00E02E4A">
            <w:pPr>
              <w:pStyle w:val="ConsPlusNormal"/>
              <w:jc w:val="center"/>
              <w:rPr>
                <w:sz w:val="22"/>
                <w:szCs w:val="22"/>
              </w:rPr>
            </w:pPr>
            <w:r w:rsidRPr="0053603A">
              <w:rPr>
                <w:sz w:val="22"/>
                <w:szCs w:val="22"/>
              </w:rPr>
              <w:t>1572,25</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1572,25</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1572,25</w:t>
            </w:r>
          </w:p>
        </w:tc>
        <w:tc>
          <w:tcPr>
            <w:tcW w:w="1134" w:type="dxa"/>
            <w:vAlign w:val="center"/>
          </w:tcPr>
          <w:p w:rsidR="00240696" w:rsidRPr="0053603A" w:rsidRDefault="0053603A" w:rsidP="00E02E4A">
            <w:pPr>
              <w:pStyle w:val="ConsPlusNormal"/>
              <w:jc w:val="center"/>
              <w:rPr>
                <w:sz w:val="22"/>
                <w:szCs w:val="22"/>
              </w:rPr>
            </w:pPr>
            <w:r w:rsidRPr="0053603A">
              <w:rPr>
                <w:sz w:val="22"/>
                <w:szCs w:val="22"/>
              </w:rPr>
              <w:t>1572,26</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lastRenderedPageBreak/>
              <w:t>5</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продолжение улицы В. </w:t>
            </w:r>
            <w:proofErr w:type="spellStart"/>
            <w:r w:rsidRPr="006D64D4">
              <w:rPr>
                <w:kern w:val="1"/>
                <w:sz w:val="22"/>
                <w:szCs w:val="22"/>
                <w:lang w:eastAsia="ar-SA"/>
              </w:rPr>
              <w:t>Зангиева</w:t>
            </w:r>
            <w:proofErr w:type="spellEnd"/>
            <w:r w:rsidRPr="006D64D4">
              <w:rPr>
                <w:kern w:val="1"/>
                <w:sz w:val="22"/>
                <w:szCs w:val="22"/>
                <w:lang w:eastAsia="ar-SA"/>
              </w:rPr>
              <w:t xml:space="preserve"> от ул. </w:t>
            </w:r>
            <w:proofErr w:type="spellStart"/>
            <w:r w:rsidRPr="006D64D4">
              <w:rPr>
                <w:kern w:val="1"/>
                <w:sz w:val="22"/>
                <w:szCs w:val="22"/>
                <w:lang w:eastAsia="ar-SA"/>
              </w:rPr>
              <w:t>Остаева</w:t>
            </w:r>
            <w:proofErr w:type="spellEnd"/>
            <w:r w:rsidRPr="006D64D4">
              <w:rPr>
                <w:kern w:val="1"/>
                <w:sz w:val="22"/>
                <w:szCs w:val="22"/>
                <w:lang w:eastAsia="ar-SA"/>
              </w:rPr>
              <w:t xml:space="preserve"> до выезда на г. Владикавказ в районе нового жилищного строительства.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19664,76*</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1966,48</w:t>
            </w:r>
          </w:p>
        </w:tc>
        <w:tc>
          <w:tcPr>
            <w:tcW w:w="1275" w:type="dxa"/>
            <w:vAlign w:val="center"/>
          </w:tcPr>
          <w:p w:rsidR="00240696" w:rsidRPr="0053603A" w:rsidRDefault="0053603A" w:rsidP="00E02E4A">
            <w:pPr>
              <w:pStyle w:val="ConsPlusNormal"/>
              <w:jc w:val="center"/>
              <w:rPr>
                <w:sz w:val="22"/>
                <w:szCs w:val="22"/>
              </w:rPr>
            </w:pPr>
            <w:r w:rsidRPr="0053603A">
              <w:rPr>
                <w:sz w:val="22"/>
                <w:szCs w:val="22"/>
              </w:rPr>
              <w:t>1966,48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1966,48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1966,48</w:t>
            </w:r>
          </w:p>
        </w:tc>
        <w:tc>
          <w:tcPr>
            <w:tcW w:w="1134" w:type="dxa"/>
            <w:vAlign w:val="center"/>
          </w:tcPr>
          <w:p w:rsidR="00240696" w:rsidRPr="0053603A" w:rsidRDefault="0053603A" w:rsidP="00E02E4A">
            <w:pPr>
              <w:pStyle w:val="ConsPlusNormal"/>
              <w:jc w:val="center"/>
              <w:rPr>
                <w:sz w:val="22"/>
                <w:szCs w:val="22"/>
              </w:rPr>
            </w:pPr>
            <w:r w:rsidRPr="0053603A">
              <w:rPr>
                <w:sz w:val="22"/>
                <w:szCs w:val="22"/>
              </w:rPr>
              <w:t>1966,48</w:t>
            </w:r>
          </w:p>
        </w:tc>
        <w:tc>
          <w:tcPr>
            <w:tcW w:w="1276" w:type="dxa"/>
            <w:vAlign w:val="center"/>
          </w:tcPr>
          <w:p w:rsidR="00240696" w:rsidRPr="00856AD0" w:rsidRDefault="0053603A" w:rsidP="00E02E4A">
            <w:pPr>
              <w:pStyle w:val="ConsPlusNormal"/>
              <w:jc w:val="center"/>
              <w:rPr>
                <w:sz w:val="22"/>
                <w:szCs w:val="22"/>
                <w:highlight w:val="yellow"/>
              </w:rPr>
            </w:pPr>
            <w:r w:rsidRPr="0053603A">
              <w:rPr>
                <w:sz w:val="22"/>
                <w:szCs w:val="22"/>
              </w:rPr>
              <w:t>9832,36</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t>6</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продолжения улицы Калинина от ул. Пушкина в южном направлении.</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14934,08*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2986,82</w:t>
            </w:r>
          </w:p>
        </w:tc>
        <w:tc>
          <w:tcPr>
            <w:tcW w:w="1275" w:type="dxa"/>
            <w:vAlign w:val="center"/>
          </w:tcPr>
          <w:p w:rsidR="00240696" w:rsidRPr="0053603A" w:rsidRDefault="0053603A" w:rsidP="00E02E4A">
            <w:pPr>
              <w:pStyle w:val="ConsPlusNormal"/>
              <w:jc w:val="center"/>
              <w:rPr>
                <w:sz w:val="22"/>
                <w:szCs w:val="22"/>
              </w:rPr>
            </w:pPr>
            <w:r w:rsidRPr="0053603A">
              <w:rPr>
                <w:sz w:val="22"/>
                <w:szCs w:val="22"/>
              </w:rPr>
              <w:t>2986,82</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2986,82</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2986,82</w:t>
            </w:r>
          </w:p>
        </w:tc>
        <w:tc>
          <w:tcPr>
            <w:tcW w:w="1134" w:type="dxa"/>
            <w:vAlign w:val="center"/>
          </w:tcPr>
          <w:p w:rsidR="00240696" w:rsidRPr="0053603A" w:rsidRDefault="0053603A" w:rsidP="00E02E4A">
            <w:pPr>
              <w:pStyle w:val="ConsPlusNormal"/>
              <w:jc w:val="center"/>
              <w:rPr>
                <w:sz w:val="22"/>
                <w:szCs w:val="22"/>
              </w:rPr>
            </w:pPr>
            <w:r w:rsidRPr="0053603A">
              <w:rPr>
                <w:sz w:val="22"/>
                <w:szCs w:val="22"/>
              </w:rPr>
              <w:t>2986,8</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t>7</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(новое </w:t>
            </w:r>
            <w:r w:rsidRPr="006D64D4">
              <w:rPr>
                <w:kern w:val="1"/>
                <w:sz w:val="22"/>
                <w:szCs w:val="22"/>
                <w:lang w:eastAsia="ar-SA"/>
              </w:rPr>
              <w:lastRenderedPageBreak/>
              <w:t>строительство) ул. Набережная от ул. Ф. Кастро до ул. Интернациональная в районе нового жилищного строительства.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lastRenderedPageBreak/>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18992,26*</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3798,45</w:t>
            </w:r>
          </w:p>
        </w:tc>
        <w:tc>
          <w:tcPr>
            <w:tcW w:w="1275" w:type="dxa"/>
            <w:vAlign w:val="center"/>
          </w:tcPr>
          <w:p w:rsidR="00240696" w:rsidRPr="0053603A" w:rsidRDefault="0053603A" w:rsidP="00E02E4A">
            <w:pPr>
              <w:pStyle w:val="ConsPlusNormal"/>
              <w:jc w:val="center"/>
              <w:rPr>
                <w:sz w:val="22"/>
                <w:szCs w:val="22"/>
              </w:rPr>
            </w:pPr>
            <w:r w:rsidRPr="0053603A">
              <w:rPr>
                <w:sz w:val="22"/>
                <w:szCs w:val="22"/>
              </w:rPr>
              <w:t>3798,45</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3798,45</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3798,45</w:t>
            </w:r>
          </w:p>
        </w:tc>
        <w:tc>
          <w:tcPr>
            <w:tcW w:w="1134" w:type="dxa"/>
            <w:vAlign w:val="center"/>
          </w:tcPr>
          <w:p w:rsidR="00240696" w:rsidRPr="0053603A" w:rsidRDefault="0053603A" w:rsidP="00E02E4A">
            <w:pPr>
              <w:pStyle w:val="ConsPlusNormal"/>
              <w:jc w:val="center"/>
              <w:rPr>
                <w:sz w:val="22"/>
                <w:szCs w:val="22"/>
              </w:rPr>
            </w:pPr>
            <w:r w:rsidRPr="0053603A">
              <w:rPr>
                <w:sz w:val="22"/>
                <w:szCs w:val="22"/>
              </w:rPr>
              <w:t>3798,46</w:t>
            </w:r>
          </w:p>
        </w:tc>
        <w:tc>
          <w:tcPr>
            <w:tcW w:w="1276" w:type="dxa"/>
            <w:vAlign w:val="center"/>
          </w:tcPr>
          <w:p w:rsidR="00240696" w:rsidRPr="0053603A" w:rsidRDefault="0053603A" w:rsidP="00E02E4A">
            <w:pPr>
              <w:pStyle w:val="ConsPlusNormal"/>
              <w:jc w:val="center"/>
              <w:rPr>
                <w:sz w:val="22"/>
                <w:szCs w:val="22"/>
              </w:rPr>
            </w:pPr>
            <w:r w:rsidRPr="0053603A">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lastRenderedPageBreak/>
              <w:t>8</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(новое строительство) ул. Г. Плиева в районе нового жилищного строительства.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11223,75*</w:t>
            </w:r>
          </w:p>
        </w:tc>
        <w:tc>
          <w:tcPr>
            <w:tcW w:w="1276" w:type="dxa"/>
            <w:vAlign w:val="center"/>
          </w:tcPr>
          <w:p w:rsidR="00240696" w:rsidRPr="004508C3" w:rsidRDefault="0053603A" w:rsidP="00E02E4A">
            <w:pPr>
              <w:pStyle w:val="ConsPlusNormal"/>
              <w:jc w:val="center"/>
              <w:rPr>
                <w:sz w:val="22"/>
                <w:szCs w:val="22"/>
              </w:rPr>
            </w:pPr>
            <w:r w:rsidRPr="004508C3">
              <w:rPr>
                <w:sz w:val="22"/>
                <w:szCs w:val="22"/>
              </w:rPr>
              <w:t>2244,75</w:t>
            </w:r>
          </w:p>
        </w:tc>
        <w:tc>
          <w:tcPr>
            <w:tcW w:w="1275" w:type="dxa"/>
            <w:vAlign w:val="center"/>
          </w:tcPr>
          <w:p w:rsidR="00240696" w:rsidRPr="004508C3" w:rsidRDefault="004508C3" w:rsidP="00E02E4A">
            <w:pPr>
              <w:pStyle w:val="ConsPlusNormal"/>
              <w:jc w:val="center"/>
              <w:rPr>
                <w:sz w:val="22"/>
                <w:szCs w:val="22"/>
              </w:rPr>
            </w:pPr>
            <w:r w:rsidRPr="004508C3">
              <w:rPr>
                <w:sz w:val="22"/>
                <w:szCs w:val="22"/>
              </w:rPr>
              <w:t>2244,75</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2244,75</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2244,75</w:t>
            </w:r>
          </w:p>
        </w:tc>
        <w:tc>
          <w:tcPr>
            <w:tcW w:w="1134" w:type="dxa"/>
            <w:vAlign w:val="center"/>
          </w:tcPr>
          <w:p w:rsidR="00240696" w:rsidRPr="004508C3" w:rsidRDefault="004508C3" w:rsidP="00E02E4A">
            <w:pPr>
              <w:pStyle w:val="ConsPlusNormal"/>
              <w:jc w:val="center"/>
              <w:rPr>
                <w:sz w:val="22"/>
                <w:szCs w:val="22"/>
              </w:rPr>
            </w:pPr>
            <w:r w:rsidRPr="004508C3">
              <w:rPr>
                <w:sz w:val="22"/>
                <w:szCs w:val="22"/>
              </w:rPr>
              <w:t>2244,75</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t>9</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основной улицы в жилой застройке</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(новое строительство) ул. </w:t>
            </w:r>
            <w:proofErr w:type="spellStart"/>
            <w:r w:rsidRPr="006D64D4">
              <w:rPr>
                <w:kern w:val="1"/>
                <w:sz w:val="22"/>
                <w:szCs w:val="22"/>
                <w:lang w:eastAsia="ar-SA"/>
              </w:rPr>
              <w:t>Бр</w:t>
            </w:r>
            <w:proofErr w:type="spellEnd"/>
            <w:r w:rsidRPr="006D64D4">
              <w:rPr>
                <w:kern w:val="1"/>
                <w:sz w:val="22"/>
                <w:szCs w:val="22"/>
                <w:lang w:eastAsia="ar-SA"/>
              </w:rPr>
              <w:t xml:space="preserve">. </w:t>
            </w:r>
            <w:proofErr w:type="spellStart"/>
            <w:r w:rsidRPr="006D64D4">
              <w:rPr>
                <w:kern w:val="1"/>
                <w:sz w:val="22"/>
                <w:szCs w:val="22"/>
                <w:lang w:eastAsia="ar-SA"/>
              </w:rPr>
              <w:t>Джиоевых</w:t>
            </w:r>
            <w:proofErr w:type="spellEnd"/>
            <w:r w:rsidRPr="006D64D4">
              <w:rPr>
                <w:kern w:val="1"/>
                <w:sz w:val="22"/>
                <w:szCs w:val="22"/>
                <w:lang w:eastAsia="ar-SA"/>
              </w:rPr>
              <w:t xml:space="preserve"> в районе нового жилищного строительства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18713,98*</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3742,8</w:t>
            </w:r>
          </w:p>
        </w:tc>
        <w:tc>
          <w:tcPr>
            <w:tcW w:w="1275" w:type="dxa"/>
            <w:vAlign w:val="center"/>
          </w:tcPr>
          <w:p w:rsidR="00240696" w:rsidRPr="004508C3" w:rsidRDefault="004508C3" w:rsidP="00E02E4A">
            <w:pPr>
              <w:pStyle w:val="ConsPlusNormal"/>
              <w:jc w:val="center"/>
              <w:rPr>
                <w:sz w:val="22"/>
                <w:szCs w:val="22"/>
              </w:rPr>
            </w:pPr>
            <w:r w:rsidRPr="004508C3">
              <w:rPr>
                <w:sz w:val="22"/>
                <w:szCs w:val="22"/>
              </w:rPr>
              <w:t>3742,8</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3742,8</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3742,8</w:t>
            </w:r>
          </w:p>
        </w:tc>
        <w:tc>
          <w:tcPr>
            <w:tcW w:w="1134" w:type="dxa"/>
            <w:vAlign w:val="center"/>
          </w:tcPr>
          <w:p w:rsidR="00240696" w:rsidRPr="004508C3" w:rsidRDefault="004508C3" w:rsidP="00E02E4A">
            <w:pPr>
              <w:pStyle w:val="ConsPlusNormal"/>
              <w:jc w:val="center"/>
              <w:rPr>
                <w:sz w:val="22"/>
                <w:szCs w:val="22"/>
              </w:rPr>
            </w:pPr>
            <w:r w:rsidRPr="004508C3">
              <w:rPr>
                <w:sz w:val="22"/>
                <w:szCs w:val="22"/>
              </w:rPr>
              <w:t>3742,78</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t>10</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жилых улиц</w:t>
            </w:r>
            <w:r>
              <w:rPr>
                <w:kern w:val="1"/>
                <w:sz w:val="22"/>
                <w:szCs w:val="22"/>
                <w:lang w:eastAsia="ar-SA"/>
              </w:rPr>
              <w:t>.</w:t>
            </w:r>
          </w:p>
          <w:p w:rsidR="00240696" w:rsidRPr="00120B24"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 xml:space="preserve">р, территория проектируемой застройки в северной части </w:t>
            </w:r>
            <w:r w:rsidRPr="006D64D4">
              <w:rPr>
                <w:kern w:val="1"/>
                <w:sz w:val="22"/>
                <w:szCs w:val="22"/>
                <w:lang w:eastAsia="ar-SA"/>
              </w:rPr>
              <w:lastRenderedPageBreak/>
              <w:t>населенного пункта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lastRenderedPageBreak/>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23931,64</w:t>
            </w:r>
            <w:r w:rsidRPr="00F71DAF">
              <w:rPr>
                <w:kern w:val="1"/>
                <w:sz w:val="22"/>
                <w:szCs w:val="22"/>
                <w:lang w:eastAsia="ar-SA"/>
              </w:rPr>
              <w:t>*</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4786,33</w:t>
            </w:r>
          </w:p>
        </w:tc>
        <w:tc>
          <w:tcPr>
            <w:tcW w:w="1275" w:type="dxa"/>
            <w:vAlign w:val="center"/>
          </w:tcPr>
          <w:p w:rsidR="00240696" w:rsidRPr="004508C3" w:rsidRDefault="004508C3" w:rsidP="00E02E4A">
            <w:pPr>
              <w:pStyle w:val="ConsPlusNormal"/>
              <w:jc w:val="center"/>
              <w:rPr>
                <w:sz w:val="22"/>
                <w:szCs w:val="22"/>
              </w:rPr>
            </w:pPr>
            <w:r w:rsidRPr="004508C3">
              <w:rPr>
                <w:sz w:val="22"/>
                <w:szCs w:val="22"/>
              </w:rPr>
              <w:t>4786,33</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4786,33</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4786,33</w:t>
            </w:r>
          </w:p>
        </w:tc>
        <w:tc>
          <w:tcPr>
            <w:tcW w:w="1134" w:type="dxa"/>
            <w:vAlign w:val="center"/>
          </w:tcPr>
          <w:p w:rsidR="00240696" w:rsidRPr="004508C3" w:rsidRDefault="004508C3" w:rsidP="00E02E4A">
            <w:pPr>
              <w:pStyle w:val="ConsPlusNormal"/>
              <w:jc w:val="center"/>
              <w:rPr>
                <w:sz w:val="22"/>
                <w:szCs w:val="22"/>
              </w:rPr>
            </w:pPr>
            <w:r w:rsidRPr="004508C3">
              <w:rPr>
                <w:sz w:val="22"/>
                <w:szCs w:val="22"/>
              </w:rPr>
              <w:t>4786,32</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240696" w:rsidRPr="00856AD0" w:rsidTr="00955E61">
        <w:trPr>
          <w:trHeight w:val="451"/>
        </w:trPr>
        <w:tc>
          <w:tcPr>
            <w:tcW w:w="567" w:type="dxa"/>
          </w:tcPr>
          <w:p w:rsidR="00240696" w:rsidRPr="00D71F46" w:rsidRDefault="00240696" w:rsidP="00E02E4A">
            <w:pPr>
              <w:pStyle w:val="ConsPlusNormal"/>
              <w:jc w:val="center"/>
            </w:pPr>
            <w:r>
              <w:lastRenderedPageBreak/>
              <w:t>11</w:t>
            </w:r>
          </w:p>
        </w:tc>
        <w:tc>
          <w:tcPr>
            <w:tcW w:w="2127" w:type="dxa"/>
          </w:tcPr>
          <w:p w:rsidR="00240696" w:rsidRDefault="00240696" w:rsidP="00955E61">
            <w:pPr>
              <w:suppressAutoHyphens/>
              <w:spacing w:line="100" w:lineRule="atLeast"/>
              <w:jc w:val="both"/>
              <w:rPr>
                <w:kern w:val="1"/>
                <w:sz w:val="22"/>
                <w:szCs w:val="22"/>
                <w:lang w:eastAsia="ar-SA"/>
              </w:rPr>
            </w:pPr>
            <w:r w:rsidRPr="002C6B4A">
              <w:rPr>
                <w:kern w:val="1"/>
                <w:sz w:val="22"/>
                <w:szCs w:val="22"/>
                <w:lang w:eastAsia="ar-SA"/>
              </w:rPr>
              <w:t>Строительство жилых улиц</w:t>
            </w:r>
            <w:r>
              <w:rPr>
                <w:kern w:val="1"/>
                <w:sz w:val="22"/>
                <w:szCs w:val="22"/>
                <w:lang w:eastAsia="ar-SA"/>
              </w:rPr>
              <w:t>.</w:t>
            </w:r>
          </w:p>
          <w:p w:rsidR="00240696" w:rsidRPr="002C6B4A" w:rsidRDefault="00240696"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территория проектируемой застройки в западной части населенного пункта</w:t>
            </w:r>
          </w:p>
        </w:tc>
        <w:tc>
          <w:tcPr>
            <w:tcW w:w="1275" w:type="dxa"/>
            <w:vAlign w:val="center"/>
          </w:tcPr>
          <w:p w:rsidR="00240696" w:rsidRPr="00D71F46" w:rsidRDefault="00240696"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240696" w:rsidRDefault="00240696" w:rsidP="00955E61">
            <w:pPr>
              <w:suppressAutoHyphens/>
              <w:spacing w:line="100" w:lineRule="atLeast"/>
              <w:jc w:val="center"/>
              <w:rPr>
                <w:kern w:val="1"/>
                <w:sz w:val="22"/>
                <w:szCs w:val="22"/>
                <w:lang w:eastAsia="ar-SA"/>
              </w:rPr>
            </w:pPr>
            <w:r>
              <w:rPr>
                <w:kern w:val="1"/>
                <w:sz w:val="22"/>
                <w:szCs w:val="22"/>
                <w:lang w:eastAsia="ar-SA"/>
              </w:rPr>
              <w:t>16023,99*</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3204,8</w:t>
            </w:r>
          </w:p>
        </w:tc>
        <w:tc>
          <w:tcPr>
            <w:tcW w:w="1275" w:type="dxa"/>
            <w:vAlign w:val="center"/>
          </w:tcPr>
          <w:p w:rsidR="00240696" w:rsidRPr="004508C3" w:rsidRDefault="004508C3" w:rsidP="00E02E4A">
            <w:pPr>
              <w:pStyle w:val="ConsPlusNormal"/>
              <w:jc w:val="center"/>
              <w:rPr>
                <w:sz w:val="22"/>
                <w:szCs w:val="22"/>
              </w:rPr>
            </w:pPr>
            <w:r w:rsidRPr="004508C3">
              <w:rPr>
                <w:sz w:val="22"/>
                <w:szCs w:val="22"/>
              </w:rPr>
              <w:t>3204,8</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3204,8</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3204,8</w:t>
            </w:r>
          </w:p>
        </w:tc>
        <w:tc>
          <w:tcPr>
            <w:tcW w:w="1134" w:type="dxa"/>
            <w:vAlign w:val="center"/>
          </w:tcPr>
          <w:p w:rsidR="00240696" w:rsidRPr="004508C3" w:rsidRDefault="004508C3" w:rsidP="00E02E4A">
            <w:pPr>
              <w:pStyle w:val="ConsPlusNormal"/>
              <w:jc w:val="center"/>
              <w:rPr>
                <w:sz w:val="22"/>
                <w:szCs w:val="22"/>
              </w:rPr>
            </w:pPr>
            <w:r w:rsidRPr="004508C3">
              <w:rPr>
                <w:sz w:val="22"/>
                <w:szCs w:val="22"/>
              </w:rPr>
              <w:t>3204,79</w:t>
            </w:r>
          </w:p>
        </w:tc>
        <w:tc>
          <w:tcPr>
            <w:tcW w:w="1276" w:type="dxa"/>
            <w:vAlign w:val="center"/>
          </w:tcPr>
          <w:p w:rsidR="00240696" w:rsidRPr="004508C3" w:rsidRDefault="004508C3" w:rsidP="00E02E4A">
            <w:pPr>
              <w:pStyle w:val="ConsPlusNormal"/>
              <w:jc w:val="center"/>
              <w:rPr>
                <w:sz w:val="22"/>
                <w:szCs w:val="22"/>
              </w:rPr>
            </w:pPr>
            <w:r w:rsidRPr="004508C3">
              <w:rPr>
                <w:sz w:val="22"/>
                <w:szCs w:val="22"/>
              </w:rPr>
              <w:t>-</w:t>
            </w:r>
          </w:p>
        </w:tc>
        <w:tc>
          <w:tcPr>
            <w:tcW w:w="1417" w:type="dxa"/>
          </w:tcPr>
          <w:p w:rsidR="00240696" w:rsidRPr="00856AD0" w:rsidRDefault="00240696"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4508C3" w:rsidRPr="00856AD0" w:rsidTr="00955E61">
        <w:trPr>
          <w:trHeight w:val="451"/>
        </w:trPr>
        <w:tc>
          <w:tcPr>
            <w:tcW w:w="567" w:type="dxa"/>
          </w:tcPr>
          <w:p w:rsidR="004508C3" w:rsidRPr="00D71F46" w:rsidRDefault="004508C3" w:rsidP="00E02E4A">
            <w:pPr>
              <w:pStyle w:val="ConsPlusNormal"/>
              <w:jc w:val="center"/>
            </w:pPr>
            <w:r>
              <w:t>12</w:t>
            </w:r>
          </w:p>
        </w:tc>
        <w:tc>
          <w:tcPr>
            <w:tcW w:w="2127" w:type="dxa"/>
          </w:tcPr>
          <w:p w:rsidR="004508C3" w:rsidRDefault="004508C3" w:rsidP="00955E61">
            <w:pPr>
              <w:suppressAutoHyphens/>
              <w:spacing w:line="100" w:lineRule="atLeast"/>
              <w:jc w:val="both"/>
              <w:rPr>
                <w:kern w:val="1"/>
                <w:sz w:val="22"/>
                <w:szCs w:val="22"/>
                <w:lang w:eastAsia="ar-SA"/>
              </w:rPr>
            </w:pPr>
            <w:r w:rsidRPr="002C6B4A">
              <w:rPr>
                <w:kern w:val="1"/>
                <w:sz w:val="22"/>
                <w:szCs w:val="22"/>
                <w:lang w:eastAsia="ar-SA"/>
              </w:rPr>
              <w:t>Строительство жилых улиц</w:t>
            </w:r>
            <w:r>
              <w:rPr>
                <w:kern w:val="1"/>
                <w:sz w:val="22"/>
                <w:szCs w:val="22"/>
                <w:lang w:eastAsia="ar-SA"/>
              </w:rPr>
              <w:t>.</w:t>
            </w:r>
          </w:p>
          <w:p w:rsidR="004508C3" w:rsidRPr="002C6B4A" w:rsidRDefault="004508C3" w:rsidP="00955E61">
            <w:pPr>
              <w:suppressAutoHyphens/>
              <w:spacing w:line="100" w:lineRule="atLeast"/>
              <w:jc w:val="both"/>
              <w:rPr>
                <w:kern w:val="1"/>
                <w:sz w:val="22"/>
                <w:szCs w:val="22"/>
                <w:lang w:eastAsia="ar-SA"/>
              </w:rPr>
            </w:pPr>
            <w:r w:rsidRPr="006D64D4">
              <w:rPr>
                <w:kern w:val="1"/>
                <w:sz w:val="22"/>
                <w:szCs w:val="22"/>
                <w:lang w:eastAsia="ar-SA"/>
              </w:rPr>
              <w:t>с</w:t>
            </w:r>
            <w:proofErr w:type="gramStart"/>
            <w:r w:rsidRPr="006D64D4">
              <w:rPr>
                <w:kern w:val="1"/>
                <w:sz w:val="22"/>
                <w:szCs w:val="22"/>
                <w:lang w:eastAsia="ar-SA"/>
              </w:rPr>
              <w:t>.И</w:t>
            </w:r>
            <w:proofErr w:type="gramEnd"/>
            <w:r w:rsidRPr="006D64D4">
              <w:rPr>
                <w:kern w:val="1"/>
                <w:sz w:val="22"/>
                <w:szCs w:val="22"/>
                <w:lang w:eastAsia="ar-SA"/>
              </w:rPr>
              <w:t>р, территория проектируемой застройки в южной части населенного пункта</w:t>
            </w:r>
          </w:p>
        </w:tc>
        <w:tc>
          <w:tcPr>
            <w:tcW w:w="1275" w:type="dxa"/>
            <w:vAlign w:val="center"/>
          </w:tcPr>
          <w:p w:rsidR="004508C3" w:rsidRPr="00D71F46" w:rsidRDefault="004508C3" w:rsidP="00E02E4A">
            <w:pPr>
              <w:suppressAutoHyphens/>
              <w:spacing w:line="100" w:lineRule="atLeast"/>
              <w:jc w:val="center"/>
              <w:rPr>
                <w:kern w:val="1"/>
                <w:sz w:val="22"/>
                <w:szCs w:val="22"/>
                <w:lang w:eastAsia="ar-SA"/>
              </w:rPr>
            </w:pPr>
            <w:r w:rsidRPr="00D71F46">
              <w:rPr>
                <w:kern w:val="1"/>
                <w:sz w:val="22"/>
                <w:szCs w:val="22"/>
                <w:lang w:eastAsia="ar-SA"/>
              </w:rPr>
              <w:t>местный бюджет</w:t>
            </w:r>
          </w:p>
        </w:tc>
        <w:tc>
          <w:tcPr>
            <w:tcW w:w="1418" w:type="dxa"/>
            <w:vAlign w:val="center"/>
          </w:tcPr>
          <w:p w:rsidR="004508C3" w:rsidRDefault="004508C3" w:rsidP="00955E61">
            <w:pPr>
              <w:suppressAutoHyphens/>
              <w:spacing w:line="100" w:lineRule="atLeast"/>
              <w:jc w:val="center"/>
              <w:rPr>
                <w:kern w:val="1"/>
                <w:sz w:val="22"/>
                <w:szCs w:val="22"/>
                <w:lang w:eastAsia="ar-SA"/>
              </w:rPr>
            </w:pPr>
            <w:r>
              <w:rPr>
                <w:kern w:val="1"/>
                <w:sz w:val="22"/>
                <w:szCs w:val="22"/>
                <w:lang w:eastAsia="ar-SA"/>
              </w:rPr>
              <w:t>191963,26*</w:t>
            </w:r>
          </w:p>
        </w:tc>
        <w:tc>
          <w:tcPr>
            <w:tcW w:w="1276" w:type="dxa"/>
            <w:vAlign w:val="center"/>
          </w:tcPr>
          <w:p w:rsidR="004508C3" w:rsidRPr="004508C3" w:rsidRDefault="004508C3" w:rsidP="00E02E4A">
            <w:pPr>
              <w:pStyle w:val="ConsPlusNormal"/>
              <w:jc w:val="center"/>
              <w:rPr>
                <w:sz w:val="22"/>
                <w:szCs w:val="22"/>
              </w:rPr>
            </w:pPr>
            <w:r w:rsidRPr="004508C3">
              <w:rPr>
                <w:sz w:val="22"/>
                <w:szCs w:val="22"/>
              </w:rPr>
              <w:t>19196,33</w:t>
            </w:r>
          </w:p>
        </w:tc>
        <w:tc>
          <w:tcPr>
            <w:tcW w:w="1275" w:type="dxa"/>
            <w:vAlign w:val="center"/>
          </w:tcPr>
          <w:p w:rsidR="004508C3" w:rsidRPr="004508C3" w:rsidRDefault="004508C3" w:rsidP="00E02E4A">
            <w:pPr>
              <w:pStyle w:val="ConsPlusNormal"/>
              <w:jc w:val="center"/>
              <w:rPr>
                <w:sz w:val="22"/>
                <w:szCs w:val="22"/>
              </w:rPr>
            </w:pPr>
            <w:r w:rsidRPr="004508C3">
              <w:rPr>
                <w:sz w:val="22"/>
                <w:szCs w:val="22"/>
              </w:rPr>
              <w:t>19196,33</w:t>
            </w:r>
          </w:p>
        </w:tc>
        <w:tc>
          <w:tcPr>
            <w:tcW w:w="1276" w:type="dxa"/>
            <w:vAlign w:val="center"/>
          </w:tcPr>
          <w:p w:rsidR="004508C3" w:rsidRPr="004508C3" w:rsidRDefault="004508C3" w:rsidP="00E02E4A">
            <w:pPr>
              <w:pStyle w:val="ConsPlusNormal"/>
              <w:jc w:val="center"/>
              <w:rPr>
                <w:sz w:val="22"/>
                <w:szCs w:val="22"/>
              </w:rPr>
            </w:pPr>
            <w:r w:rsidRPr="004508C3">
              <w:rPr>
                <w:sz w:val="22"/>
                <w:szCs w:val="22"/>
              </w:rPr>
              <w:t>19196,33</w:t>
            </w:r>
          </w:p>
        </w:tc>
        <w:tc>
          <w:tcPr>
            <w:tcW w:w="1276" w:type="dxa"/>
            <w:vAlign w:val="center"/>
          </w:tcPr>
          <w:p w:rsidR="004508C3" w:rsidRPr="004508C3" w:rsidRDefault="004508C3" w:rsidP="00E02E4A">
            <w:pPr>
              <w:pStyle w:val="ConsPlusNormal"/>
              <w:jc w:val="center"/>
              <w:rPr>
                <w:sz w:val="22"/>
                <w:szCs w:val="22"/>
              </w:rPr>
            </w:pPr>
            <w:r w:rsidRPr="004508C3">
              <w:rPr>
                <w:sz w:val="22"/>
                <w:szCs w:val="22"/>
              </w:rPr>
              <w:t>19196,33</w:t>
            </w:r>
          </w:p>
        </w:tc>
        <w:tc>
          <w:tcPr>
            <w:tcW w:w="1134" w:type="dxa"/>
            <w:vAlign w:val="center"/>
          </w:tcPr>
          <w:p w:rsidR="004508C3" w:rsidRPr="004508C3" w:rsidRDefault="004508C3" w:rsidP="00955E61">
            <w:pPr>
              <w:pStyle w:val="ConsPlusNormal"/>
              <w:jc w:val="center"/>
              <w:rPr>
                <w:sz w:val="22"/>
                <w:szCs w:val="22"/>
              </w:rPr>
            </w:pPr>
            <w:r w:rsidRPr="004508C3">
              <w:rPr>
                <w:sz w:val="22"/>
                <w:szCs w:val="22"/>
              </w:rPr>
              <w:t>19196,33</w:t>
            </w:r>
          </w:p>
        </w:tc>
        <w:tc>
          <w:tcPr>
            <w:tcW w:w="1276" w:type="dxa"/>
            <w:vAlign w:val="center"/>
          </w:tcPr>
          <w:p w:rsidR="004508C3" w:rsidRPr="004508C3" w:rsidRDefault="004508C3" w:rsidP="00E02E4A">
            <w:pPr>
              <w:pStyle w:val="ConsPlusNormal"/>
              <w:jc w:val="center"/>
              <w:rPr>
                <w:sz w:val="22"/>
                <w:szCs w:val="22"/>
              </w:rPr>
            </w:pPr>
            <w:r w:rsidRPr="004508C3">
              <w:rPr>
                <w:sz w:val="22"/>
                <w:szCs w:val="22"/>
              </w:rPr>
              <w:t>95981,61</w:t>
            </w:r>
          </w:p>
        </w:tc>
        <w:tc>
          <w:tcPr>
            <w:tcW w:w="1417" w:type="dxa"/>
          </w:tcPr>
          <w:p w:rsidR="004508C3" w:rsidRPr="00856AD0" w:rsidRDefault="004508C3" w:rsidP="00E02E4A">
            <w:pPr>
              <w:pStyle w:val="ConsPlusNormal"/>
              <w:jc w:val="center"/>
              <w:rPr>
                <w:sz w:val="22"/>
                <w:szCs w:val="22"/>
                <w:highlight w:val="yellow"/>
              </w:rPr>
            </w:pPr>
            <w:r>
              <w:rPr>
                <w:sz w:val="22"/>
                <w:szCs w:val="22"/>
              </w:rPr>
              <w:t>1,</w:t>
            </w:r>
            <w:r w:rsidRPr="006A3E40">
              <w:rPr>
                <w:sz w:val="22"/>
                <w:szCs w:val="22"/>
              </w:rPr>
              <w:t>2,</w:t>
            </w:r>
            <w:r>
              <w:rPr>
                <w:sz w:val="22"/>
                <w:szCs w:val="22"/>
              </w:rPr>
              <w:t>3,</w:t>
            </w:r>
            <w:r w:rsidRPr="006A3E40">
              <w:rPr>
                <w:sz w:val="22"/>
                <w:szCs w:val="22"/>
              </w:rPr>
              <w:t>4,</w:t>
            </w:r>
            <w:r>
              <w:rPr>
                <w:sz w:val="22"/>
                <w:szCs w:val="22"/>
              </w:rPr>
              <w:t>5,</w:t>
            </w:r>
            <w:r w:rsidRPr="006A3E40">
              <w:rPr>
                <w:sz w:val="22"/>
                <w:szCs w:val="22"/>
              </w:rPr>
              <w:t>6,</w:t>
            </w:r>
            <w:r>
              <w:rPr>
                <w:sz w:val="22"/>
                <w:szCs w:val="22"/>
              </w:rPr>
              <w:t>7,</w:t>
            </w:r>
            <w:r w:rsidRPr="006A3E40">
              <w:rPr>
                <w:sz w:val="22"/>
                <w:szCs w:val="22"/>
              </w:rPr>
              <w:t>8,9,10</w:t>
            </w:r>
          </w:p>
        </w:tc>
      </w:tr>
      <w:tr w:rsidR="004508C3" w:rsidRPr="00856AD0" w:rsidTr="00AE30E3">
        <w:trPr>
          <w:trHeight w:val="451"/>
        </w:trPr>
        <w:tc>
          <w:tcPr>
            <w:tcW w:w="567" w:type="dxa"/>
          </w:tcPr>
          <w:p w:rsidR="004508C3" w:rsidRPr="00BC5674" w:rsidRDefault="004508C3" w:rsidP="00E02E4A">
            <w:pPr>
              <w:pStyle w:val="ConsPlusNormal"/>
              <w:jc w:val="center"/>
              <w:rPr>
                <w:lang w:val="en-US"/>
              </w:rPr>
            </w:pPr>
            <w:r>
              <w:t>13</w:t>
            </w:r>
          </w:p>
        </w:tc>
        <w:tc>
          <w:tcPr>
            <w:tcW w:w="2127" w:type="dxa"/>
            <w:tcBorders>
              <w:top w:val="single" w:sz="4" w:space="0" w:color="000000"/>
              <w:left w:val="single" w:sz="4" w:space="0" w:color="000000"/>
              <w:bottom w:val="single" w:sz="4" w:space="0" w:color="000000"/>
            </w:tcBorders>
            <w:shd w:val="clear" w:color="auto" w:fill="FFFFFF"/>
          </w:tcPr>
          <w:p w:rsidR="004508C3" w:rsidRPr="001402DD" w:rsidRDefault="004508C3" w:rsidP="00E02E4A">
            <w:pPr>
              <w:suppressAutoHyphens/>
              <w:spacing w:line="100" w:lineRule="atLeast"/>
              <w:jc w:val="both"/>
              <w:rPr>
                <w:kern w:val="1"/>
                <w:sz w:val="22"/>
                <w:szCs w:val="22"/>
                <w:lang w:eastAsia="ar-SA"/>
              </w:rPr>
            </w:pPr>
            <w:r w:rsidRPr="001402DD">
              <w:rPr>
                <w:kern w:val="1"/>
                <w:sz w:val="22"/>
                <w:szCs w:val="22"/>
                <w:lang w:eastAsia="ar-SA"/>
              </w:rPr>
              <w:t>Устройство парковочных мест около учреждений и предприятий обслуживания.</w:t>
            </w:r>
          </w:p>
        </w:tc>
        <w:tc>
          <w:tcPr>
            <w:tcW w:w="1275" w:type="dxa"/>
            <w:vAlign w:val="center"/>
          </w:tcPr>
          <w:p w:rsidR="004508C3" w:rsidRPr="001402DD" w:rsidRDefault="004508C3" w:rsidP="00E02E4A">
            <w:pPr>
              <w:suppressAutoHyphens/>
              <w:spacing w:line="100" w:lineRule="atLeast"/>
              <w:jc w:val="center"/>
              <w:rPr>
                <w:kern w:val="1"/>
                <w:sz w:val="22"/>
                <w:szCs w:val="22"/>
                <w:lang w:eastAsia="ar-SA"/>
              </w:rPr>
            </w:pPr>
            <w:r w:rsidRPr="001402DD">
              <w:rPr>
                <w:kern w:val="1"/>
                <w:sz w:val="22"/>
                <w:szCs w:val="22"/>
                <w:lang w:eastAsia="ar-SA"/>
              </w:rPr>
              <w:t>местный бюджет и</w:t>
            </w:r>
          </w:p>
          <w:p w:rsidR="004508C3" w:rsidRPr="001402DD" w:rsidRDefault="004508C3" w:rsidP="00E02E4A">
            <w:pPr>
              <w:suppressAutoHyphens/>
              <w:spacing w:line="100" w:lineRule="atLeast"/>
              <w:jc w:val="center"/>
              <w:rPr>
                <w:kern w:val="1"/>
                <w:sz w:val="22"/>
                <w:szCs w:val="22"/>
                <w:lang w:eastAsia="ar-SA"/>
              </w:rPr>
            </w:pPr>
            <w:r w:rsidRPr="001402DD">
              <w:rPr>
                <w:kern w:val="1"/>
                <w:sz w:val="22"/>
                <w:szCs w:val="22"/>
                <w:lang w:eastAsia="ar-SA"/>
              </w:rPr>
              <w:t>из внебюджетных средств</w:t>
            </w:r>
          </w:p>
        </w:tc>
        <w:tc>
          <w:tcPr>
            <w:tcW w:w="1418"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276"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275"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276"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276"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134"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276" w:type="dxa"/>
            <w:vAlign w:val="center"/>
          </w:tcPr>
          <w:p w:rsidR="004508C3" w:rsidRPr="001402DD" w:rsidRDefault="004508C3" w:rsidP="00200A83">
            <w:pPr>
              <w:pStyle w:val="ConsPlusNormal"/>
              <w:jc w:val="center"/>
              <w:rPr>
                <w:sz w:val="22"/>
                <w:szCs w:val="22"/>
              </w:rPr>
            </w:pPr>
            <w:r w:rsidRPr="001402DD">
              <w:rPr>
                <w:sz w:val="22"/>
                <w:szCs w:val="22"/>
              </w:rPr>
              <w:t>**</w:t>
            </w:r>
          </w:p>
        </w:tc>
        <w:tc>
          <w:tcPr>
            <w:tcW w:w="1417" w:type="dxa"/>
          </w:tcPr>
          <w:p w:rsidR="004508C3" w:rsidRPr="001402DD" w:rsidRDefault="004508C3" w:rsidP="00E02E4A">
            <w:pPr>
              <w:pStyle w:val="ConsPlusNormal"/>
              <w:jc w:val="center"/>
              <w:rPr>
                <w:sz w:val="22"/>
                <w:szCs w:val="22"/>
              </w:rPr>
            </w:pPr>
          </w:p>
          <w:p w:rsidR="004508C3" w:rsidRPr="001402DD" w:rsidRDefault="004508C3" w:rsidP="00E02E4A">
            <w:pPr>
              <w:pStyle w:val="ConsPlusNormal"/>
              <w:jc w:val="center"/>
              <w:rPr>
                <w:sz w:val="22"/>
                <w:szCs w:val="22"/>
              </w:rPr>
            </w:pPr>
          </w:p>
          <w:p w:rsidR="004508C3" w:rsidRPr="001402DD" w:rsidRDefault="004508C3" w:rsidP="00E02E4A">
            <w:pPr>
              <w:pStyle w:val="ConsPlusNormal"/>
              <w:jc w:val="center"/>
              <w:rPr>
                <w:sz w:val="22"/>
                <w:szCs w:val="22"/>
              </w:rPr>
            </w:pPr>
            <w:r w:rsidRPr="001402DD">
              <w:rPr>
                <w:sz w:val="22"/>
                <w:szCs w:val="22"/>
              </w:rPr>
              <w:t>1,2,3,5,9,10</w:t>
            </w:r>
          </w:p>
        </w:tc>
      </w:tr>
      <w:tr w:rsidR="004508C3" w:rsidRPr="00856AD0" w:rsidTr="00AE30E3">
        <w:trPr>
          <w:trHeight w:val="451"/>
        </w:trPr>
        <w:tc>
          <w:tcPr>
            <w:tcW w:w="567" w:type="dxa"/>
          </w:tcPr>
          <w:p w:rsidR="004508C3" w:rsidRPr="00BC5674" w:rsidRDefault="004508C3" w:rsidP="00E02E4A">
            <w:pPr>
              <w:pStyle w:val="ConsPlusNormal"/>
              <w:jc w:val="center"/>
            </w:pPr>
            <w:r>
              <w:t>14</w:t>
            </w:r>
          </w:p>
        </w:tc>
        <w:tc>
          <w:tcPr>
            <w:tcW w:w="2127" w:type="dxa"/>
            <w:tcBorders>
              <w:top w:val="single" w:sz="4" w:space="0" w:color="000000"/>
              <w:left w:val="single" w:sz="4" w:space="0" w:color="000000"/>
              <w:bottom w:val="single" w:sz="4" w:space="0" w:color="000000"/>
            </w:tcBorders>
            <w:shd w:val="clear" w:color="auto" w:fill="FFFFFF"/>
          </w:tcPr>
          <w:p w:rsidR="004508C3" w:rsidRPr="001402DD" w:rsidRDefault="004508C3" w:rsidP="00E02E4A">
            <w:pPr>
              <w:suppressAutoHyphens/>
              <w:spacing w:line="100" w:lineRule="atLeast"/>
              <w:jc w:val="both"/>
              <w:rPr>
                <w:kern w:val="1"/>
                <w:sz w:val="22"/>
                <w:szCs w:val="22"/>
                <w:lang w:eastAsia="ar-SA"/>
              </w:rPr>
            </w:pPr>
            <w:r w:rsidRPr="001402DD">
              <w:rPr>
                <w:kern w:val="1"/>
                <w:sz w:val="22"/>
                <w:szCs w:val="22"/>
                <w:lang w:eastAsia="ar-SA"/>
              </w:rPr>
              <w:t>Паспортизация улично-дорожной сети</w:t>
            </w:r>
          </w:p>
        </w:tc>
        <w:tc>
          <w:tcPr>
            <w:tcW w:w="1275" w:type="dxa"/>
            <w:vAlign w:val="center"/>
          </w:tcPr>
          <w:p w:rsidR="004508C3" w:rsidRPr="001402DD" w:rsidRDefault="004508C3" w:rsidP="00E02E4A">
            <w:pPr>
              <w:suppressAutoHyphens/>
              <w:spacing w:line="100" w:lineRule="atLeast"/>
              <w:jc w:val="center"/>
              <w:rPr>
                <w:kern w:val="1"/>
                <w:sz w:val="22"/>
                <w:szCs w:val="22"/>
                <w:lang w:eastAsia="ar-SA"/>
              </w:rPr>
            </w:pPr>
            <w:r w:rsidRPr="001402DD">
              <w:rPr>
                <w:kern w:val="1"/>
                <w:sz w:val="22"/>
                <w:szCs w:val="22"/>
                <w:lang w:eastAsia="ar-SA"/>
              </w:rPr>
              <w:t>местный бюджет</w:t>
            </w:r>
          </w:p>
        </w:tc>
        <w:tc>
          <w:tcPr>
            <w:tcW w:w="1418"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5"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134"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Pr>
                <w:sz w:val="22"/>
                <w:szCs w:val="22"/>
              </w:rPr>
              <w:t>-</w:t>
            </w:r>
          </w:p>
        </w:tc>
        <w:tc>
          <w:tcPr>
            <w:tcW w:w="1417" w:type="dxa"/>
          </w:tcPr>
          <w:p w:rsidR="004508C3" w:rsidRPr="001402DD" w:rsidRDefault="004508C3" w:rsidP="00E02E4A">
            <w:pPr>
              <w:pStyle w:val="ConsPlusNormal"/>
              <w:jc w:val="center"/>
              <w:rPr>
                <w:sz w:val="22"/>
                <w:szCs w:val="22"/>
              </w:rPr>
            </w:pPr>
          </w:p>
          <w:p w:rsidR="004508C3" w:rsidRPr="001402DD" w:rsidRDefault="004508C3" w:rsidP="00E02E4A">
            <w:pPr>
              <w:pStyle w:val="ConsPlusNormal"/>
              <w:jc w:val="center"/>
              <w:rPr>
                <w:sz w:val="22"/>
                <w:szCs w:val="22"/>
              </w:rPr>
            </w:pPr>
            <w:r w:rsidRPr="001402DD">
              <w:rPr>
                <w:sz w:val="22"/>
                <w:szCs w:val="22"/>
              </w:rPr>
              <w:t>4,9</w:t>
            </w:r>
          </w:p>
        </w:tc>
      </w:tr>
      <w:tr w:rsidR="004508C3" w:rsidRPr="00856AD0" w:rsidTr="00AE30E3">
        <w:trPr>
          <w:trHeight w:val="451"/>
        </w:trPr>
        <w:tc>
          <w:tcPr>
            <w:tcW w:w="567" w:type="dxa"/>
          </w:tcPr>
          <w:p w:rsidR="004508C3" w:rsidRPr="00BC5674" w:rsidRDefault="004508C3" w:rsidP="00E02E4A">
            <w:pPr>
              <w:pStyle w:val="ConsPlusNormal"/>
              <w:jc w:val="center"/>
              <w:rPr>
                <w:lang w:val="en-US"/>
              </w:rPr>
            </w:pPr>
            <w:r>
              <w:t>15</w:t>
            </w:r>
          </w:p>
        </w:tc>
        <w:tc>
          <w:tcPr>
            <w:tcW w:w="2127" w:type="dxa"/>
            <w:tcBorders>
              <w:top w:val="single" w:sz="4" w:space="0" w:color="000000"/>
              <w:left w:val="single" w:sz="4" w:space="0" w:color="000000"/>
              <w:bottom w:val="single" w:sz="4" w:space="0" w:color="000000"/>
            </w:tcBorders>
            <w:shd w:val="clear" w:color="auto" w:fill="FFFFFF"/>
          </w:tcPr>
          <w:p w:rsidR="004508C3" w:rsidRPr="001402DD" w:rsidRDefault="004508C3" w:rsidP="00E02E4A">
            <w:pPr>
              <w:suppressAutoHyphens/>
              <w:spacing w:line="100" w:lineRule="atLeast"/>
              <w:jc w:val="both"/>
              <w:rPr>
                <w:kern w:val="1"/>
                <w:sz w:val="22"/>
                <w:szCs w:val="22"/>
                <w:lang w:eastAsia="ar-SA"/>
              </w:rPr>
            </w:pPr>
            <w:r w:rsidRPr="001402DD">
              <w:rPr>
                <w:kern w:val="1"/>
                <w:sz w:val="22"/>
                <w:szCs w:val="22"/>
                <w:lang w:eastAsia="ar-SA"/>
              </w:rPr>
              <w:t>Разработка Комплексной схемы организации дорожного движения</w:t>
            </w:r>
          </w:p>
        </w:tc>
        <w:tc>
          <w:tcPr>
            <w:tcW w:w="1275" w:type="dxa"/>
            <w:vAlign w:val="center"/>
          </w:tcPr>
          <w:p w:rsidR="004508C3" w:rsidRPr="001402DD" w:rsidRDefault="004508C3" w:rsidP="00E02E4A">
            <w:pPr>
              <w:pStyle w:val="ConsPlusNormal"/>
              <w:jc w:val="center"/>
              <w:rPr>
                <w:sz w:val="22"/>
                <w:szCs w:val="22"/>
              </w:rPr>
            </w:pPr>
            <w:r w:rsidRPr="001402DD">
              <w:rPr>
                <w:sz w:val="22"/>
                <w:szCs w:val="22"/>
              </w:rPr>
              <w:t>местный бюджет</w:t>
            </w:r>
          </w:p>
        </w:tc>
        <w:tc>
          <w:tcPr>
            <w:tcW w:w="1418" w:type="dxa"/>
            <w:vAlign w:val="center"/>
          </w:tcPr>
          <w:p w:rsidR="004508C3" w:rsidRPr="001402DD" w:rsidRDefault="004508C3" w:rsidP="00E02E4A">
            <w:pPr>
              <w:pStyle w:val="ConsPlusNormal"/>
              <w:jc w:val="center"/>
              <w:rPr>
                <w:sz w:val="22"/>
                <w:szCs w:val="22"/>
              </w:rPr>
            </w:pPr>
            <w:r w:rsidRPr="00E15069">
              <w:rPr>
                <w:sz w:val="22"/>
                <w:szCs w:val="22"/>
              </w:rPr>
              <w:t>**</w:t>
            </w:r>
          </w:p>
        </w:tc>
        <w:tc>
          <w:tcPr>
            <w:tcW w:w="1276" w:type="dxa"/>
            <w:vAlign w:val="center"/>
          </w:tcPr>
          <w:p w:rsidR="004508C3" w:rsidRPr="001402DD" w:rsidRDefault="004508C3" w:rsidP="00E02E4A">
            <w:pPr>
              <w:pStyle w:val="ConsPlusNormal"/>
              <w:jc w:val="center"/>
              <w:rPr>
                <w:sz w:val="22"/>
                <w:szCs w:val="22"/>
              </w:rPr>
            </w:pPr>
            <w:r>
              <w:rPr>
                <w:sz w:val="22"/>
                <w:szCs w:val="22"/>
              </w:rPr>
              <w:t>-</w:t>
            </w:r>
          </w:p>
        </w:tc>
        <w:tc>
          <w:tcPr>
            <w:tcW w:w="1275"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134"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Pr>
                <w:sz w:val="22"/>
                <w:szCs w:val="22"/>
              </w:rPr>
              <w:t>-</w:t>
            </w:r>
          </w:p>
        </w:tc>
        <w:tc>
          <w:tcPr>
            <w:tcW w:w="1417" w:type="dxa"/>
          </w:tcPr>
          <w:p w:rsidR="004508C3" w:rsidRPr="001402DD" w:rsidRDefault="004508C3" w:rsidP="00E02E4A">
            <w:pPr>
              <w:pStyle w:val="ConsPlusNormal"/>
              <w:jc w:val="center"/>
              <w:rPr>
                <w:sz w:val="22"/>
                <w:szCs w:val="22"/>
              </w:rPr>
            </w:pPr>
          </w:p>
          <w:p w:rsidR="004508C3" w:rsidRPr="001402DD" w:rsidRDefault="004508C3" w:rsidP="00E02E4A">
            <w:pPr>
              <w:pStyle w:val="ConsPlusNormal"/>
              <w:jc w:val="center"/>
              <w:rPr>
                <w:sz w:val="22"/>
                <w:szCs w:val="22"/>
              </w:rPr>
            </w:pPr>
            <w:r w:rsidRPr="001402DD">
              <w:rPr>
                <w:sz w:val="22"/>
                <w:szCs w:val="22"/>
              </w:rPr>
              <w:t>1,2,3,4,5,6,7,8,9,10</w:t>
            </w:r>
          </w:p>
        </w:tc>
      </w:tr>
      <w:tr w:rsidR="004508C3" w:rsidRPr="00856AD0" w:rsidTr="00AE30E3">
        <w:trPr>
          <w:trHeight w:val="451"/>
        </w:trPr>
        <w:tc>
          <w:tcPr>
            <w:tcW w:w="567" w:type="dxa"/>
          </w:tcPr>
          <w:p w:rsidR="004508C3" w:rsidRPr="00BC5674" w:rsidRDefault="004508C3" w:rsidP="00E02E4A">
            <w:pPr>
              <w:pStyle w:val="ConsPlusNormal"/>
              <w:jc w:val="center"/>
              <w:rPr>
                <w:lang w:val="en-US"/>
              </w:rPr>
            </w:pPr>
            <w:r>
              <w:lastRenderedPageBreak/>
              <w:t>16</w:t>
            </w:r>
          </w:p>
        </w:tc>
        <w:tc>
          <w:tcPr>
            <w:tcW w:w="2127" w:type="dxa"/>
            <w:tcBorders>
              <w:top w:val="single" w:sz="4" w:space="0" w:color="000000"/>
              <w:left w:val="single" w:sz="4" w:space="0" w:color="000000"/>
              <w:bottom w:val="single" w:sz="4" w:space="0" w:color="000000"/>
            </w:tcBorders>
            <w:shd w:val="clear" w:color="auto" w:fill="FFFFFF"/>
          </w:tcPr>
          <w:p w:rsidR="004508C3" w:rsidRPr="001402DD" w:rsidRDefault="004508C3" w:rsidP="00E02E4A">
            <w:pPr>
              <w:suppressAutoHyphens/>
              <w:spacing w:line="100" w:lineRule="atLeast"/>
              <w:jc w:val="both"/>
              <w:rPr>
                <w:kern w:val="1"/>
                <w:sz w:val="22"/>
                <w:szCs w:val="22"/>
                <w:lang w:eastAsia="ar-SA"/>
              </w:rPr>
            </w:pPr>
            <w:r w:rsidRPr="001402DD">
              <w:rPr>
                <w:kern w:val="1"/>
                <w:sz w:val="22"/>
                <w:szCs w:val="22"/>
                <w:lang w:eastAsia="ar-SA"/>
              </w:rPr>
              <w:t>Разработка Проекта организации дорожного движения</w:t>
            </w:r>
          </w:p>
        </w:tc>
        <w:tc>
          <w:tcPr>
            <w:tcW w:w="1275" w:type="dxa"/>
            <w:vAlign w:val="center"/>
          </w:tcPr>
          <w:p w:rsidR="004508C3" w:rsidRPr="001402DD" w:rsidRDefault="004508C3" w:rsidP="00E02E4A">
            <w:pPr>
              <w:pStyle w:val="ConsPlusNormal"/>
              <w:jc w:val="center"/>
              <w:rPr>
                <w:sz w:val="22"/>
                <w:szCs w:val="22"/>
              </w:rPr>
            </w:pPr>
            <w:r w:rsidRPr="001402DD">
              <w:rPr>
                <w:sz w:val="22"/>
                <w:szCs w:val="22"/>
              </w:rPr>
              <w:t>местный бюджет</w:t>
            </w:r>
          </w:p>
        </w:tc>
        <w:tc>
          <w:tcPr>
            <w:tcW w:w="1418" w:type="dxa"/>
            <w:vAlign w:val="center"/>
          </w:tcPr>
          <w:p w:rsidR="004508C3" w:rsidRPr="001402DD" w:rsidRDefault="004508C3" w:rsidP="00E02E4A">
            <w:pPr>
              <w:pStyle w:val="ConsPlusNormal"/>
              <w:jc w:val="center"/>
              <w:rPr>
                <w:sz w:val="22"/>
                <w:szCs w:val="22"/>
              </w:rPr>
            </w:pPr>
            <w:r w:rsidRPr="00E15069">
              <w:rPr>
                <w:sz w:val="22"/>
                <w:szCs w:val="22"/>
              </w:rPr>
              <w:t>**</w:t>
            </w:r>
          </w:p>
        </w:tc>
        <w:tc>
          <w:tcPr>
            <w:tcW w:w="1276" w:type="dxa"/>
            <w:vAlign w:val="center"/>
          </w:tcPr>
          <w:p w:rsidR="004508C3" w:rsidRPr="001402DD" w:rsidRDefault="004508C3" w:rsidP="00E02E4A">
            <w:pPr>
              <w:pStyle w:val="ConsPlusNormal"/>
              <w:jc w:val="center"/>
              <w:rPr>
                <w:sz w:val="22"/>
                <w:szCs w:val="22"/>
              </w:rPr>
            </w:pPr>
            <w:r>
              <w:rPr>
                <w:sz w:val="22"/>
                <w:szCs w:val="22"/>
              </w:rPr>
              <w:t>-</w:t>
            </w:r>
          </w:p>
        </w:tc>
        <w:tc>
          <w:tcPr>
            <w:tcW w:w="1275"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134" w:type="dxa"/>
            <w:vAlign w:val="center"/>
          </w:tcPr>
          <w:p w:rsidR="004508C3" w:rsidRPr="001402DD" w:rsidRDefault="004508C3" w:rsidP="00E02E4A">
            <w:pPr>
              <w:pStyle w:val="ConsPlusNormal"/>
              <w:jc w:val="center"/>
              <w:rPr>
                <w:sz w:val="22"/>
                <w:szCs w:val="22"/>
              </w:rPr>
            </w:pPr>
            <w:r w:rsidRPr="001402DD">
              <w:rPr>
                <w:sz w:val="22"/>
                <w:szCs w:val="22"/>
              </w:rPr>
              <w:t>**</w:t>
            </w:r>
          </w:p>
        </w:tc>
        <w:tc>
          <w:tcPr>
            <w:tcW w:w="1276" w:type="dxa"/>
            <w:vAlign w:val="center"/>
          </w:tcPr>
          <w:p w:rsidR="004508C3" w:rsidRPr="001402DD" w:rsidRDefault="004508C3" w:rsidP="00E02E4A">
            <w:pPr>
              <w:pStyle w:val="ConsPlusNormal"/>
              <w:jc w:val="center"/>
              <w:rPr>
                <w:sz w:val="22"/>
                <w:szCs w:val="22"/>
              </w:rPr>
            </w:pPr>
            <w:r>
              <w:rPr>
                <w:sz w:val="22"/>
                <w:szCs w:val="22"/>
              </w:rPr>
              <w:t>-</w:t>
            </w:r>
          </w:p>
        </w:tc>
        <w:tc>
          <w:tcPr>
            <w:tcW w:w="1417" w:type="dxa"/>
          </w:tcPr>
          <w:p w:rsidR="004508C3" w:rsidRPr="001402DD" w:rsidRDefault="004508C3" w:rsidP="00E02E4A">
            <w:pPr>
              <w:pStyle w:val="ConsPlusNormal"/>
              <w:jc w:val="center"/>
              <w:rPr>
                <w:sz w:val="22"/>
                <w:szCs w:val="22"/>
              </w:rPr>
            </w:pPr>
          </w:p>
          <w:p w:rsidR="004508C3" w:rsidRPr="001402DD" w:rsidRDefault="004508C3" w:rsidP="00E02E4A">
            <w:pPr>
              <w:pStyle w:val="ConsPlusNormal"/>
              <w:jc w:val="center"/>
              <w:rPr>
                <w:sz w:val="22"/>
                <w:szCs w:val="22"/>
              </w:rPr>
            </w:pPr>
            <w:r w:rsidRPr="001402DD">
              <w:rPr>
                <w:sz w:val="22"/>
                <w:szCs w:val="22"/>
              </w:rPr>
              <w:t>1,2,3,4,5,6,7,8,9,10</w:t>
            </w:r>
          </w:p>
        </w:tc>
      </w:tr>
      <w:tr w:rsidR="004508C3" w:rsidRPr="00856AD0" w:rsidTr="00AE30E3">
        <w:trPr>
          <w:trHeight w:val="451"/>
        </w:trPr>
        <w:tc>
          <w:tcPr>
            <w:tcW w:w="14317" w:type="dxa"/>
            <w:gridSpan w:val="11"/>
          </w:tcPr>
          <w:p w:rsidR="004508C3" w:rsidRPr="001402DD" w:rsidRDefault="004508C3" w:rsidP="00542964">
            <w:pPr>
              <w:pStyle w:val="ConsPlusNormal"/>
              <w:jc w:val="both"/>
              <w:rPr>
                <w:sz w:val="22"/>
                <w:szCs w:val="22"/>
              </w:rPr>
            </w:pPr>
            <w:r w:rsidRPr="001402DD">
              <w:rPr>
                <w:sz w:val="22"/>
                <w:szCs w:val="22"/>
              </w:rPr>
              <w:t xml:space="preserve">Объемы финансирования в мероприятиях за 2019 - 2029 годы приведены </w:t>
            </w:r>
            <w:proofErr w:type="spellStart"/>
            <w:r w:rsidRPr="001402DD">
              <w:rPr>
                <w:sz w:val="22"/>
                <w:szCs w:val="22"/>
              </w:rPr>
              <w:t>справочно</w:t>
            </w:r>
            <w:proofErr w:type="spellEnd"/>
            <w:r w:rsidRPr="001402DD">
              <w:rPr>
                <w:sz w:val="22"/>
                <w:szCs w:val="22"/>
              </w:rPr>
              <w:t>, данные объемы предполагается уточнить в рамках подготовки бюджетов муниципального района и его финансовых возможностях.</w:t>
            </w:r>
          </w:p>
          <w:p w:rsidR="004508C3" w:rsidRPr="001402DD" w:rsidRDefault="004508C3" w:rsidP="00542964">
            <w:pPr>
              <w:pStyle w:val="ConsPlusNormal"/>
              <w:jc w:val="both"/>
              <w:rPr>
                <w:sz w:val="22"/>
                <w:szCs w:val="22"/>
              </w:rPr>
            </w:pPr>
            <w:r>
              <w:rPr>
                <w:sz w:val="22"/>
                <w:szCs w:val="22"/>
              </w:rPr>
              <w:t>*</w:t>
            </w:r>
            <w:r w:rsidRPr="001402DD">
              <w:rPr>
                <w:sz w:val="22"/>
                <w:szCs w:val="22"/>
              </w:rPr>
              <w:t xml:space="preserve"> Примечание</w:t>
            </w:r>
            <w:r>
              <w:rPr>
                <w:sz w:val="22"/>
                <w:szCs w:val="22"/>
              </w:rPr>
              <w:t xml:space="preserve">: Мероприятия под № 2,3 </w:t>
            </w:r>
            <w:r w:rsidRPr="001402DD">
              <w:rPr>
                <w:sz w:val="22"/>
                <w:szCs w:val="22"/>
              </w:rPr>
              <w:t>(ввиду высокой стоимости реализации) могут быть реализованы только при условии достаточного финансирования и изменения экономической ситуации в муниципальном образовании.</w:t>
            </w:r>
          </w:p>
          <w:p w:rsidR="004508C3" w:rsidRPr="001402DD" w:rsidRDefault="004508C3" w:rsidP="005F586C">
            <w:pPr>
              <w:pStyle w:val="ConsPlusNormal"/>
              <w:jc w:val="both"/>
              <w:rPr>
                <w:sz w:val="22"/>
                <w:szCs w:val="22"/>
              </w:rPr>
            </w:pPr>
            <w:r w:rsidRPr="001402DD">
              <w:rPr>
                <w:sz w:val="22"/>
                <w:szCs w:val="22"/>
              </w:rPr>
              <w:t xml:space="preserve">** Примечание: Мероприятия под № </w:t>
            </w:r>
            <w:r>
              <w:rPr>
                <w:sz w:val="22"/>
                <w:szCs w:val="22"/>
              </w:rPr>
              <w:t>4,5,6,7</w:t>
            </w:r>
            <w:r w:rsidRPr="001402DD">
              <w:rPr>
                <w:sz w:val="22"/>
                <w:szCs w:val="22"/>
              </w:rPr>
              <w:t xml:space="preserve"> - стоимость мероприятий определяется в результате проведения конкурсных процедур и не учитывается в данной программе.</w:t>
            </w:r>
          </w:p>
        </w:tc>
      </w:tr>
    </w:tbl>
    <w:p w:rsidR="00C92914" w:rsidRPr="00856AD0" w:rsidRDefault="00C92914" w:rsidP="00C92914">
      <w:pPr>
        <w:pStyle w:val="ConsPlusNormal"/>
        <w:ind w:firstLine="540"/>
        <w:jc w:val="both"/>
        <w:rPr>
          <w:highlight w:val="yellow"/>
        </w:rPr>
        <w:sectPr w:rsidR="00C92914" w:rsidRPr="00856AD0" w:rsidSect="00E02E4A">
          <w:pgSz w:w="16838" w:h="11906" w:orient="landscape"/>
          <w:pgMar w:top="1701" w:right="1134" w:bottom="850" w:left="1418" w:header="680" w:footer="624" w:gutter="0"/>
          <w:cols w:space="708"/>
          <w:docGrid w:linePitch="360"/>
        </w:sectPr>
      </w:pPr>
    </w:p>
    <w:p w:rsidR="00C92914" w:rsidRPr="00020CEB" w:rsidRDefault="00C92914" w:rsidP="00D02676">
      <w:pPr>
        <w:pStyle w:val="ConsPlusNormal"/>
        <w:numPr>
          <w:ilvl w:val="0"/>
          <w:numId w:val="7"/>
        </w:numPr>
        <w:ind w:left="714" w:hanging="357"/>
        <w:jc w:val="center"/>
        <w:outlineLvl w:val="0"/>
        <w:rPr>
          <w:b/>
        </w:rPr>
      </w:pPr>
      <w:bookmarkStart w:id="35" w:name="_Toc5207921"/>
      <w:r w:rsidRPr="00020CEB">
        <w:rPr>
          <w:b/>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35"/>
    </w:p>
    <w:p w:rsidR="00C92914" w:rsidRPr="00856AD0" w:rsidRDefault="00C92914" w:rsidP="00C92914">
      <w:pPr>
        <w:pStyle w:val="ConsPlusNormal"/>
        <w:jc w:val="both"/>
        <w:rPr>
          <w:highlight w:val="yellow"/>
        </w:rPr>
      </w:pPr>
    </w:p>
    <w:p w:rsidR="00C92914" w:rsidRPr="003929FD" w:rsidRDefault="00C92914" w:rsidP="00C52440">
      <w:pPr>
        <w:pStyle w:val="ConsPlusNormal"/>
        <w:spacing w:before="120" w:after="120"/>
        <w:ind w:firstLine="851"/>
        <w:jc w:val="both"/>
        <w:rPr>
          <w:sz w:val="26"/>
          <w:szCs w:val="26"/>
        </w:rPr>
      </w:pPr>
      <w:r w:rsidRPr="003929FD">
        <w:rPr>
          <w:sz w:val="26"/>
          <w:szCs w:val="26"/>
        </w:rPr>
        <w:t>В результате реализации мероприятий Программы к 2029 году:</w:t>
      </w:r>
    </w:p>
    <w:p w:rsidR="00C92914" w:rsidRPr="003929FD" w:rsidRDefault="00C92914" w:rsidP="00C52440">
      <w:pPr>
        <w:pStyle w:val="ConsPlusNormal"/>
        <w:spacing w:before="120" w:after="120"/>
        <w:ind w:firstLine="851"/>
        <w:jc w:val="both"/>
        <w:rPr>
          <w:sz w:val="26"/>
          <w:szCs w:val="26"/>
        </w:rPr>
      </w:pPr>
      <w:r w:rsidRPr="003929FD">
        <w:rPr>
          <w:sz w:val="26"/>
          <w:szCs w:val="26"/>
        </w:rPr>
        <w:t>- сохранится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(существующие участки автомобильных дорог с твердым покрытием);</w:t>
      </w:r>
    </w:p>
    <w:p w:rsidR="00C92914" w:rsidRPr="003929FD" w:rsidRDefault="00C92914" w:rsidP="00C52440">
      <w:pPr>
        <w:pStyle w:val="ConsPlusNormal"/>
        <w:spacing w:before="120" w:after="120"/>
        <w:ind w:firstLine="851"/>
        <w:jc w:val="both"/>
        <w:rPr>
          <w:sz w:val="26"/>
          <w:szCs w:val="26"/>
        </w:rPr>
      </w:pPr>
      <w:r w:rsidRPr="003929FD">
        <w:rPr>
          <w:sz w:val="26"/>
          <w:szCs w:val="26"/>
        </w:rPr>
        <w:t>- увеличится протяженност</w:t>
      </w:r>
      <w:r>
        <w:rPr>
          <w:sz w:val="26"/>
          <w:szCs w:val="26"/>
        </w:rPr>
        <w:t>ь</w:t>
      </w:r>
      <w:r w:rsidRPr="003929FD">
        <w:rPr>
          <w:sz w:val="26"/>
          <w:szCs w:val="26"/>
        </w:rPr>
        <w:t xml:space="preserve"> автомобильных дорог общего пользования местного значения, соответствующих нормативным требованиям к транспортно-эксплуатационному состоянию (в том числе обеспеченных выделенными путями движения пешеходов), а также соответствующих принятой в генеральном плане классификации улично-дорожной сети</w:t>
      </w:r>
      <w:r>
        <w:rPr>
          <w:sz w:val="26"/>
          <w:szCs w:val="26"/>
        </w:rPr>
        <w:t xml:space="preserve"> (реконструкция существующих и строительство новых автодорог)</w:t>
      </w:r>
      <w:r w:rsidRPr="003929FD">
        <w:rPr>
          <w:sz w:val="26"/>
          <w:szCs w:val="26"/>
        </w:rPr>
        <w:t>;</w:t>
      </w:r>
    </w:p>
    <w:p w:rsidR="00C92914" w:rsidRPr="003929FD" w:rsidRDefault="00C92914" w:rsidP="00C52440">
      <w:pPr>
        <w:pStyle w:val="ConsPlusNormal"/>
        <w:spacing w:before="120" w:after="120"/>
        <w:ind w:firstLine="851"/>
        <w:jc w:val="both"/>
        <w:rPr>
          <w:sz w:val="26"/>
          <w:szCs w:val="26"/>
        </w:rPr>
      </w:pPr>
      <w:r w:rsidRPr="003929FD">
        <w:rPr>
          <w:sz w:val="26"/>
          <w:szCs w:val="26"/>
        </w:rPr>
        <w:t>- увеличится количество организованных пешеходных переходов, в том числе оборудованных элементами повышения безопасности дорожного движения;</w:t>
      </w:r>
    </w:p>
    <w:p w:rsidR="00C92914" w:rsidRPr="00EF6C80" w:rsidRDefault="00C92914" w:rsidP="00C52440">
      <w:pPr>
        <w:pStyle w:val="ConsPlusNormal"/>
        <w:spacing w:before="120" w:after="120"/>
        <w:ind w:firstLine="851"/>
        <w:jc w:val="both"/>
        <w:rPr>
          <w:sz w:val="26"/>
          <w:szCs w:val="26"/>
        </w:rPr>
      </w:pPr>
      <w:r w:rsidRPr="003929FD">
        <w:rPr>
          <w:sz w:val="26"/>
          <w:szCs w:val="26"/>
        </w:rPr>
        <w:t xml:space="preserve">- увеличится протяженность улично-дорожной сети с обустроенными пешеходными тротуарами на основных улицах с. </w:t>
      </w:r>
      <w:r w:rsidR="00EF6C80">
        <w:rPr>
          <w:sz w:val="26"/>
          <w:szCs w:val="26"/>
        </w:rPr>
        <w:t>Ир (первая очередь)</w:t>
      </w:r>
      <w:r w:rsidR="00EF6C80" w:rsidRPr="00EF6C80">
        <w:rPr>
          <w:sz w:val="26"/>
          <w:szCs w:val="26"/>
        </w:rPr>
        <w:t>;</w:t>
      </w:r>
    </w:p>
    <w:p w:rsidR="00C92914" w:rsidRPr="002B1A07" w:rsidRDefault="00C92914" w:rsidP="00C52440">
      <w:pPr>
        <w:pStyle w:val="ConsPlusNormal"/>
        <w:spacing w:before="120" w:after="120"/>
        <w:ind w:firstLine="851"/>
        <w:jc w:val="both"/>
        <w:rPr>
          <w:sz w:val="26"/>
          <w:szCs w:val="26"/>
        </w:rPr>
      </w:pPr>
      <w:r w:rsidRPr="003929FD">
        <w:rPr>
          <w:sz w:val="26"/>
          <w:szCs w:val="26"/>
        </w:rPr>
        <w:t xml:space="preserve">- увеличится протяженность улично-дорожной сети с обустроенными пешеходными тротуарами на остальных улицах и проездах с. </w:t>
      </w:r>
      <w:r w:rsidR="00EF6C80">
        <w:rPr>
          <w:sz w:val="26"/>
          <w:szCs w:val="26"/>
        </w:rPr>
        <w:t xml:space="preserve">Ир </w:t>
      </w:r>
      <w:r w:rsidRPr="003929FD">
        <w:rPr>
          <w:sz w:val="26"/>
          <w:szCs w:val="26"/>
        </w:rPr>
        <w:t xml:space="preserve">(расчетный </w:t>
      </w:r>
      <w:r w:rsidRPr="002B1A07">
        <w:rPr>
          <w:sz w:val="26"/>
          <w:szCs w:val="26"/>
        </w:rPr>
        <w:t>срок).</w:t>
      </w:r>
    </w:p>
    <w:p w:rsidR="00C92914" w:rsidRPr="002B1A07" w:rsidRDefault="00C92914" w:rsidP="00C52440">
      <w:pPr>
        <w:pStyle w:val="ConsPlusNormal"/>
        <w:spacing w:before="120" w:after="120"/>
        <w:ind w:firstLine="851"/>
        <w:jc w:val="both"/>
        <w:rPr>
          <w:sz w:val="26"/>
          <w:szCs w:val="26"/>
        </w:rPr>
      </w:pPr>
      <w:r w:rsidRPr="002B1A07">
        <w:rPr>
          <w:sz w:val="26"/>
          <w:szCs w:val="26"/>
        </w:rPr>
        <w:t>Предполагается снижение уровня аварийности на дорогах, за счет увеличения безопасности для участников улично-дорожного движения и населения, при реализации комплекса мероприятий данной программы.</w:t>
      </w:r>
    </w:p>
    <w:p w:rsidR="00C92914" w:rsidRDefault="00C92914" w:rsidP="00C52440">
      <w:pPr>
        <w:pStyle w:val="ConsPlusNormal"/>
        <w:spacing w:before="120" w:after="120"/>
        <w:ind w:firstLine="851"/>
        <w:jc w:val="both"/>
        <w:rPr>
          <w:sz w:val="26"/>
          <w:szCs w:val="26"/>
        </w:rPr>
      </w:pPr>
      <w:r w:rsidRPr="002B1A07">
        <w:rPr>
          <w:sz w:val="26"/>
          <w:szCs w:val="26"/>
        </w:rPr>
        <w:t>Данные мероприятия (при выполнении их в полном объёме) позволят реализовать основной объем задач, стоящих перед данной Программой.</w:t>
      </w:r>
    </w:p>
    <w:p w:rsidR="00C52440" w:rsidRDefault="00C52440" w:rsidP="00C52440">
      <w:pPr>
        <w:pStyle w:val="ConsPlusNormal"/>
        <w:spacing w:before="120" w:after="120"/>
        <w:ind w:firstLine="851"/>
        <w:jc w:val="both"/>
        <w:rPr>
          <w:sz w:val="26"/>
          <w:szCs w:val="26"/>
        </w:rPr>
      </w:pPr>
    </w:p>
    <w:p w:rsidR="00C52440" w:rsidRDefault="00C52440" w:rsidP="00C52440">
      <w:pPr>
        <w:pStyle w:val="ConsPlusNormal"/>
        <w:spacing w:before="120" w:after="120"/>
        <w:ind w:firstLine="851"/>
        <w:jc w:val="both"/>
        <w:rPr>
          <w:sz w:val="26"/>
          <w:szCs w:val="26"/>
        </w:rPr>
      </w:pPr>
    </w:p>
    <w:p w:rsidR="00EF6C80" w:rsidRDefault="00EF6C80" w:rsidP="00C52440">
      <w:pPr>
        <w:pStyle w:val="ConsPlusNormal"/>
        <w:spacing w:before="120" w:after="120"/>
        <w:ind w:firstLine="851"/>
        <w:jc w:val="both"/>
        <w:rPr>
          <w:sz w:val="26"/>
          <w:szCs w:val="26"/>
        </w:rPr>
      </w:pPr>
    </w:p>
    <w:p w:rsidR="00C52440" w:rsidRDefault="00C52440" w:rsidP="00C52440">
      <w:pPr>
        <w:pStyle w:val="ConsPlusNormal"/>
        <w:spacing w:before="120" w:after="120"/>
        <w:ind w:firstLine="851"/>
        <w:jc w:val="both"/>
        <w:rPr>
          <w:sz w:val="26"/>
          <w:szCs w:val="26"/>
        </w:rPr>
      </w:pPr>
    </w:p>
    <w:p w:rsidR="00C52440" w:rsidRDefault="00C52440" w:rsidP="00C52440">
      <w:pPr>
        <w:pStyle w:val="ConsPlusNormal"/>
        <w:spacing w:before="120" w:after="120"/>
        <w:ind w:firstLine="851"/>
        <w:jc w:val="both"/>
        <w:rPr>
          <w:sz w:val="26"/>
          <w:szCs w:val="26"/>
        </w:rPr>
      </w:pPr>
    </w:p>
    <w:p w:rsidR="00C52440" w:rsidRDefault="00C52440" w:rsidP="00C52440">
      <w:pPr>
        <w:pStyle w:val="ConsPlusNormal"/>
        <w:spacing w:before="120" w:after="120"/>
        <w:ind w:firstLine="851"/>
        <w:jc w:val="both"/>
        <w:rPr>
          <w:sz w:val="26"/>
          <w:szCs w:val="26"/>
        </w:rPr>
      </w:pPr>
    </w:p>
    <w:p w:rsidR="00C52440" w:rsidRDefault="00C52440" w:rsidP="00C52440">
      <w:pPr>
        <w:pStyle w:val="ConsPlusNormal"/>
        <w:spacing w:before="120" w:after="120"/>
        <w:ind w:firstLine="851"/>
        <w:jc w:val="both"/>
        <w:rPr>
          <w:sz w:val="26"/>
          <w:szCs w:val="26"/>
        </w:rPr>
      </w:pPr>
    </w:p>
    <w:p w:rsidR="00C52440" w:rsidRDefault="00C52440" w:rsidP="00C52440">
      <w:pPr>
        <w:pStyle w:val="ConsPlusNormal"/>
        <w:spacing w:before="120" w:after="120"/>
        <w:ind w:firstLine="851"/>
        <w:jc w:val="both"/>
        <w:rPr>
          <w:sz w:val="26"/>
          <w:szCs w:val="26"/>
        </w:rPr>
      </w:pPr>
    </w:p>
    <w:p w:rsidR="00C52440" w:rsidRPr="002B1A07" w:rsidRDefault="00C52440" w:rsidP="00C52440">
      <w:pPr>
        <w:pStyle w:val="ConsPlusNormal"/>
        <w:spacing w:before="120" w:after="120"/>
        <w:ind w:firstLine="851"/>
        <w:jc w:val="both"/>
        <w:rPr>
          <w:sz w:val="26"/>
          <w:szCs w:val="26"/>
        </w:rPr>
      </w:pPr>
    </w:p>
    <w:p w:rsidR="00C92914" w:rsidRPr="00856AD0" w:rsidRDefault="00C92914" w:rsidP="00C92914">
      <w:pPr>
        <w:pStyle w:val="ConsPlusNormal"/>
        <w:jc w:val="both"/>
        <w:rPr>
          <w:highlight w:val="yellow"/>
        </w:rPr>
      </w:pPr>
    </w:p>
    <w:p w:rsidR="00C92914" w:rsidRPr="00401C6C" w:rsidRDefault="00C92914" w:rsidP="00D02676">
      <w:pPr>
        <w:pStyle w:val="ConsPlusNormal"/>
        <w:numPr>
          <w:ilvl w:val="0"/>
          <w:numId w:val="7"/>
        </w:numPr>
        <w:ind w:left="714" w:hanging="357"/>
        <w:jc w:val="center"/>
        <w:outlineLvl w:val="0"/>
        <w:rPr>
          <w:b/>
        </w:rPr>
      </w:pPr>
      <w:bookmarkStart w:id="36" w:name="_Toc5207922"/>
      <w:r w:rsidRPr="00401C6C">
        <w:rPr>
          <w:b/>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w:t>
      </w:r>
      <w:r w:rsidR="00C52440">
        <w:rPr>
          <w:b/>
        </w:rPr>
        <w:t xml:space="preserve">ТЕРРИТОРИИ </w:t>
      </w:r>
      <w:r w:rsidR="00EF6C80">
        <w:rPr>
          <w:b/>
        </w:rPr>
        <w:t>ИРСКОГО</w:t>
      </w:r>
      <w:r w:rsidRPr="00401C6C">
        <w:rPr>
          <w:b/>
        </w:rPr>
        <w:t xml:space="preserve"> СЕЛЬСКОГО ПОСЕЛЕНИЯ</w:t>
      </w:r>
      <w:bookmarkEnd w:id="36"/>
      <w:r w:rsidRPr="00401C6C">
        <w:rPr>
          <w:b/>
        </w:rPr>
        <w:t xml:space="preserve"> </w:t>
      </w:r>
    </w:p>
    <w:p w:rsidR="00C92914" w:rsidRPr="00401C6C" w:rsidRDefault="00C92914" w:rsidP="00C92914">
      <w:pPr>
        <w:pStyle w:val="ConsPlusNormal"/>
        <w:jc w:val="both"/>
      </w:pPr>
    </w:p>
    <w:p w:rsidR="00C92914" w:rsidRPr="00401C6C" w:rsidRDefault="00C92914" w:rsidP="00C52440">
      <w:pPr>
        <w:pStyle w:val="ConsPlusNormal"/>
        <w:spacing w:before="120" w:after="120"/>
        <w:ind w:firstLine="851"/>
        <w:jc w:val="both"/>
        <w:rPr>
          <w:sz w:val="26"/>
          <w:szCs w:val="26"/>
        </w:rPr>
      </w:pPr>
      <w:r w:rsidRPr="00401C6C">
        <w:rPr>
          <w:sz w:val="26"/>
          <w:szCs w:val="26"/>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w:t>
      </w:r>
      <w:proofErr w:type="spellStart"/>
      <w:r w:rsidR="00EF6C80">
        <w:rPr>
          <w:sz w:val="26"/>
          <w:szCs w:val="26"/>
        </w:rPr>
        <w:t>Ирского</w:t>
      </w:r>
      <w:proofErr w:type="spellEnd"/>
      <w:r w:rsidRPr="00401C6C">
        <w:rPr>
          <w:sz w:val="26"/>
          <w:szCs w:val="26"/>
        </w:rPr>
        <w:t xml:space="preserve"> сельского поселения на период с 2019 по 2029 годы отсутствуют.</w:t>
      </w:r>
    </w:p>
    <w:p w:rsidR="00C92914" w:rsidRPr="00401C6C" w:rsidRDefault="00C92914" w:rsidP="00C52440">
      <w:pPr>
        <w:pStyle w:val="ConsPlusNormal"/>
        <w:spacing w:before="120" w:after="120"/>
        <w:ind w:firstLine="851"/>
        <w:jc w:val="both"/>
        <w:rPr>
          <w:sz w:val="26"/>
          <w:szCs w:val="26"/>
        </w:rPr>
      </w:pPr>
      <w:r w:rsidRPr="00401C6C">
        <w:rPr>
          <w:sz w:val="26"/>
          <w:szCs w:val="26"/>
        </w:rPr>
        <w:t xml:space="preserve">Администрация </w:t>
      </w:r>
      <w:proofErr w:type="spellStart"/>
      <w:r w:rsidR="00EF6C80">
        <w:rPr>
          <w:sz w:val="26"/>
          <w:szCs w:val="26"/>
        </w:rPr>
        <w:t>Ирского</w:t>
      </w:r>
      <w:proofErr w:type="spellEnd"/>
      <w:r w:rsidR="00EF6C80">
        <w:rPr>
          <w:sz w:val="26"/>
          <w:szCs w:val="26"/>
        </w:rPr>
        <w:t xml:space="preserve"> </w:t>
      </w:r>
      <w:r w:rsidRPr="00401C6C">
        <w:rPr>
          <w:sz w:val="26"/>
          <w:szCs w:val="26"/>
        </w:rPr>
        <w:t xml:space="preserve">сельского поселения </w:t>
      </w:r>
      <w:r w:rsidR="00C52440">
        <w:rPr>
          <w:sz w:val="26"/>
          <w:szCs w:val="26"/>
        </w:rPr>
        <w:t>Пригородного муниципального</w:t>
      </w:r>
      <w:r w:rsidRPr="00401C6C">
        <w:rPr>
          <w:sz w:val="26"/>
          <w:szCs w:val="26"/>
        </w:rPr>
        <w:t xml:space="preserve"> района осуществляет общий </w:t>
      </w:r>
      <w:proofErr w:type="gramStart"/>
      <w:r w:rsidRPr="00401C6C">
        <w:rPr>
          <w:sz w:val="26"/>
          <w:szCs w:val="26"/>
        </w:rPr>
        <w:t>контроль за</w:t>
      </w:r>
      <w:proofErr w:type="gramEnd"/>
      <w:r w:rsidRPr="00401C6C">
        <w:rPr>
          <w:sz w:val="26"/>
          <w:szCs w:val="26"/>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92914" w:rsidRPr="00401C6C" w:rsidRDefault="00C92914" w:rsidP="00C52440">
      <w:pPr>
        <w:pStyle w:val="ConsPlusNormal"/>
        <w:spacing w:before="120" w:after="120"/>
        <w:ind w:firstLine="851"/>
        <w:jc w:val="both"/>
        <w:rPr>
          <w:sz w:val="26"/>
          <w:szCs w:val="26"/>
        </w:rPr>
      </w:pPr>
      <w:r w:rsidRPr="00401C6C">
        <w:rPr>
          <w:sz w:val="26"/>
          <w:szCs w:val="26"/>
        </w:rPr>
        <w:t>- ежегодное уточнение плана мероприятий по реализации Программы по объемам и источникам финансирования мероприятий;</w:t>
      </w:r>
    </w:p>
    <w:p w:rsidR="00C92914" w:rsidRPr="00401C6C" w:rsidRDefault="00C92914" w:rsidP="00C52440">
      <w:pPr>
        <w:pStyle w:val="ConsPlusNormal"/>
        <w:spacing w:before="120" w:after="120"/>
        <w:ind w:firstLine="851"/>
        <w:jc w:val="both"/>
        <w:rPr>
          <w:sz w:val="26"/>
          <w:szCs w:val="26"/>
        </w:rPr>
      </w:pPr>
      <w:r w:rsidRPr="00401C6C">
        <w:rPr>
          <w:sz w:val="26"/>
          <w:szCs w:val="26"/>
        </w:rPr>
        <w:t xml:space="preserve">- </w:t>
      </w:r>
      <w:proofErr w:type="gramStart"/>
      <w:r w:rsidRPr="00401C6C">
        <w:rPr>
          <w:sz w:val="26"/>
          <w:szCs w:val="26"/>
        </w:rPr>
        <w:t>контроль за</w:t>
      </w:r>
      <w:proofErr w:type="gramEnd"/>
      <w:r w:rsidRPr="00401C6C">
        <w:rPr>
          <w:sz w:val="26"/>
          <w:szCs w:val="26"/>
        </w:rPr>
        <w:t xml:space="preserve"> реализацией программных мероприятий по срокам, содержанию, финансовым затратам и ресурсам;</w:t>
      </w:r>
    </w:p>
    <w:p w:rsidR="00C92914" w:rsidRPr="00401C6C" w:rsidRDefault="00C92914" w:rsidP="00C52440">
      <w:pPr>
        <w:pStyle w:val="ConsPlusNormal"/>
        <w:spacing w:before="120" w:after="120"/>
        <w:ind w:firstLine="851"/>
        <w:jc w:val="both"/>
        <w:rPr>
          <w:sz w:val="26"/>
          <w:szCs w:val="26"/>
        </w:rPr>
      </w:pPr>
      <w:r w:rsidRPr="00401C6C">
        <w:rPr>
          <w:sz w:val="26"/>
          <w:szCs w:val="26"/>
        </w:rPr>
        <w:t>- методическое, информационное и организационное сопровождение работы по реализации комплекса программных мероприятий.</w:t>
      </w:r>
    </w:p>
    <w:p w:rsidR="00C92914" w:rsidRPr="00401C6C" w:rsidRDefault="00C92914" w:rsidP="00C52440">
      <w:pPr>
        <w:pStyle w:val="ConsPlusNormal"/>
        <w:spacing w:before="120" w:after="120"/>
        <w:ind w:firstLine="851"/>
        <w:jc w:val="both"/>
        <w:rPr>
          <w:sz w:val="26"/>
          <w:szCs w:val="26"/>
        </w:rPr>
      </w:pPr>
      <w:r w:rsidRPr="00401C6C">
        <w:rPr>
          <w:sz w:val="26"/>
          <w:szCs w:val="26"/>
        </w:rPr>
        <w:t>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Программа разрабатывается сроком на 10 лет.</w:t>
      </w:r>
    </w:p>
    <w:p w:rsidR="00C92914" w:rsidRPr="008B7C69" w:rsidRDefault="00C92914" w:rsidP="00C52440">
      <w:pPr>
        <w:pStyle w:val="ConsPlusNormal"/>
        <w:spacing w:before="120" w:after="120"/>
        <w:ind w:firstLine="851"/>
        <w:jc w:val="both"/>
        <w:rPr>
          <w:sz w:val="26"/>
          <w:szCs w:val="26"/>
        </w:rPr>
      </w:pPr>
      <w:r w:rsidRPr="00401C6C">
        <w:rPr>
          <w:sz w:val="26"/>
          <w:szCs w:val="26"/>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01C6C">
        <w:rPr>
          <w:sz w:val="26"/>
          <w:szCs w:val="26"/>
        </w:rPr>
        <w:t>достижения целевых уровней муниципальных стандартов качества предоставления транспортных услуг</w:t>
      </w:r>
      <w:proofErr w:type="gramEnd"/>
      <w:r w:rsidRPr="00401C6C">
        <w:rPr>
          <w:sz w:val="26"/>
          <w:szCs w:val="26"/>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856CA" w:rsidRPr="00CE43E7" w:rsidRDefault="00C856CA" w:rsidP="00C92914">
      <w:pPr>
        <w:pStyle w:val="ConsPlusNormal"/>
        <w:ind w:left="720"/>
        <w:outlineLvl w:val="2"/>
        <w:rPr>
          <w:b/>
        </w:rPr>
      </w:pPr>
    </w:p>
    <w:sectPr w:rsidR="00C856CA" w:rsidRPr="00CE43E7" w:rsidSect="00C92914">
      <w:pgSz w:w="11906" w:h="16838"/>
      <w:pgMar w:top="1134" w:right="850" w:bottom="993" w:left="1418"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18" w:rsidRDefault="00670018" w:rsidP="007A02C4">
      <w:r>
        <w:separator/>
      </w:r>
    </w:p>
  </w:endnote>
  <w:endnote w:type="continuationSeparator" w:id="0">
    <w:p w:rsidR="00670018" w:rsidRDefault="00670018" w:rsidP="007A0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61" w:rsidRPr="00A053B7" w:rsidRDefault="00955E61" w:rsidP="00DB13DB">
    <w:pPr>
      <w:pBdr>
        <w:bottom w:val="single" w:sz="12" w:space="2" w:color="auto"/>
      </w:pBdr>
      <w:tabs>
        <w:tab w:val="center" w:pos="4677"/>
        <w:tab w:val="right" w:pos="9355"/>
      </w:tabs>
      <w:ind w:right="360"/>
      <w:rPr>
        <w:rFonts w:ascii="Palatino Linotype" w:hAnsi="Palatino Linotype"/>
        <w:sz w:val="12"/>
        <w:szCs w:val="18"/>
      </w:rPr>
    </w:pPr>
  </w:p>
  <w:p w:rsidR="00955E61" w:rsidRPr="003D5B0A" w:rsidRDefault="00955E61" w:rsidP="00DB13DB">
    <w:pPr>
      <w:framePr w:wrap="around" w:vAnchor="text" w:hAnchor="margin" w:xAlign="right" w:y="1"/>
      <w:tabs>
        <w:tab w:val="center" w:pos="4677"/>
        <w:tab w:val="right" w:pos="9355"/>
      </w:tabs>
    </w:pPr>
    <w:fldSimple w:instr="PAGE  ">
      <w:r>
        <w:rPr>
          <w:noProof/>
        </w:rPr>
        <w:t>39</w:t>
      </w:r>
    </w:fldSimple>
  </w:p>
  <w:p w:rsidR="00955E61" w:rsidRPr="00A053B7" w:rsidRDefault="00955E61" w:rsidP="00DB13DB">
    <w:r w:rsidRPr="003D5B0A">
      <w:rPr>
        <w:rFonts w:ascii="Palatino Linotype" w:hAnsi="Palatino Linotype" w:cs="Arial CYR"/>
        <w:sz w:val="18"/>
        <w:szCs w:val="18"/>
      </w:rPr>
      <w:t>ООО</w:t>
    </w:r>
    <w:r w:rsidRPr="003D5B0A">
      <w:rPr>
        <w:rFonts w:ascii="Palatino Linotype" w:hAnsi="Palatino Linotype"/>
        <w:sz w:val="18"/>
        <w:szCs w:val="18"/>
      </w:rPr>
      <w:t xml:space="preserve"> «</w:t>
    </w:r>
    <w:r>
      <w:rPr>
        <w:rFonts w:ascii="Palatino Linotype" w:hAnsi="Palatino Linotype"/>
        <w:sz w:val="18"/>
        <w:szCs w:val="18"/>
      </w:rPr>
      <w:t>НПО «ЮРГЦ</w:t>
    </w:r>
    <w:r w:rsidRPr="003D5B0A">
      <w:rPr>
        <w:rFonts w:ascii="Palatino Linotype" w:hAnsi="Palatino Linotype"/>
        <w:sz w:val="18"/>
        <w:szCs w:val="18"/>
      </w:rPr>
      <w:t>». 201</w:t>
    </w:r>
    <w:r>
      <w:rPr>
        <w:rFonts w:ascii="Palatino Linotype" w:hAnsi="Palatino Linotype"/>
        <w:sz w:val="18"/>
        <w:szCs w:val="18"/>
      </w:rPr>
      <w:t xml:space="preserve">5 </w:t>
    </w:r>
    <w:r w:rsidRPr="003D5B0A">
      <w:rPr>
        <w:rFonts w:ascii="Palatino Linotype" w:hAnsi="Palatino Linotype"/>
        <w:sz w:val="18"/>
        <w:szCs w:val="18"/>
      </w:rPr>
      <w:t xml:space="preserve">г. </w:t>
    </w:r>
    <w:r w:rsidRPr="00A053B7">
      <w:rPr>
        <w:rFonts w:ascii="Palatino Linotype" w:hAnsi="Palatino Linotype"/>
        <w:sz w:val="18"/>
        <w:szCs w:val="18"/>
        <w:lang w:val="en-US"/>
      </w:rPr>
      <w:t>www</w:t>
    </w:r>
    <w:r w:rsidRPr="00A053B7">
      <w:rPr>
        <w:rFonts w:ascii="Palatino Linotype" w:hAnsi="Palatino Linotype"/>
        <w:sz w:val="18"/>
        <w:szCs w:val="18"/>
      </w:rPr>
      <w:t>.</w:t>
    </w:r>
    <w:proofErr w:type="spellStart"/>
    <w:r w:rsidRPr="00A053B7">
      <w:rPr>
        <w:rFonts w:ascii="Palatino Linotype" w:hAnsi="Palatino Linotype"/>
        <w:sz w:val="18"/>
        <w:szCs w:val="18"/>
        <w:lang w:val="en-US"/>
      </w:rPr>
      <w:t>urgc</w:t>
    </w:r>
    <w:proofErr w:type="spellEnd"/>
    <w:r w:rsidRPr="00A053B7">
      <w:rPr>
        <w:rFonts w:ascii="Palatino Linotype" w:hAnsi="Palatino Linotype"/>
        <w:sz w:val="18"/>
        <w:szCs w:val="18"/>
      </w:rPr>
      <w:t>.</w:t>
    </w:r>
    <w:r w:rsidRPr="00A053B7">
      <w:rPr>
        <w:rFonts w:ascii="Palatino Linotype" w:hAnsi="Palatino Linotype"/>
        <w:sz w:val="18"/>
        <w:szCs w:val="18"/>
        <w:lang w:val="en-US"/>
      </w:rPr>
      <w:t>info</w:t>
    </w:r>
    <w:r w:rsidRPr="00A053B7">
      <w:rPr>
        <w:rFonts w:ascii="Palatino Linotype" w:hAnsi="Palatino Linotype"/>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61" w:rsidRDefault="00955E61" w:rsidP="00945E8C">
    <w:pPr>
      <w:pStyle w:val="ad"/>
      <w:pBdr>
        <w:bottom w:val="single" w:sz="12" w:space="1" w:color="auto"/>
      </w:pBdr>
      <w:jc w:val="right"/>
    </w:pPr>
  </w:p>
  <w:p w:rsidR="00955E61" w:rsidRPr="00D81979" w:rsidRDefault="00955E61" w:rsidP="00945E8C">
    <w:pPr>
      <w:pStyle w:val="ad"/>
      <w:rPr>
        <w:sz w:val="18"/>
        <w:szCs w:val="18"/>
      </w:rPr>
    </w:pPr>
    <w:r w:rsidRPr="00D81979">
      <w:rPr>
        <w:sz w:val="18"/>
        <w:szCs w:val="18"/>
      </w:rPr>
      <w:t>©ООО «НПО «ЮРГЦ», 201</w:t>
    </w:r>
    <w:r>
      <w:rPr>
        <w:sz w:val="18"/>
        <w:szCs w:val="18"/>
      </w:rPr>
      <w:t>9</w:t>
    </w:r>
    <w:r w:rsidRPr="00D81979">
      <w:rPr>
        <w:sz w:val="18"/>
        <w:szCs w:val="18"/>
      </w:rPr>
      <w:t xml:space="preserve">г. </w:t>
    </w:r>
    <w:r w:rsidRPr="00D81979">
      <w:rPr>
        <w:sz w:val="18"/>
        <w:szCs w:val="18"/>
        <w:lang w:val="en-US"/>
      </w:rPr>
      <w:t>www</w:t>
    </w:r>
    <w:r w:rsidRPr="00D81979">
      <w:rPr>
        <w:sz w:val="18"/>
        <w:szCs w:val="18"/>
      </w:rPr>
      <w:t>.</w:t>
    </w:r>
    <w:proofErr w:type="spellStart"/>
    <w:r w:rsidRPr="00D81979">
      <w:rPr>
        <w:sz w:val="18"/>
        <w:szCs w:val="18"/>
        <w:lang w:val="en-US"/>
      </w:rPr>
      <w:t>urgc</w:t>
    </w:r>
    <w:proofErr w:type="spellEnd"/>
    <w:r w:rsidRPr="00D81979">
      <w:rPr>
        <w:sz w:val="18"/>
        <w:szCs w:val="18"/>
      </w:rPr>
      <w:t>.</w:t>
    </w:r>
    <w:r w:rsidRPr="00D81979">
      <w:rPr>
        <w:sz w:val="18"/>
        <w:szCs w:val="18"/>
        <w:lang w:val="en-US"/>
      </w:rPr>
      <w:t>info</w:t>
    </w:r>
  </w:p>
  <w:p w:rsidR="00955E61" w:rsidRDefault="00955E61">
    <w:pPr>
      <w:pStyle w:val="ad"/>
      <w:jc w:val="right"/>
    </w:pPr>
    <w:fldSimple w:instr="PAGE   \* MERGEFORMAT">
      <w:r>
        <w:rPr>
          <w:noProof/>
        </w:rPr>
        <w:t>5</w:t>
      </w:r>
    </w:fldSimple>
  </w:p>
  <w:p w:rsidR="00955E61" w:rsidRDefault="00955E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18" w:rsidRDefault="00670018" w:rsidP="007A02C4">
      <w:r>
        <w:separator/>
      </w:r>
    </w:p>
  </w:footnote>
  <w:footnote w:type="continuationSeparator" w:id="0">
    <w:p w:rsidR="00670018" w:rsidRDefault="00670018" w:rsidP="007A02C4">
      <w:r>
        <w:continuationSeparator/>
      </w:r>
    </w:p>
  </w:footnote>
  <w:footnote w:id="1">
    <w:p w:rsidR="00955E61" w:rsidRDefault="00955E61" w:rsidP="00113E5A">
      <w:pPr>
        <w:pStyle w:val="af"/>
        <w:jc w:val="both"/>
      </w:pPr>
      <w:r w:rsidRPr="00140AB6">
        <w:rPr>
          <w:rStyle w:val="af1"/>
        </w:rPr>
        <w:footnoteRef/>
      </w:r>
      <w:r w:rsidRPr="00140AB6">
        <w:t xml:space="preserve"> В соответствии с</w:t>
      </w:r>
      <w:r>
        <w:t xml:space="preserve"> данными Федеральной службы государственной статистики. БД ПМО Республики Северная Осетия-Алания. Показатели, характеризующие состояние экономики и социальной сферы муниципального образования</w:t>
      </w:r>
      <w:r w:rsidRPr="00140AB6">
        <w:t>.</w:t>
      </w:r>
      <w:r>
        <w:t xml:space="preserve">  </w:t>
      </w:r>
    </w:p>
  </w:footnote>
  <w:footnote w:id="2">
    <w:p w:rsidR="00955E61" w:rsidRDefault="00955E61" w:rsidP="0091383A">
      <w:pPr>
        <w:pStyle w:val="af"/>
        <w:jc w:val="both"/>
      </w:pPr>
      <w:r w:rsidRPr="00140AB6">
        <w:rPr>
          <w:rStyle w:val="af1"/>
        </w:rPr>
        <w:footnoteRef/>
      </w:r>
      <w:r>
        <w:t xml:space="preserve"> В соответствии </w:t>
      </w:r>
      <w:r w:rsidRPr="00EB6BA5">
        <w:t xml:space="preserve">с оценкой численности населения Территориальным органом Федеральной службы государственной статистики по </w:t>
      </w:r>
      <w:r>
        <w:t xml:space="preserve">Республике Северная Осетия-Алания.  </w:t>
      </w:r>
    </w:p>
  </w:footnote>
  <w:footnote w:id="3">
    <w:p w:rsidR="00955E61" w:rsidRDefault="00955E61" w:rsidP="003A61D4">
      <w:pPr>
        <w:pStyle w:val="af"/>
        <w:jc w:val="both"/>
      </w:pPr>
      <w:r w:rsidRPr="00140AB6">
        <w:rPr>
          <w:rStyle w:val="af1"/>
        </w:rPr>
        <w:footnoteRef/>
      </w:r>
      <w:r w:rsidRPr="00140AB6">
        <w:t xml:space="preserve"> В соответствии с</w:t>
      </w:r>
      <w:r>
        <w:t xml:space="preserve"> данными Федеральной службы государственной статистики. БД ПМО Республики Северная Осетия-Алания. Показатели, характеризующие состояние экономики и социальной сферы муниципального образования</w:t>
      </w:r>
      <w:r w:rsidRPr="00140AB6">
        <w:t>.</w:t>
      </w:r>
      <w:r>
        <w:t xml:space="preserve">  </w:t>
      </w:r>
    </w:p>
  </w:footnote>
  <w:footnote w:id="4">
    <w:p w:rsidR="00955E61" w:rsidRDefault="00955E61" w:rsidP="007547B2">
      <w:pPr>
        <w:pStyle w:val="af"/>
      </w:pPr>
      <w:r>
        <w:rPr>
          <w:rStyle w:val="af1"/>
        </w:rPr>
        <w:footnoteRef/>
      </w:r>
      <w:r>
        <w:t xml:space="preserve"> По данным генерального плана МО </w:t>
      </w:r>
      <w:proofErr w:type="spellStart"/>
      <w:r>
        <w:t>Ирское</w:t>
      </w:r>
      <w:proofErr w:type="spellEnd"/>
      <w:r>
        <w:t xml:space="preserve"> СП Пригородного муниципального района РСО-Алания. </w:t>
      </w:r>
    </w:p>
  </w:footnote>
  <w:footnote w:id="5">
    <w:p w:rsidR="00955E61" w:rsidRDefault="00955E61" w:rsidP="007E72D4">
      <w:pPr>
        <w:pStyle w:val="af"/>
        <w:jc w:val="both"/>
      </w:pPr>
      <w:r w:rsidRPr="00140AB6">
        <w:rPr>
          <w:rStyle w:val="af1"/>
        </w:rPr>
        <w:footnoteRef/>
      </w:r>
      <w:r>
        <w:t xml:space="preserve"> В соответствии </w:t>
      </w:r>
      <w:r w:rsidRPr="00EB6BA5">
        <w:t xml:space="preserve">с </w:t>
      </w:r>
      <w:r>
        <w:t xml:space="preserve">распоряжением правительства Республики Северная Осетия-Алания от 21 декабря 2007 года №318-р «Об утверждении перечня автомобильных дорог регионального и межмуниципального значения Республики Северная Осетия-Алания (с изменениями на 20.03.2018)».  </w:t>
      </w:r>
    </w:p>
  </w:footnote>
  <w:footnote w:id="6">
    <w:p w:rsidR="00955E61" w:rsidRDefault="00955E61" w:rsidP="00846311">
      <w:pPr>
        <w:pStyle w:val="af"/>
        <w:jc w:val="both"/>
      </w:pPr>
      <w:r>
        <w:rPr>
          <w:rStyle w:val="af1"/>
        </w:rPr>
        <w:footnoteRef/>
      </w:r>
      <w:r>
        <w:t xml:space="preserve"> </w:t>
      </w:r>
      <w:r w:rsidRPr="00140AB6">
        <w:t>В соответствии с</w:t>
      </w:r>
      <w:r>
        <w:t xml:space="preserve"> данными Федеральной службы государственной статистики. БД ПМО Республики Северная Осетия-Алания. Показатели, характеризующие состояние экономики и социальной сферы муниципального образования.</w:t>
      </w:r>
    </w:p>
  </w:footnote>
  <w:footnote w:id="7">
    <w:p w:rsidR="00955E61" w:rsidRDefault="00955E61" w:rsidP="00875EB0">
      <w:pPr>
        <w:pStyle w:val="af"/>
        <w:jc w:val="both"/>
      </w:pPr>
      <w:r>
        <w:rPr>
          <w:rStyle w:val="af1"/>
        </w:rPr>
        <w:footnoteRef/>
      </w:r>
      <w:r>
        <w:t xml:space="preserve"> </w:t>
      </w:r>
      <w:r w:rsidRPr="00140AB6">
        <w:t>В соответствии с</w:t>
      </w:r>
      <w:r>
        <w:t xml:space="preserve"> данными Федеральной службы государственной статистики. БД ПМО Республики Северная Осетия-Алания. Показатели, характеризующие состояние экономики и социальной сферы муниципального образования.</w:t>
      </w:r>
    </w:p>
  </w:footnote>
  <w:footnote w:id="8">
    <w:p w:rsidR="00955E61" w:rsidRDefault="00955E61" w:rsidP="00C17A62">
      <w:pPr>
        <w:pStyle w:val="af"/>
        <w:jc w:val="both"/>
      </w:pPr>
      <w:r>
        <w:rPr>
          <w:rStyle w:val="af1"/>
        </w:rPr>
        <w:footnoteRef/>
      </w:r>
      <w:r>
        <w:t xml:space="preserve"> В соответствии с данными утвержденного генерального плана МО </w:t>
      </w:r>
      <w:proofErr w:type="spellStart"/>
      <w:r>
        <w:t>Ирское</w:t>
      </w:r>
      <w:proofErr w:type="spellEnd"/>
      <w:r>
        <w:t xml:space="preserve"> сельское поселение Пригородного муниципального района РСО-Алания. </w:t>
      </w:r>
    </w:p>
  </w:footnote>
  <w:footnote w:id="9">
    <w:p w:rsidR="00955E61" w:rsidRDefault="00955E61" w:rsidP="00362EFA">
      <w:pPr>
        <w:pStyle w:val="af"/>
        <w:jc w:val="both"/>
      </w:pPr>
      <w:r>
        <w:rPr>
          <w:rStyle w:val="af1"/>
        </w:rPr>
        <w:footnoteRef/>
      </w:r>
      <w:r>
        <w:t xml:space="preserve"> </w:t>
      </w:r>
      <w:r w:rsidRPr="00140AB6">
        <w:t>В соответствии с</w:t>
      </w:r>
      <w:r>
        <w:t xml:space="preserve"> данными Федеральной службы государственной статистики. БД ПМО Республики Северная Осетия-Алания. Показатели, характеризующие состояние экономики и социальной сферы муниципального образования.</w:t>
      </w:r>
    </w:p>
  </w:footnote>
  <w:footnote w:id="10">
    <w:p w:rsidR="00955E61" w:rsidRDefault="00955E61" w:rsidP="00C92914">
      <w:pPr>
        <w:pStyle w:val="af"/>
      </w:pPr>
      <w:r>
        <w:rPr>
          <w:rStyle w:val="af1"/>
        </w:rPr>
        <w:footnoteRef/>
      </w:r>
      <w:r>
        <w:t xml:space="preserve"> Процент выполнения от</w:t>
      </w:r>
      <w:r w:rsidRPr="00AD281C">
        <w:t xml:space="preserve"> </w:t>
      </w:r>
      <w:r>
        <w:t>общего объема запланированных мероприятий</w:t>
      </w:r>
    </w:p>
  </w:footnote>
  <w:footnote w:id="11">
    <w:p w:rsidR="00955E61" w:rsidRDefault="00955E61" w:rsidP="00FC325E">
      <w:pPr>
        <w:pStyle w:val="af"/>
        <w:jc w:val="both"/>
      </w:pPr>
      <w:r>
        <w:rPr>
          <w:rStyle w:val="af1"/>
        </w:rPr>
        <w:footnoteRef/>
      </w:r>
      <w:r>
        <w:t xml:space="preserve"> Фактические размеры стоимости будут зависеть от результатов инженерных изысканий (для дорожно-строительных работ), результатов конкурсных процедур и могут существенно отличаться в большую или меньшую сторону.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61" w:rsidRPr="000C4E95" w:rsidRDefault="00955E61" w:rsidP="001733EC">
    <w:pPr>
      <w:pBdr>
        <w:bottom w:val="single" w:sz="12" w:space="1" w:color="auto"/>
      </w:pBdr>
      <w:suppressAutoHyphens/>
      <w:overflowPunct w:val="0"/>
      <w:autoSpaceDE w:val="0"/>
      <w:ind w:right="-6" w:hanging="567"/>
      <w:jc w:val="center"/>
      <w:rPr>
        <w:rFonts w:ascii="Palatino Linotype" w:hAnsi="Palatino Linotype"/>
        <w:sz w:val="20"/>
        <w:szCs w:val="20"/>
        <w:lang w:eastAsia="ar-SA"/>
      </w:rPr>
    </w:pPr>
    <w:r>
      <w:rPr>
        <w:rFonts w:ascii="Palatino Linotype" w:hAnsi="Palatino Linotype"/>
        <w:sz w:val="20"/>
        <w:szCs w:val="20"/>
        <w:lang w:eastAsia="ar-SA"/>
      </w:rPr>
      <w:t xml:space="preserve"> </w:t>
    </w:r>
    <w:r w:rsidRPr="000C4E95">
      <w:rPr>
        <w:rFonts w:ascii="Palatino Linotype" w:hAnsi="Palatino Linotype"/>
        <w:sz w:val="20"/>
        <w:szCs w:val="20"/>
        <w:lang w:eastAsia="ar-SA"/>
      </w:rPr>
      <w:t>ПРОГРАММ</w:t>
    </w:r>
    <w:r>
      <w:rPr>
        <w:rFonts w:ascii="Palatino Linotype" w:hAnsi="Palatino Linotype"/>
        <w:sz w:val="20"/>
        <w:szCs w:val="20"/>
        <w:lang w:eastAsia="ar-SA"/>
      </w:rPr>
      <w:t>А</w:t>
    </w:r>
    <w:r w:rsidRPr="000C4E95">
      <w:rPr>
        <w:rFonts w:ascii="Palatino Linotype" w:hAnsi="Palatino Linotype"/>
        <w:sz w:val="20"/>
        <w:szCs w:val="20"/>
        <w:lang w:eastAsia="ar-SA"/>
      </w:rPr>
      <w:t xml:space="preserve"> КОМПЛЕКСНОГО РАЗВИТИЯ ТРАНСПОРТНОЙ ИН</w:t>
    </w:r>
    <w:r>
      <w:rPr>
        <w:rFonts w:ascii="Palatino Linotype" w:hAnsi="Palatino Linotype"/>
        <w:sz w:val="20"/>
        <w:szCs w:val="20"/>
        <w:lang w:eastAsia="ar-SA"/>
      </w:rPr>
      <w:t>Ф</w:t>
    </w:r>
    <w:r w:rsidRPr="000C4E95">
      <w:rPr>
        <w:rFonts w:ascii="Palatino Linotype" w:hAnsi="Palatino Linotype"/>
        <w:sz w:val="20"/>
        <w:szCs w:val="20"/>
        <w:lang w:eastAsia="ar-SA"/>
      </w:rPr>
      <w:t>РАСТРУКТУРЫ</w:t>
    </w:r>
  </w:p>
  <w:p w:rsidR="00955E61" w:rsidRPr="000C4E95" w:rsidRDefault="00955E61" w:rsidP="000C4E95">
    <w:pPr>
      <w:pBdr>
        <w:bottom w:val="single" w:sz="12" w:space="1" w:color="auto"/>
      </w:pBdr>
      <w:suppressAutoHyphens/>
      <w:overflowPunct w:val="0"/>
      <w:autoSpaceDE w:val="0"/>
      <w:ind w:right="-6" w:hanging="567"/>
      <w:jc w:val="center"/>
      <w:rPr>
        <w:rFonts w:ascii="Palatino Linotype" w:hAnsi="Palatino Linotype"/>
        <w:sz w:val="20"/>
        <w:szCs w:val="20"/>
        <w:lang w:eastAsia="ar-SA"/>
      </w:rPr>
    </w:pPr>
    <w:r>
      <w:rPr>
        <w:rFonts w:ascii="Palatino Linotype" w:hAnsi="Palatino Linotype"/>
        <w:sz w:val="20"/>
        <w:szCs w:val="20"/>
        <w:lang w:eastAsia="ar-SA"/>
      </w:rPr>
      <w:t>ИРСКОГО СЕЛЬСКОГО ПОСЕЛЕНИЯ ПРИГОРОДНОГО</w:t>
    </w:r>
    <w:r w:rsidRPr="000C4E95">
      <w:rPr>
        <w:rFonts w:ascii="Palatino Linotype" w:hAnsi="Palatino Linotype"/>
        <w:sz w:val="20"/>
        <w:szCs w:val="20"/>
        <w:lang w:eastAsia="ar-SA"/>
      </w:rPr>
      <w:t xml:space="preserve"> МУНИЦИПАЛЬНОГО РАЙОНА</w:t>
    </w:r>
    <w:r>
      <w:rPr>
        <w:rFonts w:ascii="Palatino Linotype" w:hAnsi="Palatino Linotype"/>
        <w:sz w:val="20"/>
        <w:szCs w:val="20"/>
        <w:lang w:eastAsia="ar-SA"/>
      </w:rPr>
      <w:t xml:space="preserve"> </w:t>
    </w:r>
    <w:r w:rsidRPr="000C4E95">
      <w:rPr>
        <w:rFonts w:ascii="Palatino Linotype" w:hAnsi="Palatino Linotype"/>
        <w:sz w:val="20"/>
        <w:szCs w:val="20"/>
        <w:lang w:eastAsia="ar-SA"/>
      </w:rPr>
      <w:t>РЕСПУБЛИКИ СЕВЕРНАЯ ОСЕТИЯ – АЛАНИЯ</w:t>
    </w:r>
  </w:p>
  <w:p w:rsidR="00955E61" w:rsidRPr="00712439" w:rsidRDefault="00955E61" w:rsidP="00DB13DB">
    <w:pPr>
      <w:widowControl w:val="0"/>
      <w:tabs>
        <w:tab w:val="center" w:pos="4677"/>
        <w:tab w:val="right" w:pos="9355"/>
      </w:tabs>
      <w:rPr>
        <w:rFonts w:ascii="Arial" w:eastAsia="Lucida Sans Unicode"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8997650"/>
    <w:multiLevelType w:val="hybridMultilevel"/>
    <w:tmpl w:val="01CC6D3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DBA54DF"/>
    <w:multiLevelType w:val="multilevel"/>
    <w:tmpl w:val="7FD6928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nsid w:val="0ED12763"/>
    <w:multiLevelType w:val="hybridMultilevel"/>
    <w:tmpl w:val="762E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9384D"/>
    <w:multiLevelType w:val="hybridMultilevel"/>
    <w:tmpl w:val="1EAE78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D0306A"/>
    <w:multiLevelType w:val="hybridMultilevel"/>
    <w:tmpl w:val="FCB40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371161"/>
    <w:multiLevelType w:val="hybridMultilevel"/>
    <w:tmpl w:val="5DA4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0C2"/>
    <w:multiLevelType w:val="hybridMultilevel"/>
    <w:tmpl w:val="D66684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D2A46FE"/>
    <w:multiLevelType w:val="multilevel"/>
    <w:tmpl w:val="B2D87D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D3276A0"/>
    <w:multiLevelType w:val="hybridMultilevel"/>
    <w:tmpl w:val="63ECB9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72C15C0"/>
    <w:multiLevelType w:val="hybridMultilevel"/>
    <w:tmpl w:val="5C6E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D7624D"/>
    <w:multiLevelType w:val="hybridMultilevel"/>
    <w:tmpl w:val="C80CE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EE528C"/>
    <w:multiLevelType w:val="multilevel"/>
    <w:tmpl w:val="1ED062A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6EDB11A5"/>
    <w:multiLevelType w:val="hybridMultilevel"/>
    <w:tmpl w:val="2E04BB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9F2055B"/>
    <w:multiLevelType w:val="hybridMultilevel"/>
    <w:tmpl w:val="5E7C12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12"/>
  </w:num>
  <w:num w:numId="6">
    <w:abstractNumId w:val="2"/>
  </w:num>
  <w:num w:numId="7">
    <w:abstractNumId w:val="8"/>
  </w:num>
  <w:num w:numId="8">
    <w:abstractNumId w:val="11"/>
  </w:num>
  <w:num w:numId="9">
    <w:abstractNumId w:val="13"/>
  </w:num>
  <w:num w:numId="10">
    <w:abstractNumId w:val="5"/>
  </w:num>
  <w:num w:numId="11">
    <w:abstractNumId w:val="14"/>
  </w:num>
  <w:num w:numId="12">
    <w:abstractNumId w:val="1"/>
  </w:num>
  <w:num w:numId="13">
    <w:abstractNumId w:val="7"/>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C856CA"/>
    <w:rsid w:val="00000E69"/>
    <w:rsid w:val="00000F92"/>
    <w:rsid w:val="000069E3"/>
    <w:rsid w:val="000147B9"/>
    <w:rsid w:val="0002208A"/>
    <w:rsid w:val="00023C6F"/>
    <w:rsid w:val="00027060"/>
    <w:rsid w:val="00027878"/>
    <w:rsid w:val="00033118"/>
    <w:rsid w:val="00040250"/>
    <w:rsid w:val="00040F09"/>
    <w:rsid w:val="00041216"/>
    <w:rsid w:val="00041DDE"/>
    <w:rsid w:val="00044064"/>
    <w:rsid w:val="0004634D"/>
    <w:rsid w:val="00047211"/>
    <w:rsid w:val="00051474"/>
    <w:rsid w:val="00053448"/>
    <w:rsid w:val="00054D4C"/>
    <w:rsid w:val="000600B5"/>
    <w:rsid w:val="00062E16"/>
    <w:rsid w:val="0006397F"/>
    <w:rsid w:val="00064627"/>
    <w:rsid w:val="00064DAA"/>
    <w:rsid w:val="00066CC3"/>
    <w:rsid w:val="000678E7"/>
    <w:rsid w:val="00067CAC"/>
    <w:rsid w:val="00071510"/>
    <w:rsid w:val="00071D00"/>
    <w:rsid w:val="000757EC"/>
    <w:rsid w:val="0007694B"/>
    <w:rsid w:val="00076BED"/>
    <w:rsid w:val="000802E5"/>
    <w:rsid w:val="0008251C"/>
    <w:rsid w:val="0009209E"/>
    <w:rsid w:val="00093E78"/>
    <w:rsid w:val="000959AF"/>
    <w:rsid w:val="000A264E"/>
    <w:rsid w:val="000A35DF"/>
    <w:rsid w:val="000A524C"/>
    <w:rsid w:val="000A595B"/>
    <w:rsid w:val="000B2DE0"/>
    <w:rsid w:val="000B3867"/>
    <w:rsid w:val="000B70B7"/>
    <w:rsid w:val="000B74FB"/>
    <w:rsid w:val="000B7BAB"/>
    <w:rsid w:val="000C1386"/>
    <w:rsid w:val="000C17B2"/>
    <w:rsid w:val="000C33E7"/>
    <w:rsid w:val="000C4E95"/>
    <w:rsid w:val="000C606A"/>
    <w:rsid w:val="000D095B"/>
    <w:rsid w:val="000D2B94"/>
    <w:rsid w:val="000D3ADC"/>
    <w:rsid w:val="000D581F"/>
    <w:rsid w:val="000D59A2"/>
    <w:rsid w:val="000E059F"/>
    <w:rsid w:val="000E2C7D"/>
    <w:rsid w:val="000E4191"/>
    <w:rsid w:val="000F1FEB"/>
    <w:rsid w:val="000F545E"/>
    <w:rsid w:val="000F69F5"/>
    <w:rsid w:val="000F74AF"/>
    <w:rsid w:val="000F7975"/>
    <w:rsid w:val="000F7A23"/>
    <w:rsid w:val="001001A9"/>
    <w:rsid w:val="001046AE"/>
    <w:rsid w:val="00107493"/>
    <w:rsid w:val="0011045E"/>
    <w:rsid w:val="0011206E"/>
    <w:rsid w:val="00113E5A"/>
    <w:rsid w:val="001149CB"/>
    <w:rsid w:val="001150F2"/>
    <w:rsid w:val="00115615"/>
    <w:rsid w:val="00120B24"/>
    <w:rsid w:val="00125063"/>
    <w:rsid w:val="001266CC"/>
    <w:rsid w:val="001268E1"/>
    <w:rsid w:val="0012697C"/>
    <w:rsid w:val="00132E90"/>
    <w:rsid w:val="00133FA9"/>
    <w:rsid w:val="001361C7"/>
    <w:rsid w:val="00140AB6"/>
    <w:rsid w:val="001437A7"/>
    <w:rsid w:val="001443AC"/>
    <w:rsid w:val="00146533"/>
    <w:rsid w:val="001468D4"/>
    <w:rsid w:val="00150470"/>
    <w:rsid w:val="00150FC6"/>
    <w:rsid w:val="001515EB"/>
    <w:rsid w:val="00151E38"/>
    <w:rsid w:val="00153811"/>
    <w:rsid w:val="00157983"/>
    <w:rsid w:val="00161711"/>
    <w:rsid w:val="00165FED"/>
    <w:rsid w:val="00166C10"/>
    <w:rsid w:val="00171B6C"/>
    <w:rsid w:val="00172CD6"/>
    <w:rsid w:val="001733EC"/>
    <w:rsid w:val="001739ED"/>
    <w:rsid w:val="00173E09"/>
    <w:rsid w:val="0017402A"/>
    <w:rsid w:val="00177E94"/>
    <w:rsid w:val="00180FB0"/>
    <w:rsid w:val="001836CE"/>
    <w:rsid w:val="00184202"/>
    <w:rsid w:val="001852D4"/>
    <w:rsid w:val="00185F62"/>
    <w:rsid w:val="00186582"/>
    <w:rsid w:val="00186FFB"/>
    <w:rsid w:val="0018740A"/>
    <w:rsid w:val="00190CE6"/>
    <w:rsid w:val="001911B6"/>
    <w:rsid w:val="001912B8"/>
    <w:rsid w:val="001914E0"/>
    <w:rsid w:val="001918F6"/>
    <w:rsid w:val="00191B77"/>
    <w:rsid w:val="001A4EBD"/>
    <w:rsid w:val="001A6BA3"/>
    <w:rsid w:val="001A7A63"/>
    <w:rsid w:val="001B1EFF"/>
    <w:rsid w:val="001B29E8"/>
    <w:rsid w:val="001B3E49"/>
    <w:rsid w:val="001B4356"/>
    <w:rsid w:val="001C1F5B"/>
    <w:rsid w:val="001C7861"/>
    <w:rsid w:val="001D1668"/>
    <w:rsid w:val="001D3870"/>
    <w:rsid w:val="001D3BDC"/>
    <w:rsid w:val="001E020C"/>
    <w:rsid w:val="001E2B2D"/>
    <w:rsid w:val="001E3221"/>
    <w:rsid w:val="001E33B8"/>
    <w:rsid w:val="001E3744"/>
    <w:rsid w:val="001E5D0D"/>
    <w:rsid w:val="001F3A23"/>
    <w:rsid w:val="001F63F3"/>
    <w:rsid w:val="001F6FA8"/>
    <w:rsid w:val="002005C0"/>
    <w:rsid w:val="00200736"/>
    <w:rsid w:val="00200A83"/>
    <w:rsid w:val="002021F0"/>
    <w:rsid w:val="0020352A"/>
    <w:rsid w:val="00203954"/>
    <w:rsid w:val="002119BA"/>
    <w:rsid w:val="0021361F"/>
    <w:rsid w:val="00215F2D"/>
    <w:rsid w:val="00220764"/>
    <w:rsid w:val="002231FB"/>
    <w:rsid w:val="00224B5E"/>
    <w:rsid w:val="00226EB7"/>
    <w:rsid w:val="00227477"/>
    <w:rsid w:val="00227915"/>
    <w:rsid w:val="0023190F"/>
    <w:rsid w:val="00232A35"/>
    <w:rsid w:val="0023431B"/>
    <w:rsid w:val="00237F79"/>
    <w:rsid w:val="00240696"/>
    <w:rsid w:val="00241915"/>
    <w:rsid w:val="002455E3"/>
    <w:rsid w:val="002533E8"/>
    <w:rsid w:val="00255F4C"/>
    <w:rsid w:val="002601B5"/>
    <w:rsid w:val="0026098F"/>
    <w:rsid w:val="0026303B"/>
    <w:rsid w:val="00263AD7"/>
    <w:rsid w:val="00264AE1"/>
    <w:rsid w:val="00266EB1"/>
    <w:rsid w:val="00274F32"/>
    <w:rsid w:val="002807A7"/>
    <w:rsid w:val="00280D8E"/>
    <w:rsid w:val="0028158E"/>
    <w:rsid w:val="0028432B"/>
    <w:rsid w:val="00292371"/>
    <w:rsid w:val="00293AD5"/>
    <w:rsid w:val="00294F52"/>
    <w:rsid w:val="002964D3"/>
    <w:rsid w:val="00296CD4"/>
    <w:rsid w:val="002A1C5E"/>
    <w:rsid w:val="002A5004"/>
    <w:rsid w:val="002A54EA"/>
    <w:rsid w:val="002A57E8"/>
    <w:rsid w:val="002B139C"/>
    <w:rsid w:val="002B48AC"/>
    <w:rsid w:val="002B4E50"/>
    <w:rsid w:val="002B6C9D"/>
    <w:rsid w:val="002B7035"/>
    <w:rsid w:val="002B755A"/>
    <w:rsid w:val="002C22DB"/>
    <w:rsid w:val="002C41C0"/>
    <w:rsid w:val="002C64F0"/>
    <w:rsid w:val="002C6B4A"/>
    <w:rsid w:val="002D0CFB"/>
    <w:rsid w:val="002D16B0"/>
    <w:rsid w:val="002D2CB7"/>
    <w:rsid w:val="002D3D00"/>
    <w:rsid w:val="002D46C5"/>
    <w:rsid w:val="002D4841"/>
    <w:rsid w:val="002E02B9"/>
    <w:rsid w:val="002E07D2"/>
    <w:rsid w:val="002E1E8B"/>
    <w:rsid w:val="002E2098"/>
    <w:rsid w:val="002F08BC"/>
    <w:rsid w:val="002F1137"/>
    <w:rsid w:val="002F1384"/>
    <w:rsid w:val="002F7878"/>
    <w:rsid w:val="00303197"/>
    <w:rsid w:val="0030701C"/>
    <w:rsid w:val="00314923"/>
    <w:rsid w:val="00320510"/>
    <w:rsid w:val="00321BC1"/>
    <w:rsid w:val="003232AA"/>
    <w:rsid w:val="00327023"/>
    <w:rsid w:val="00332D3A"/>
    <w:rsid w:val="00333AEC"/>
    <w:rsid w:val="00335920"/>
    <w:rsid w:val="00337180"/>
    <w:rsid w:val="003402CA"/>
    <w:rsid w:val="00342D09"/>
    <w:rsid w:val="00344472"/>
    <w:rsid w:val="00345F52"/>
    <w:rsid w:val="00347B14"/>
    <w:rsid w:val="00350E2A"/>
    <w:rsid w:val="00356DC5"/>
    <w:rsid w:val="0036073F"/>
    <w:rsid w:val="0036237A"/>
    <w:rsid w:val="00362EFA"/>
    <w:rsid w:val="00362FBC"/>
    <w:rsid w:val="00371D91"/>
    <w:rsid w:val="00373110"/>
    <w:rsid w:val="00373343"/>
    <w:rsid w:val="00373B00"/>
    <w:rsid w:val="00374E10"/>
    <w:rsid w:val="00377D46"/>
    <w:rsid w:val="00382483"/>
    <w:rsid w:val="00383CDF"/>
    <w:rsid w:val="003852FB"/>
    <w:rsid w:val="003927E2"/>
    <w:rsid w:val="003956A9"/>
    <w:rsid w:val="00396471"/>
    <w:rsid w:val="00397C9D"/>
    <w:rsid w:val="003A0830"/>
    <w:rsid w:val="003A2377"/>
    <w:rsid w:val="003A4C7B"/>
    <w:rsid w:val="003A6073"/>
    <w:rsid w:val="003A61D4"/>
    <w:rsid w:val="003A6206"/>
    <w:rsid w:val="003B03D8"/>
    <w:rsid w:val="003B59F5"/>
    <w:rsid w:val="003B630E"/>
    <w:rsid w:val="003B6F52"/>
    <w:rsid w:val="003C0F12"/>
    <w:rsid w:val="003C4BD2"/>
    <w:rsid w:val="003C4EF8"/>
    <w:rsid w:val="003C500A"/>
    <w:rsid w:val="003C5559"/>
    <w:rsid w:val="003D26F4"/>
    <w:rsid w:val="003D28F4"/>
    <w:rsid w:val="003D523E"/>
    <w:rsid w:val="003D59A8"/>
    <w:rsid w:val="003D6244"/>
    <w:rsid w:val="003D7EF1"/>
    <w:rsid w:val="003E6741"/>
    <w:rsid w:val="003E6A6A"/>
    <w:rsid w:val="003F2F16"/>
    <w:rsid w:val="003F3843"/>
    <w:rsid w:val="003F6656"/>
    <w:rsid w:val="00400D69"/>
    <w:rsid w:val="00402713"/>
    <w:rsid w:val="00405A82"/>
    <w:rsid w:val="0040616C"/>
    <w:rsid w:val="004065B2"/>
    <w:rsid w:val="0041151E"/>
    <w:rsid w:val="004148ED"/>
    <w:rsid w:val="00417048"/>
    <w:rsid w:val="00417D9F"/>
    <w:rsid w:val="00426BFF"/>
    <w:rsid w:val="00430843"/>
    <w:rsid w:val="00431243"/>
    <w:rsid w:val="00431529"/>
    <w:rsid w:val="00437231"/>
    <w:rsid w:val="004508C3"/>
    <w:rsid w:val="00454C46"/>
    <w:rsid w:val="00456F9F"/>
    <w:rsid w:val="00461115"/>
    <w:rsid w:val="00463734"/>
    <w:rsid w:val="00466ECE"/>
    <w:rsid w:val="004705B6"/>
    <w:rsid w:val="004748F8"/>
    <w:rsid w:val="0047600A"/>
    <w:rsid w:val="004777DE"/>
    <w:rsid w:val="004820CA"/>
    <w:rsid w:val="00482442"/>
    <w:rsid w:val="004A43B6"/>
    <w:rsid w:val="004B2759"/>
    <w:rsid w:val="004B38B6"/>
    <w:rsid w:val="004B425A"/>
    <w:rsid w:val="004B4331"/>
    <w:rsid w:val="004B6816"/>
    <w:rsid w:val="004C12B4"/>
    <w:rsid w:val="004C173B"/>
    <w:rsid w:val="004C55A8"/>
    <w:rsid w:val="004D2840"/>
    <w:rsid w:val="004D3057"/>
    <w:rsid w:val="004D736C"/>
    <w:rsid w:val="004E081D"/>
    <w:rsid w:val="004E160F"/>
    <w:rsid w:val="004E2168"/>
    <w:rsid w:val="004E2CB4"/>
    <w:rsid w:val="004E3BCC"/>
    <w:rsid w:val="004E6D4E"/>
    <w:rsid w:val="004F1895"/>
    <w:rsid w:val="004F31F5"/>
    <w:rsid w:val="004F534A"/>
    <w:rsid w:val="004F72D9"/>
    <w:rsid w:val="004F7AAD"/>
    <w:rsid w:val="00504B93"/>
    <w:rsid w:val="00506A9B"/>
    <w:rsid w:val="00513376"/>
    <w:rsid w:val="00513A3A"/>
    <w:rsid w:val="005148EE"/>
    <w:rsid w:val="005166FF"/>
    <w:rsid w:val="0051699E"/>
    <w:rsid w:val="00524B30"/>
    <w:rsid w:val="00525AA0"/>
    <w:rsid w:val="00526C14"/>
    <w:rsid w:val="00532E3B"/>
    <w:rsid w:val="0053603A"/>
    <w:rsid w:val="00536E1D"/>
    <w:rsid w:val="0053758A"/>
    <w:rsid w:val="00542964"/>
    <w:rsid w:val="00546EF7"/>
    <w:rsid w:val="00550B06"/>
    <w:rsid w:val="00561956"/>
    <w:rsid w:val="005635E5"/>
    <w:rsid w:val="00563B75"/>
    <w:rsid w:val="0056720F"/>
    <w:rsid w:val="005677B3"/>
    <w:rsid w:val="00570438"/>
    <w:rsid w:val="00573FF5"/>
    <w:rsid w:val="005742E2"/>
    <w:rsid w:val="0057517C"/>
    <w:rsid w:val="00575E2C"/>
    <w:rsid w:val="00577A6D"/>
    <w:rsid w:val="00591106"/>
    <w:rsid w:val="00591BDB"/>
    <w:rsid w:val="00592A16"/>
    <w:rsid w:val="005937EE"/>
    <w:rsid w:val="005A0A75"/>
    <w:rsid w:val="005A1737"/>
    <w:rsid w:val="005A1BA7"/>
    <w:rsid w:val="005A6182"/>
    <w:rsid w:val="005A7E50"/>
    <w:rsid w:val="005B0861"/>
    <w:rsid w:val="005B0E86"/>
    <w:rsid w:val="005B470C"/>
    <w:rsid w:val="005B55B6"/>
    <w:rsid w:val="005B6BCF"/>
    <w:rsid w:val="005C0B27"/>
    <w:rsid w:val="005C2A96"/>
    <w:rsid w:val="005C2D96"/>
    <w:rsid w:val="005C3DA2"/>
    <w:rsid w:val="005C4624"/>
    <w:rsid w:val="005C69DE"/>
    <w:rsid w:val="005C77BB"/>
    <w:rsid w:val="005D0BB9"/>
    <w:rsid w:val="005D22E5"/>
    <w:rsid w:val="005D29D2"/>
    <w:rsid w:val="005D5DF4"/>
    <w:rsid w:val="005D6C3C"/>
    <w:rsid w:val="005D6C43"/>
    <w:rsid w:val="005E17B6"/>
    <w:rsid w:val="005E4D59"/>
    <w:rsid w:val="005F1B12"/>
    <w:rsid w:val="005F48B1"/>
    <w:rsid w:val="005F49CC"/>
    <w:rsid w:val="005F586C"/>
    <w:rsid w:val="005F5A71"/>
    <w:rsid w:val="005F740F"/>
    <w:rsid w:val="005F7DA2"/>
    <w:rsid w:val="00601DCD"/>
    <w:rsid w:val="00601EF9"/>
    <w:rsid w:val="00602D47"/>
    <w:rsid w:val="0060562C"/>
    <w:rsid w:val="00605885"/>
    <w:rsid w:val="00611BDF"/>
    <w:rsid w:val="0061377A"/>
    <w:rsid w:val="006137AA"/>
    <w:rsid w:val="00613D1E"/>
    <w:rsid w:val="0061666B"/>
    <w:rsid w:val="006176D5"/>
    <w:rsid w:val="00617FAB"/>
    <w:rsid w:val="00622C09"/>
    <w:rsid w:val="00623E78"/>
    <w:rsid w:val="00624A8A"/>
    <w:rsid w:val="00630614"/>
    <w:rsid w:val="00630F48"/>
    <w:rsid w:val="0063191D"/>
    <w:rsid w:val="0063351C"/>
    <w:rsid w:val="006354FE"/>
    <w:rsid w:val="00635796"/>
    <w:rsid w:val="00636D82"/>
    <w:rsid w:val="00643B46"/>
    <w:rsid w:val="006442D1"/>
    <w:rsid w:val="00644B01"/>
    <w:rsid w:val="006465BA"/>
    <w:rsid w:val="0064747F"/>
    <w:rsid w:val="0065281D"/>
    <w:rsid w:val="0065296C"/>
    <w:rsid w:val="00655788"/>
    <w:rsid w:val="006560FF"/>
    <w:rsid w:val="006563CB"/>
    <w:rsid w:val="00663728"/>
    <w:rsid w:val="00670018"/>
    <w:rsid w:val="00671C5E"/>
    <w:rsid w:val="006732A2"/>
    <w:rsid w:val="00673BEE"/>
    <w:rsid w:val="00675ED4"/>
    <w:rsid w:val="00677B75"/>
    <w:rsid w:val="0068088F"/>
    <w:rsid w:val="00682745"/>
    <w:rsid w:val="00682790"/>
    <w:rsid w:val="00683D2C"/>
    <w:rsid w:val="0068595F"/>
    <w:rsid w:val="00691270"/>
    <w:rsid w:val="00694764"/>
    <w:rsid w:val="006A08D3"/>
    <w:rsid w:val="006A1B91"/>
    <w:rsid w:val="006A2A3C"/>
    <w:rsid w:val="006A36F6"/>
    <w:rsid w:val="006A433E"/>
    <w:rsid w:val="006A5AF7"/>
    <w:rsid w:val="006A6B53"/>
    <w:rsid w:val="006B19FB"/>
    <w:rsid w:val="006B2511"/>
    <w:rsid w:val="006B2846"/>
    <w:rsid w:val="006B5EC2"/>
    <w:rsid w:val="006C2C77"/>
    <w:rsid w:val="006C4040"/>
    <w:rsid w:val="006D10D3"/>
    <w:rsid w:val="006D461D"/>
    <w:rsid w:val="006D46D9"/>
    <w:rsid w:val="006D64D4"/>
    <w:rsid w:val="006E28A8"/>
    <w:rsid w:val="006E4716"/>
    <w:rsid w:val="006E4A54"/>
    <w:rsid w:val="006E78CD"/>
    <w:rsid w:val="006F09FE"/>
    <w:rsid w:val="006F1CAF"/>
    <w:rsid w:val="006F3874"/>
    <w:rsid w:val="006F4AA9"/>
    <w:rsid w:val="006F5706"/>
    <w:rsid w:val="006F6F92"/>
    <w:rsid w:val="006F7B69"/>
    <w:rsid w:val="00702B71"/>
    <w:rsid w:val="007041E3"/>
    <w:rsid w:val="0070522E"/>
    <w:rsid w:val="00706BA8"/>
    <w:rsid w:val="00706F3F"/>
    <w:rsid w:val="00711B23"/>
    <w:rsid w:val="00713208"/>
    <w:rsid w:val="007235AA"/>
    <w:rsid w:val="0072754A"/>
    <w:rsid w:val="0073006A"/>
    <w:rsid w:val="00732A0C"/>
    <w:rsid w:val="00734612"/>
    <w:rsid w:val="00735194"/>
    <w:rsid w:val="007439D1"/>
    <w:rsid w:val="00744BE1"/>
    <w:rsid w:val="007460CC"/>
    <w:rsid w:val="00746E01"/>
    <w:rsid w:val="00753082"/>
    <w:rsid w:val="00753B9D"/>
    <w:rsid w:val="007547B2"/>
    <w:rsid w:val="00754EC7"/>
    <w:rsid w:val="007603B3"/>
    <w:rsid w:val="0076389B"/>
    <w:rsid w:val="007639D3"/>
    <w:rsid w:val="00765958"/>
    <w:rsid w:val="007674CA"/>
    <w:rsid w:val="00767686"/>
    <w:rsid w:val="00767B9F"/>
    <w:rsid w:val="00767D55"/>
    <w:rsid w:val="0077026E"/>
    <w:rsid w:val="0077075F"/>
    <w:rsid w:val="0077137E"/>
    <w:rsid w:val="00771F8C"/>
    <w:rsid w:val="007749E4"/>
    <w:rsid w:val="00776014"/>
    <w:rsid w:val="007800DD"/>
    <w:rsid w:val="0078049B"/>
    <w:rsid w:val="00782255"/>
    <w:rsid w:val="007826EC"/>
    <w:rsid w:val="007906FE"/>
    <w:rsid w:val="00794D54"/>
    <w:rsid w:val="00795105"/>
    <w:rsid w:val="007A02C4"/>
    <w:rsid w:val="007A07A8"/>
    <w:rsid w:val="007A0977"/>
    <w:rsid w:val="007A1AEB"/>
    <w:rsid w:val="007A447D"/>
    <w:rsid w:val="007B067B"/>
    <w:rsid w:val="007B202C"/>
    <w:rsid w:val="007B429C"/>
    <w:rsid w:val="007B42D9"/>
    <w:rsid w:val="007B50DF"/>
    <w:rsid w:val="007B5198"/>
    <w:rsid w:val="007B66DA"/>
    <w:rsid w:val="007B70E7"/>
    <w:rsid w:val="007B755B"/>
    <w:rsid w:val="007C6FE0"/>
    <w:rsid w:val="007C7B11"/>
    <w:rsid w:val="007D0A57"/>
    <w:rsid w:val="007D0D10"/>
    <w:rsid w:val="007D111E"/>
    <w:rsid w:val="007D5088"/>
    <w:rsid w:val="007D52A5"/>
    <w:rsid w:val="007E4D0D"/>
    <w:rsid w:val="007E72D4"/>
    <w:rsid w:val="007E76D4"/>
    <w:rsid w:val="007F413E"/>
    <w:rsid w:val="007F438C"/>
    <w:rsid w:val="00800836"/>
    <w:rsid w:val="00801CD2"/>
    <w:rsid w:val="008041E1"/>
    <w:rsid w:val="008046ED"/>
    <w:rsid w:val="00807CCE"/>
    <w:rsid w:val="00815F73"/>
    <w:rsid w:val="00822001"/>
    <w:rsid w:val="00822A4C"/>
    <w:rsid w:val="00827375"/>
    <w:rsid w:val="008273EA"/>
    <w:rsid w:val="00830E5E"/>
    <w:rsid w:val="0083351E"/>
    <w:rsid w:val="0083352E"/>
    <w:rsid w:val="00835B1C"/>
    <w:rsid w:val="0083605D"/>
    <w:rsid w:val="00837435"/>
    <w:rsid w:val="0083781F"/>
    <w:rsid w:val="00837E96"/>
    <w:rsid w:val="008414AC"/>
    <w:rsid w:val="00841971"/>
    <w:rsid w:val="008421ED"/>
    <w:rsid w:val="00842C56"/>
    <w:rsid w:val="008440BF"/>
    <w:rsid w:val="00846311"/>
    <w:rsid w:val="00850484"/>
    <w:rsid w:val="00850F1A"/>
    <w:rsid w:val="00856AA4"/>
    <w:rsid w:val="00856AD0"/>
    <w:rsid w:val="0086099D"/>
    <w:rsid w:val="00871A2A"/>
    <w:rsid w:val="008749E5"/>
    <w:rsid w:val="00875EB0"/>
    <w:rsid w:val="008771AC"/>
    <w:rsid w:val="00877807"/>
    <w:rsid w:val="00877DD8"/>
    <w:rsid w:val="0088058C"/>
    <w:rsid w:val="00882BB3"/>
    <w:rsid w:val="00885DBD"/>
    <w:rsid w:val="0088606A"/>
    <w:rsid w:val="00893B9B"/>
    <w:rsid w:val="008948D7"/>
    <w:rsid w:val="00894A74"/>
    <w:rsid w:val="00895F8A"/>
    <w:rsid w:val="008A602E"/>
    <w:rsid w:val="008B058B"/>
    <w:rsid w:val="008B1969"/>
    <w:rsid w:val="008B7C69"/>
    <w:rsid w:val="008C0144"/>
    <w:rsid w:val="008C02DB"/>
    <w:rsid w:val="008C0532"/>
    <w:rsid w:val="008C3F29"/>
    <w:rsid w:val="008D0562"/>
    <w:rsid w:val="008D094B"/>
    <w:rsid w:val="008D0AB0"/>
    <w:rsid w:val="008D1200"/>
    <w:rsid w:val="008D2711"/>
    <w:rsid w:val="008D5785"/>
    <w:rsid w:val="008D65DA"/>
    <w:rsid w:val="008D667F"/>
    <w:rsid w:val="008D6A2B"/>
    <w:rsid w:val="008D7871"/>
    <w:rsid w:val="008E0B20"/>
    <w:rsid w:val="008E52B3"/>
    <w:rsid w:val="008F03C4"/>
    <w:rsid w:val="008F1F14"/>
    <w:rsid w:val="008F282E"/>
    <w:rsid w:val="00902652"/>
    <w:rsid w:val="00902817"/>
    <w:rsid w:val="0090487A"/>
    <w:rsid w:val="009055B9"/>
    <w:rsid w:val="009101B5"/>
    <w:rsid w:val="0091063C"/>
    <w:rsid w:val="00910DC0"/>
    <w:rsid w:val="009111AC"/>
    <w:rsid w:val="009122C2"/>
    <w:rsid w:val="00912CCB"/>
    <w:rsid w:val="00912DF0"/>
    <w:rsid w:val="009134F7"/>
    <w:rsid w:val="0091383A"/>
    <w:rsid w:val="00913BD2"/>
    <w:rsid w:val="00915089"/>
    <w:rsid w:val="00917C79"/>
    <w:rsid w:val="009221DF"/>
    <w:rsid w:val="009234B2"/>
    <w:rsid w:val="0092748D"/>
    <w:rsid w:val="00931E82"/>
    <w:rsid w:val="00933283"/>
    <w:rsid w:val="00935737"/>
    <w:rsid w:val="00941A42"/>
    <w:rsid w:val="00943FBF"/>
    <w:rsid w:val="009449DF"/>
    <w:rsid w:val="00945E8C"/>
    <w:rsid w:val="00946DA2"/>
    <w:rsid w:val="00950A76"/>
    <w:rsid w:val="00951B3A"/>
    <w:rsid w:val="009529A4"/>
    <w:rsid w:val="00954D3C"/>
    <w:rsid w:val="00955E61"/>
    <w:rsid w:val="009570D4"/>
    <w:rsid w:val="00961F23"/>
    <w:rsid w:val="0096338F"/>
    <w:rsid w:val="00963B93"/>
    <w:rsid w:val="00965FC0"/>
    <w:rsid w:val="00966649"/>
    <w:rsid w:val="00966E56"/>
    <w:rsid w:val="009714A1"/>
    <w:rsid w:val="009716C0"/>
    <w:rsid w:val="00977A45"/>
    <w:rsid w:val="00980457"/>
    <w:rsid w:val="00980CC4"/>
    <w:rsid w:val="009828F0"/>
    <w:rsid w:val="00985B30"/>
    <w:rsid w:val="00993ACD"/>
    <w:rsid w:val="00993FB8"/>
    <w:rsid w:val="009A1398"/>
    <w:rsid w:val="009A3346"/>
    <w:rsid w:val="009B117C"/>
    <w:rsid w:val="009B1752"/>
    <w:rsid w:val="009B3ECD"/>
    <w:rsid w:val="009B65F7"/>
    <w:rsid w:val="009B6E36"/>
    <w:rsid w:val="009C5AE7"/>
    <w:rsid w:val="009C79F4"/>
    <w:rsid w:val="009D1F0D"/>
    <w:rsid w:val="009D24B5"/>
    <w:rsid w:val="009D4EA4"/>
    <w:rsid w:val="009D5DF3"/>
    <w:rsid w:val="009D6144"/>
    <w:rsid w:val="009D6263"/>
    <w:rsid w:val="009D74D0"/>
    <w:rsid w:val="009D7A4F"/>
    <w:rsid w:val="009F089A"/>
    <w:rsid w:val="009F0C1E"/>
    <w:rsid w:val="009F30A9"/>
    <w:rsid w:val="009F7579"/>
    <w:rsid w:val="00A00235"/>
    <w:rsid w:val="00A02B90"/>
    <w:rsid w:val="00A03274"/>
    <w:rsid w:val="00A04F44"/>
    <w:rsid w:val="00A07CC7"/>
    <w:rsid w:val="00A123EC"/>
    <w:rsid w:val="00A13268"/>
    <w:rsid w:val="00A13C62"/>
    <w:rsid w:val="00A14D0D"/>
    <w:rsid w:val="00A15901"/>
    <w:rsid w:val="00A15E6E"/>
    <w:rsid w:val="00A20250"/>
    <w:rsid w:val="00A2210A"/>
    <w:rsid w:val="00A231DA"/>
    <w:rsid w:val="00A238C1"/>
    <w:rsid w:val="00A25B98"/>
    <w:rsid w:val="00A349AC"/>
    <w:rsid w:val="00A37C1B"/>
    <w:rsid w:val="00A402CA"/>
    <w:rsid w:val="00A40301"/>
    <w:rsid w:val="00A46F6F"/>
    <w:rsid w:val="00A47BEF"/>
    <w:rsid w:val="00A50A43"/>
    <w:rsid w:val="00A566E8"/>
    <w:rsid w:val="00A617D9"/>
    <w:rsid w:val="00A639F2"/>
    <w:rsid w:val="00A64C1F"/>
    <w:rsid w:val="00A70621"/>
    <w:rsid w:val="00A73490"/>
    <w:rsid w:val="00A75CF7"/>
    <w:rsid w:val="00A771FE"/>
    <w:rsid w:val="00A8176B"/>
    <w:rsid w:val="00A83588"/>
    <w:rsid w:val="00A925F1"/>
    <w:rsid w:val="00A96318"/>
    <w:rsid w:val="00AA46A1"/>
    <w:rsid w:val="00AA58ED"/>
    <w:rsid w:val="00AA7268"/>
    <w:rsid w:val="00AB1AE6"/>
    <w:rsid w:val="00AB32AB"/>
    <w:rsid w:val="00AB3F71"/>
    <w:rsid w:val="00AB7A21"/>
    <w:rsid w:val="00AC19B9"/>
    <w:rsid w:val="00AC790B"/>
    <w:rsid w:val="00AD1637"/>
    <w:rsid w:val="00AD2CB0"/>
    <w:rsid w:val="00AD6D58"/>
    <w:rsid w:val="00AE30E3"/>
    <w:rsid w:val="00AE6C2D"/>
    <w:rsid w:val="00B00FDD"/>
    <w:rsid w:val="00B01E48"/>
    <w:rsid w:val="00B03D5A"/>
    <w:rsid w:val="00B1494D"/>
    <w:rsid w:val="00B15384"/>
    <w:rsid w:val="00B165E8"/>
    <w:rsid w:val="00B170F0"/>
    <w:rsid w:val="00B17B6F"/>
    <w:rsid w:val="00B21263"/>
    <w:rsid w:val="00B25B52"/>
    <w:rsid w:val="00B27FE1"/>
    <w:rsid w:val="00B32D7F"/>
    <w:rsid w:val="00B3694A"/>
    <w:rsid w:val="00B50600"/>
    <w:rsid w:val="00B53969"/>
    <w:rsid w:val="00B56553"/>
    <w:rsid w:val="00B570B4"/>
    <w:rsid w:val="00B571EA"/>
    <w:rsid w:val="00B60920"/>
    <w:rsid w:val="00B62D56"/>
    <w:rsid w:val="00B65563"/>
    <w:rsid w:val="00B660FE"/>
    <w:rsid w:val="00B71BD5"/>
    <w:rsid w:val="00B73041"/>
    <w:rsid w:val="00B73340"/>
    <w:rsid w:val="00B745A3"/>
    <w:rsid w:val="00B74B9B"/>
    <w:rsid w:val="00B75F55"/>
    <w:rsid w:val="00B80712"/>
    <w:rsid w:val="00B80977"/>
    <w:rsid w:val="00B81ACA"/>
    <w:rsid w:val="00B83BBD"/>
    <w:rsid w:val="00B93778"/>
    <w:rsid w:val="00B93F4A"/>
    <w:rsid w:val="00B94767"/>
    <w:rsid w:val="00B96F4A"/>
    <w:rsid w:val="00B9754F"/>
    <w:rsid w:val="00BA3750"/>
    <w:rsid w:val="00BB1629"/>
    <w:rsid w:val="00BB5B01"/>
    <w:rsid w:val="00BB702C"/>
    <w:rsid w:val="00BC012A"/>
    <w:rsid w:val="00BC0A44"/>
    <w:rsid w:val="00BE1703"/>
    <w:rsid w:val="00BE31FB"/>
    <w:rsid w:val="00BE3F24"/>
    <w:rsid w:val="00BE55A2"/>
    <w:rsid w:val="00BF1033"/>
    <w:rsid w:val="00BF2591"/>
    <w:rsid w:val="00BF329C"/>
    <w:rsid w:val="00BF3F11"/>
    <w:rsid w:val="00BF5CCB"/>
    <w:rsid w:val="00BF6EAD"/>
    <w:rsid w:val="00C01515"/>
    <w:rsid w:val="00C01D28"/>
    <w:rsid w:val="00C05A14"/>
    <w:rsid w:val="00C05C48"/>
    <w:rsid w:val="00C063C7"/>
    <w:rsid w:val="00C0768B"/>
    <w:rsid w:val="00C1176A"/>
    <w:rsid w:val="00C1346A"/>
    <w:rsid w:val="00C15F29"/>
    <w:rsid w:val="00C17A62"/>
    <w:rsid w:val="00C20CCC"/>
    <w:rsid w:val="00C24C64"/>
    <w:rsid w:val="00C2660E"/>
    <w:rsid w:val="00C27610"/>
    <w:rsid w:val="00C309A3"/>
    <w:rsid w:val="00C330E2"/>
    <w:rsid w:val="00C43A92"/>
    <w:rsid w:val="00C47246"/>
    <w:rsid w:val="00C47A92"/>
    <w:rsid w:val="00C51447"/>
    <w:rsid w:val="00C518D5"/>
    <w:rsid w:val="00C51DC6"/>
    <w:rsid w:val="00C520A2"/>
    <w:rsid w:val="00C52440"/>
    <w:rsid w:val="00C52526"/>
    <w:rsid w:val="00C57FD1"/>
    <w:rsid w:val="00C60B1C"/>
    <w:rsid w:val="00C60F18"/>
    <w:rsid w:val="00C633D7"/>
    <w:rsid w:val="00C700C7"/>
    <w:rsid w:val="00C80409"/>
    <w:rsid w:val="00C80A6C"/>
    <w:rsid w:val="00C82F1F"/>
    <w:rsid w:val="00C83ECA"/>
    <w:rsid w:val="00C83F65"/>
    <w:rsid w:val="00C856CA"/>
    <w:rsid w:val="00C86073"/>
    <w:rsid w:val="00C87665"/>
    <w:rsid w:val="00C912BF"/>
    <w:rsid w:val="00C9274F"/>
    <w:rsid w:val="00C92914"/>
    <w:rsid w:val="00C966DC"/>
    <w:rsid w:val="00CA02EA"/>
    <w:rsid w:val="00CA3D53"/>
    <w:rsid w:val="00CB0501"/>
    <w:rsid w:val="00CB4B4C"/>
    <w:rsid w:val="00CB687F"/>
    <w:rsid w:val="00CC208B"/>
    <w:rsid w:val="00CC29D4"/>
    <w:rsid w:val="00CC3C29"/>
    <w:rsid w:val="00CC77CB"/>
    <w:rsid w:val="00CD24DA"/>
    <w:rsid w:val="00CD412F"/>
    <w:rsid w:val="00CD742B"/>
    <w:rsid w:val="00CE43E7"/>
    <w:rsid w:val="00CE7FAE"/>
    <w:rsid w:val="00CF0F88"/>
    <w:rsid w:val="00CF2AA8"/>
    <w:rsid w:val="00CF6852"/>
    <w:rsid w:val="00D00127"/>
    <w:rsid w:val="00D00757"/>
    <w:rsid w:val="00D013B8"/>
    <w:rsid w:val="00D02676"/>
    <w:rsid w:val="00D02B10"/>
    <w:rsid w:val="00D02FC5"/>
    <w:rsid w:val="00D030AB"/>
    <w:rsid w:val="00D03820"/>
    <w:rsid w:val="00D044E0"/>
    <w:rsid w:val="00D0591D"/>
    <w:rsid w:val="00D1131A"/>
    <w:rsid w:val="00D11B70"/>
    <w:rsid w:val="00D1222C"/>
    <w:rsid w:val="00D12834"/>
    <w:rsid w:val="00D173BA"/>
    <w:rsid w:val="00D2137D"/>
    <w:rsid w:val="00D2447F"/>
    <w:rsid w:val="00D260FC"/>
    <w:rsid w:val="00D3189F"/>
    <w:rsid w:val="00D3324C"/>
    <w:rsid w:val="00D33CCA"/>
    <w:rsid w:val="00D37B67"/>
    <w:rsid w:val="00D40A62"/>
    <w:rsid w:val="00D4170D"/>
    <w:rsid w:val="00D42BC1"/>
    <w:rsid w:val="00D452CB"/>
    <w:rsid w:val="00D46B04"/>
    <w:rsid w:val="00D51DD2"/>
    <w:rsid w:val="00D53FFF"/>
    <w:rsid w:val="00D60952"/>
    <w:rsid w:val="00D621BB"/>
    <w:rsid w:val="00D669B2"/>
    <w:rsid w:val="00D67C70"/>
    <w:rsid w:val="00D75B64"/>
    <w:rsid w:val="00D81BA7"/>
    <w:rsid w:val="00D90DC9"/>
    <w:rsid w:val="00D93672"/>
    <w:rsid w:val="00D942BE"/>
    <w:rsid w:val="00DA1030"/>
    <w:rsid w:val="00DA274F"/>
    <w:rsid w:val="00DA2768"/>
    <w:rsid w:val="00DA4965"/>
    <w:rsid w:val="00DA5070"/>
    <w:rsid w:val="00DB13DB"/>
    <w:rsid w:val="00DB4155"/>
    <w:rsid w:val="00DB48E5"/>
    <w:rsid w:val="00DB575C"/>
    <w:rsid w:val="00DB6F26"/>
    <w:rsid w:val="00DB765B"/>
    <w:rsid w:val="00DC1159"/>
    <w:rsid w:val="00DC147B"/>
    <w:rsid w:val="00DC3404"/>
    <w:rsid w:val="00DC62C4"/>
    <w:rsid w:val="00DD3A06"/>
    <w:rsid w:val="00DD3E5C"/>
    <w:rsid w:val="00DD738D"/>
    <w:rsid w:val="00DE4C98"/>
    <w:rsid w:val="00DE63FD"/>
    <w:rsid w:val="00DF086A"/>
    <w:rsid w:val="00DF1B7E"/>
    <w:rsid w:val="00DF2052"/>
    <w:rsid w:val="00DF7842"/>
    <w:rsid w:val="00DF7D8B"/>
    <w:rsid w:val="00E009C9"/>
    <w:rsid w:val="00E02722"/>
    <w:rsid w:val="00E02E4A"/>
    <w:rsid w:val="00E052FB"/>
    <w:rsid w:val="00E112B8"/>
    <w:rsid w:val="00E12208"/>
    <w:rsid w:val="00E133F7"/>
    <w:rsid w:val="00E20E25"/>
    <w:rsid w:val="00E33367"/>
    <w:rsid w:val="00E34C94"/>
    <w:rsid w:val="00E358CD"/>
    <w:rsid w:val="00E37A6A"/>
    <w:rsid w:val="00E40512"/>
    <w:rsid w:val="00E42F43"/>
    <w:rsid w:val="00E475DB"/>
    <w:rsid w:val="00E51100"/>
    <w:rsid w:val="00E52A0F"/>
    <w:rsid w:val="00E52DF7"/>
    <w:rsid w:val="00E56EA4"/>
    <w:rsid w:val="00E60DB2"/>
    <w:rsid w:val="00E63F0A"/>
    <w:rsid w:val="00E66BE0"/>
    <w:rsid w:val="00E66ECC"/>
    <w:rsid w:val="00E67357"/>
    <w:rsid w:val="00E6742B"/>
    <w:rsid w:val="00E736EF"/>
    <w:rsid w:val="00E73FFB"/>
    <w:rsid w:val="00E75BA3"/>
    <w:rsid w:val="00E8373C"/>
    <w:rsid w:val="00E83A67"/>
    <w:rsid w:val="00E942B5"/>
    <w:rsid w:val="00E973A2"/>
    <w:rsid w:val="00E973A7"/>
    <w:rsid w:val="00EA4CAE"/>
    <w:rsid w:val="00EA5B1C"/>
    <w:rsid w:val="00EA6322"/>
    <w:rsid w:val="00EB0A5D"/>
    <w:rsid w:val="00EB2153"/>
    <w:rsid w:val="00EB27EC"/>
    <w:rsid w:val="00EB5085"/>
    <w:rsid w:val="00EB50B4"/>
    <w:rsid w:val="00EB563B"/>
    <w:rsid w:val="00EB5DA0"/>
    <w:rsid w:val="00EB610A"/>
    <w:rsid w:val="00EB622D"/>
    <w:rsid w:val="00EB6BA5"/>
    <w:rsid w:val="00EB7B61"/>
    <w:rsid w:val="00EC30EE"/>
    <w:rsid w:val="00EC3ED9"/>
    <w:rsid w:val="00EC470E"/>
    <w:rsid w:val="00EC4A1A"/>
    <w:rsid w:val="00EC5395"/>
    <w:rsid w:val="00EC5C6E"/>
    <w:rsid w:val="00ED039A"/>
    <w:rsid w:val="00ED1D8A"/>
    <w:rsid w:val="00ED4AFF"/>
    <w:rsid w:val="00ED5566"/>
    <w:rsid w:val="00ED7AC6"/>
    <w:rsid w:val="00EE0CAE"/>
    <w:rsid w:val="00EE5769"/>
    <w:rsid w:val="00EE77E9"/>
    <w:rsid w:val="00EF393A"/>
    <w:rsid w:val="00EF60B8"/>
    <w:rsid w:val="00EF6897"/>
    <w:rsid w:val="00EF6C80"/>
    <w:rsid w:val="00F01AA5"/>
    <w:rsid w:val="00F0410D"/>
    <w:rsid w:val="00F07836"/>
    <w:rsid w:val="00F12B90"/>
    <w:rsid w:val="00F139BA"/>
    <w:rsid w:val="00F20795"/>
    <w:rsid w:val="00F22FD6"/>
    <w:rsid w:val="00F265DC"/>
    <w:rsid w:val="00F305D5"/>
    <w:rsid w:val="00F341CF"/>
    <w:rsid w:val="00F3483B"/>
    <w:rsid w:val="00F370FC"/>
    <w:rsid w:val="00F404CA"/>
    <w:rsid w:val="00F444E3"/>
    <w:rsid w:val="00F44D13"/>
    <w:rsid w:val="00F46A01"/>
    <w:rsid w:val="00F50610"/>
    <w:rsid w:val="00F5221A"/>
    <w:rsid w:val="00F524AF"/>
    <w:rsid w:val="00F54011"/>
    <w:rsid w:val="00F565EE"/>
    <w:rsid w:val="00F60CE7"/>
    <w:rsid w:val="00F61520"/>
    <w:rsid w:val="00F61AC1"/>
    <w:rsid w:val="00F62ED4"/>
    <w:rsid w:val="00F64785"/>
    <w:rsid w:val="00F654DF"/>
    <w:rsid w:val="00F67550"/>
    <w:rsid w:val="00F67798"/>
    <w:rsid w:val="00F70A8A"/>
    <w:rsid w:val="00F713BD"/>
    <w:rsid w:val="00F73AA1"/>
    <w:rsid w:val="00F750AC"/>
    <w:rsid w:val="00F756DB"/>
    <w:rsid w:val="00F75835"/>
    <w:rsid w:val="00F75AFC"/>
    <w:rsid w:val="00F763D6"/>
    <w:rsid w:val="00F7718D"/>
    <w:rsid w:val="00F82652"/>
    <w:rsid w:val="00F84997"/>
    <w:rsid w:val="00F84E31"/>
    <w:rsid w:val="00F85DD2"/>
    <w:rsid w:val="00F91D62"/>
    <w:rsid w:val="00F93CEC"/>
    <w:rsid w:val="00F94706"/>
    <w:rsid w:val="00F97248"/>
    <w:rsid w:val="00F97F7C"/>
    <w:rsid w:val="00FA44C2"/>
    <w:rsid w:val="00FA461B"/>
    <w:rsid w:val="00FA52C5"/>
    <w:rsid w:val="00FA6F7D"/>
    <w:rsid w:val="00FB272D"/>
    <w:rsid w:val="00FB5AD9"/>
    <w:rsid w:val="00FC2C55"/>
    <w:rsid w:val="00FC325E"/>
    <w:rsid w:val="00FC6E8F"/>
    <w:rsid w:val="00FD0508"/>
    <w:rsid w:val="00FD37B7"/>
    <w:rsid w:val="00FD447D"/>
    <w:rsid w:val="00FD7535"/>
    <w:rsid w:val="00FE15C5"/>
    <w:rsid w:val="00FE2A54"/>
    <w:rsid w:val="00FE3CEE"/>
    <w:rsid w:val="00FE680A"/>
    <w:rsid w:val="00FF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B69"/>
    <w:rPr>
      <w:sz w:val="24"/>
      <w:szCs w:val="24"/>
    </w:rPr>
  </w:style>
  <w:style w:type="paragraph" w:styleId="1">
    <w:name w:val="heading 1"/>
    <w:basedOn w:val="a"/>
    <w:next w:val="a"/>
    <w:link w:val="10"/>
    <w:qFormat/>
    <w:rsid w:val="00D0267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856CA"/>
    <w:pPr>
      <w:shd w:val="clear" w:color="auto" w:fill="000080"/>
    </w:pPr>
    <w:rPr>
      <w:rFonts w:ascii="Tahoma" w:hAnsi="Tahoma" w:cs="Tahoma"/>
      <w:sz w:val="20"/>
      <w:szCs w:val="20"/>
    </w:rPr>
  </w:style>
  <w:style w:type="paragraph" w:customStyle="1" w:styleId="ConsPlusTitlePage">
    <w:name w:val="ConsPlusTitlePage"/>
    <w:rsid w:val="00C856CA"/>
    <w:pPr>
      <w:widowControl w:val="0"/>
      <w:autoSpaceDE w:val="0"/>
      <w:autoSpaceDN w:val="0"/>
    </w:pPr>
    <w:rPr>
      <w:rFonts w:ascii="Tahoma" w:hAnsi="Tahoma" w:cs="Tahoma"/>
    </w:rPr>
  </w:style>
  <w:style w:type="paragraph" w:customStyle="1" w:styleId="ConsPlusNormal">
    <w:name w:val="ConsPlusNormal"/>
    <w:rsid w:val="00C856CA"/>
    <w:pPr>
      <w:widowControl w:val="0"/>
      <w:autoSpaceDE w:val="0"/>
      <w:autoSpaceDN w:val="0"/>
    </w:pPr>
    <w:rPr>
      <w:sz w:val="24"/>
    </w:rPr>
  </w:style>
  <w:style w:type="paragraph" w:customStyle="1" w:styleId="ConsPlusTitle">
    <w:name w:val="ConsPlusTitle"/>
    <w:rsid w:val="00C856CA"/>
    <w:pPr>
      <w:widowControl w:val="0"/>
      <w:autoSpaceDE w:val="0"/>
      <w:autoSpaceDN w:val="0"/>
    </w:pPr>
    <w:rPr>
      <w:b/>
      <w:sz w:val="24"/>
    </w:rPr>
  </w:style>
  <w:style w:type="character" w:styleId="a4">
    <w:name w:val="annotation reference"/>
    <w:rsid w:val="007A02C4"/>
    <w:rPr>
      <w:sz w:val="16"/>
      <w:szCs w:val="16"/>
    </w:rPr>
  </w:style>
  <w:style w:type="paragraph" w:styleId="a5">
    <w:name w:val="annotation text"/>
    <w:basedOn w:val="a"/>
    <w:link w:val="a6"/>
    <w:rsid w:val="007A02C4"/>
    <w:rPr>
      <w:sz w:val="20"/>
      <w:szCs w:val="20"/>
    </w:rPr>
  </w:style>
  <w:style w:type="character" w:customStyle="1" w:styleId="a6">
    <w:name w:val="Текст примечания Знак"/>
    <w:basedOn w:val="a0"/>
    <w:link w:val="a5"/>
    <w:rsid w:val="007A02C4"/>
  </w:style>
  <w:style w:type="paragraph" w:styleId="a7">
    <w:name w:val="annotation subject"/>
    <w:basedOn w:val="a5"/>
    <w:next w:val="a5"/>
    <w:link w:val="a8"/>
    <w:rsid w:val="007A02C4"/>
    <w:rPr>
      <w:b/>
      <w:bCs/>
    </w:rPr>
  </w:style>
  <w:style w:type="character" w:customStyle="1" w:styleId="a8">
    <w:name w:val="Тема примечания Знак"/>
    <w:link w:val="a7"/>
    <w:rsid w:val="007A02C4"/>
    <w:rPr>
      <w:b/>
      <w:bCs/>
    </w:rPr>
  </w:style>
  <w:style w:type="paragraph" w:styleId="a9">
    <w:name w:val="Balloon Text"/>
    <w:basedOn w:val="a"/>
    <w:link w:val="aa"/>
    <w:rsid w:val="007A02C4"/>
    <w:rPr>
      <w:rFonts w:ascii="Segoe UI" w:hAnsi="Segoe UI" w:cs="Segoe UI"/>
      <w:sz w:val="18"/>
      <w:szCs w:val="18"/>
    </w:rPr>
  </w:style>
  <w:style w:type="character" w:customStyle="1" w:styleId="aa">
    <w:name w:val="Текст выноски Знак"/>
    <w:link w:val="a9"/>
    <w:rsid w:val="007A02C4"/>
    <w:rPr>
      <w:rFonts w:ascii="Segoe UI" w:hAnsi="Segoe UI" w:cs="Segoe UI"/>
      <w:sz w:val="18"/>
      <w:szCs w:val="18"/>
    </w:rPr>
  </w:style>
  <w:style w:type="paragraph" w:styleId="ab">
    <w:name w:val="header"/>
    <w:basedOn w:val="a"/>
    <w:link w:val="ac"/>
    <w:rsid w:val="007A02C4"/>
    <w:pPr>
      <w:tabs>
        <w:tab w:val="center" w:pos="4677"/>
        <w:tab w:val="right" w:pos="9355"/>
      </w:tabs>
    </w:pPr>
  </w:style>
  <w:style w:type="character" w:customStyle="1" w:styleId="ac">
    <w:name w:val="Верхний колонтитул Знак"/>
    <w:link w:val="ab"/>
    <w:rsid w:val="007A02C4"/>
    <w:rPr>
      <w:sz w:val="24"/>
      <w:szCs w:val="24"/>
    </w:rPr>
  </w:style>
  <w:style w:type="paragraph" w:styleId="ad">
    <w:name w:val="footer"/>
    <w:basedOn w:val="a"/>
    <w:link w:val="ae"/>
    <w:rsid w:val="007A02C4"/>
    <w:pPr>
      <w:tabs>
        <w:tab w:val="center" w:pos="4677"/>
        <w:tab w:val="right" w:pos="9355"/>
      </w:tabs>
    </w:pPr>
  </w:style>
  <w:style w:type="character" w:customStyle="1" w:styleId="ae">
    <w:name w:val="Нижний колонтитул Знак"/>
    <w:link w:val="ad"/>
    <w:uiPriority w:val="99"/>
    <w:rsid w:val="007A02C4"/>
    <w:rPr>
      <w:sz w:val="24"/>
      <w:szCs w:val="24"/>
    </w:rPr>
  </w:style>
  <w:style w:type="paragraph" w:styleId="af">
    <w:name w:val="footnote text"/>
    <w:basedOn w:val="a"/>
    <w:link w:val="af0"/>
    <w:rsid w:val="007A02C4"/>
    <w:rPr>
      <w:sz w:val="20"/>
      <w:szCs w:val="20"/>
    </w:rPr>
  </w:style>
  <w:style w:type="character" w:customStyle="1" w:styleId="af0">
    <w:name w:val="Текст сноски Знак"/>
    <w:basedOn w:val="a0"/>
    <w:link w:val="af"/>
    <w:rsid w:val="007A02C4"/>
  </w:style>
  <w:style w:type="character" w:styleId="af1">
    <w:name w:val="footnote reference"/>
    <w:uiPriority w:val="99"/>
    <w:rsid w:val="007A02C4"/>
    <w:rPr>
      <w:vertAlign w:val="superscript"/>
    </w:rPr>
  </w:style>
  <w:style w:type="paragraph" w:customStyle="1" w:styleId="11">
    <w:name w:val="Абзац списка1"/>
    <w:basedOn w:val="a"/>
    <w:rsid w:val="00601DCD"/>
    <w:pPr>
      <w:spacing w:after="200" w:line="276" w:lineRule="auto"/>
      <w:ind w:left="720"/>
      <w:contextualSpacing/>
    </w:pPr>
    <w:rPr>
      <w:rFonts w:ascii="Calibri" w:eastAsia="Calibri" w:hAnsi="Calibri"/>
      <w:sz w:val="22"/>
      <w:szCs w:val="22"/>
    </w:rPr>
  </w:style>
  <w:style w:type="table" w:styleId="af2">
    <w:name w:val="Table Grid"/>
    <w:basedOn w:val="a1"/>
    <w:uiPriority w:val="39"/>
    <w:rsid w:val="00A46F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7550"/>
    <w:pPr>
      <w:autoSpaceDE w:val="0"/>
      <w:autoSpaceDN w:val="0"/>
      <w:adjustRightInd w:val="0"/>
    </w:pPr>
    <w:rPr>
      <w:color w:val="000000"/>
      <w:sz w:val="24"/>
      <w:szCs w:val="24"/>
    </w:rPr>
  </w:style>
  <w:style w:type="paragraph" w:customStyle="1" w:styleId="af3">
    <w:name w:val="Заголовок"/>
    <w:basedOn w:val="a"/>
    <w:next w:val="af4"/>
    <w:rsid w:val="008D7871"/>
    <w:pPr>
      <w:keepNext/>
      <w:suppressAutoHyphens/>
      <w:spacing w:before="240" w:after="120"/>
    </w:pPr>
    <w:rPr>
      <w:rFonts w:ascii="Arial" w:eastAsia="Lucida Sans Unicode" w:hAnsi="Arial" w:cs="Tahoma"/>
      <w:sz w:val="28"/>
      <w:szCs w:val="28"/>
      <w:lang w:eastAsia="ar-SA"/>
    </w:rPr>
  </w:style>
  <w:style w:type="paragraph" w:styleId="af4">
    <w:name w:val="Body Text"/>
    <w:basedOn w:val="a"/>
    <w:link w:val="af5"/>
    <w:rsid w:val="008D7871"/>
    <w:pPr>
      <w:spacing w:after="120"/>
    </w:pPr>
  </w:style>
  <w:style w:type="character" w:customStyle="1" w:styleId="af5">
    <w:name w:val="Основной текст Знак"/>
    <w:link w:val="af4"/>
    <w:rsid w:val="008D7871"/>
    <w:rPr>
      <w:sz w:val="24"/>
      <w:szCs w:val="24"/>
    </w:rPr>
  </w:style>
  <w:style w:type="paragraph" w:customStyle="1" w:styleId="formattext">
    <w:name w:val="formattext"/>
    <w:basedOn w:val="a"/>
    <w:rsid w:val="000D095B"/>
    <w:pPr>
      <w:spacing w:before="100" w:beforeAutospacing="1" w:after="100" w:afterAutospacing="1"/>
    </w:pPr>
  </w:style>
  <w:style w:type="character" w:customStyle="1" w:styleId="10">
    <w:name w:val="Заголовок 1 Знак"/>
    <w:link w:val="1"/>
    <w:rsid w:val="00D02676"/>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D02676"/>
    <w:pPr>
      <w:keepLines/>
      <w:spacing w:before="480" w:after="0" w:line="276" w:lineRule="auto"/>
      <w:outlineLvl w:val="9"/>
    </w:pPr>
    <w:rPr>
      <w:rFonts w:asciiTheme="majorHAnsi" w:eastAsiaTheme="majorEastAsia" w:hAnsiTheme="majorHAnsi" w:cstheme="majorBidi"/>
      <w:color w:val="365F91"/>
      <w:kern w:val="0"/>
      <w:sz w:val="28"/>
      <w:szCs w:val="28"/>
    </w:rPr>
  </w:style>
  <w:style w:type="paragraph" w:styleId="2">
    <w:name w:val="toc 2"/>
    <w:basedOn w:val="a"/>
    <w:next w:val="a"/>
    <w:autoRedefine/>
    <w:uiPriority w:val="39"/>
    <w:rsid w:val="00D02676"/>
    <w:pPr>
      <w:spacing w:before="120"/>
      <w:ind w:left="240"/>
    </w:pPr>
    <w:rPr>
      <w:rFonts w:ascii="Calibri" w:hAnsi="Calibri" w:cs="Calibri"/>
      <w:i/>
      <w:iCs/>
      <w:sz w:val="20"/>
      <w:szCs w:val="20"/>
    </w:rPr>
  </w:style>
  <w:style w:type="paragraph" w:styleId="12">
    <w:name w:val="toc 1"/>
    <w:basedOn w:val="a"/>
    <w:next w:val="a"/>
    <w:autoRedefine/>
    <w:uiPriority w:val="39"/>
    <w:rsid w:val="00D02676"/>
    <w:pPr>
      <w:spacing w:before="240" w:after="120"/>
    </w:pPr>
    <w:rPr>
      <w:rFonts w:ascii="Calibri" w:hAnsi="Calibri" w:cs="Calibri"/>
      <w:b/>
      <w:bCs/>
      <w:sz w:val="20"/>
      <w:szCs w:val="20"/>
    </w:rPr>
  </w:style>
  <w:style w:type="paragraph" w:styleId="3">
    <w:name w:val="toc 3"/>
    <w:basedOn w:val="a"/>
    <w:next w:val="a"/>
    <w:autoRedefine/>
    <w:uiPriority w:val="39"/>
    <w:rsid w:val="00D02676"/>
    <w:pPr>
      <w:ind w:left="480"/>
    </w:pPr>
    <w:rPr>
      <w:rFonts w:ascii="Calibri" w:hAnsi="Calibri" w:cs="Calibri"/>
      <w:sz w:val="20"/>
      <w:szCs w:val="20"/>
    </w:rPr>
  </w:style>
  <w:style w:type="character" w:styleId="af7">
    <w:name w:val="Hyperlink"/>
    <w:uiPriority w:val="99"/>
    <w:unhideWhenUsed/>
    <w:rsid w:val="00D02676"/>
    <w:rPr>
      <w:color w:val="0000FF"/>
      <w:u w:val="single"/>
    </w:rPr>
  </w:style>
  <w:style w:type="paragraph" w:styleId="4">
    <w:name w:val="toc 4"/>
    <w:basedOn w:val="a"/>
    <w:next w:val="a"/>
    <w:autoRedefine/>
    <w:rsid w:val="00D02676"/>
    <w:pPr>
      <w:ind w:left="720"/>
    </w:pPr>
    <w:rPr>
      <w:rFonts w:ascii="Calibri" w:hAnsi="Calibri" w:cs="Calibri"/>
      <w:sz w:val="20"/>
      <w:szCs w:val="20"/>
    </w:rPr>
  </w:style>
  <w:style w:type="paragraph" w:styleId="6">
    <w:name w:val="toc 6"/>
    <w:basedOn w:val="a"/>
    <w:next w:val="a"/>
    <w:autoRedefine/>
    <w:rsid w:val="00D02676"/>
    <w:pPr>
      <w:ind w:left="1200"/>
    </w:pPr>
    <w:rPr>
      <w:rFonts w:ascii="Calibri" w:hAnsi="Calibri" w:cs="Calibri"/>
      <w:sz w:val="20"/>
      <w:szCs w:val="20"/>
    </w:rPr>
  </w:style>
  <w:style w:type="paragraph" w:styleId="5">
    <w:name w:val="toc 5"/>
    <w:basedOn w:val="a"/>
    <w:next w:val="a"/>
    <w:autoRedefine/>
    <w:rsid w:val="00D02676"/>
    <w:pPr>
      <w:ind w:left="960"/>
    </w:pPr>
    <w:rPr>
      <w:rFonts w:ascii="Calibri" w:hAnsi="Calibri" w:cs="Calibri"/>
      <w:sz w:val="20"/>
      <w:szCs w:val="20"/>
    </w:rPr>
  </w:style>
  <w:style w:type="paragraph" w:styleId="7">
    <w:name w:val="toc 7"/>
    <w:basedOn w:val="a"/>
    <w:next w:val="a"/>
    <w:autoRedefine/>
    <w:rsid w:val="00D02676"/>
    <w:pPr>
      <w:ind w:left="1440"/>
    </w:pPr>
    <w:rPr>
      <w:rFonts w:ascii="Calibri" w:hAnsi="Calibri" w:cs="Calibri"/>
      <w:sz w:val="20"/>
      <w:szCs w:val="20"/>
    </w:rPr>
  </w:style>
  <w:style w:type="paragraph" w:styleId="8">
    <w:name w:val="toc 8"/>
    <w:basedOn w:val="a"/>
    <w:next w:val="a"/>
    <w:autoRedefine/>
    <w:rsid w:val="00D02676"/>
    <w:pPr>
      <w:ind w:left="1680"/>
    </w:pPr>
    <w:rPr>
      <w:rFonts w:ascii="Calibri" w:hAnsi="Calibri" w:cs="Calibri"/>
      <w:sz w:val="20"/>
      <w:szCs w:val="20"/>
    </w:rPr>
  </w:style>
  <w:style w:type="paragraph" w:styleId="9">
    <w:name w:val="toc 9"/>
    <w:basedOn w:val="a"/>
    <w:next w:val="a"/>
    <w:autoRedefine/>
    <w:rsid w:val="00D02676"/>
    <w:pPr>
      <w:ind w:left="1920"/>
    </w:pPr>
    <w:rPr>
      <w:rFonts w:ascii="Calibri" w:hAnsi="Calibri" w:cs="Calibri"/>
      <w:sz w:val="20"/>
      <w:szCs w:val="20"/>
    </w:rPr>
  </w:style>
  <w:style w:type="paragraph" w:customStyle="1" w:styleId="13">
    <w:name w:val="Обычный1"/>
    <w:rsid w:val="00D02676"/>
    <w:pPr>
      <w:widowControl w:val="0"/>
      <w:suppressAutoHyphens/>
      <w:spacing w:line="480" w:lineRule="auto"/>
      <w:ind w:firstLine="560"/>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B69"/>
    <w:rPr>
      <w:sz w:val="24"/>
      <w:szCs w:val="24"/>
    </w:rPr>
  </w:style>
  <w:style w:type="paragraph" w:styleId="1">
    <w:name w:val="heading 1"/>
    <w:basedOn w:val="a"/>
    <w:next w:val="a"/>
    <w:link w:val="10"/>
    <w:qFormat/>
    <w:rsid w:val="00D02676"/>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856CA"/>
    <w:pPr>
      <w:shd w:val="clear" w:color="auto" w:fill="000080"/>
    </w:pPr>
    <w:rPr>
      <w:rFonts w:ascii="Tahoma" w:hAnsi="Tahoma" w:cs="Tahoma"/>
      <w:sz w:val="20"/>
      <w:szCs w:val="20"/>
    </w:rPr>
  </w:style>
  <w:style w:type="paragraph" w:customStyle="1" w:styleId="ConsPlusTitlePage">
    <w:name w:val="ConsPlusTitlePage"/>
    <w:rsid w:val="00C856CA"/>
    <w:pPr>
      <w:widowControl w:val="0"/>
      <w:autoSpaceDE w:val="0"/>
      <w:autoSpaceDN w:val="0"/>
    </w:pPr>
    <w:rPr>
      <w:rFonts w:ascii="Tahoma" w:hAnsi="Tahoma" w:cs="Tahoma"/>
    </w:rPr>
  </w:style>
  <w:style w:type="paragraph" w:customStyle="1" w:styleId="ConsPlusNormal">
    <w:name w:val="ConsPlusNormal"/>
    <w:rsid w:val="00C856CA"/>
    <w:pPr>
      <w:widowControl w:val="0"/>
      <w:autoSpaceDE w:val="0"/>
      <w:autoSpaceDN w:val="0"/>
    </w:pPr>
    <w:rPr>
      <w:sz w:val="24"/>
    </w:rPr>
  </w:style>
  <w:style w:type="paragraph" w:customStyle="1" w:styleId="ConsPlusTitle">
    <w:name w:val="ConsPlusTitle"/>
    <w:rsid w:val="00C856CA"/>
    <w:pPr>
      <w:widowControl w:val="0"/>
      <w:autoSpaceDE w:val="0"/>
      <w:autoSpaceDN w:val="0"/>
    </w:pPr>
    <w:rPr>
      <w:b/>
      <w:sz w:val="24"/>
    </w:rPr>
  </w:style>
  <w:style w:type="character" w:styleId="a4">
    <w:name w:val="annotation reference"/>
    <w:rsid w:val="007A02C4"/>
    <w:rPr>
      <w:sz w:val="16"/>
      <w:szCs w:val="16"/>
    </w:rPr>
  </w:style>
  <w:style w:type="paragraph" w:styleId="a5">
    <w:name w:val="annotation text"/>
    <w:basedOn w:val="a"/>
    <w:link w:val="a6"/>
    <w:rsid w:val="007A02C4"/>
    <w:rPr>
      <w:sz w:val="20"/>
      <w:szCs w:val="20"/>
    </w:rPr>
  </w:style>
  <w:style w:type="character" w:customStyle="1" w:styleId="a6">
    <w:name w:val="Текст примечания Знак"/>
    <w:basedOn w:val="a0"/>
    <w:link w:val="a5"/>
    <w:rsid w:val="007A02C4"/>
  </w:style>
  <w:style w:type="paragraph" w:styleId="a7">
    <w:name w:val="annotation subject"/>
    <w:basedOn w:val="a5"/>
    <w:next w:val="a5"/>
    <w:link w:val="a8"/>
    <w:rsid w:val="007A02C4"/>
    <w:rPr>
      <w:b/>
      <w:bCs/>
    </w:rPr>
  </w:style>
  <w:style w:type="character" w:customStyle="1" w:styleId="a8">
    <w:name w:val="Тема примечания Знак"/>
    <w:link w:val="a7"/>
    <w:rsid w:val="007A02C4"/>
    <w:rPr>
      <w:b/>
      <w:bCs/>
    </w:rPr>
  </w:style>
  <w:style w:type="paragraph" w:styleId="a9">
    <w:name w:val="Balloon Text"/>
    <w:basedOn w:val="a"/>
    <w:link w:val="aa"/>
    <w:rsid w:val="007A02C4"/>
    <w:rPr>
      <w:rFonts w:ascii="Segoe UI" w:hAnsi="Segoe UI" w:cs="Segoe UI"/>
      <w:sz w:val="18"/>
      <w:szCs w:val="18"/>
    </w:rPr>
  </w:style>
  <w:style w:type="character" w:customStyle="1" w:styleId="aa">
    <w:name w:val="Текст выноски Знак"/>
    <w:link w:val="a9"/>
    <w:rsid w:val="007A02C4"/>
    <w:rPr>
      <w:rFonts w:ascii="Segoe UI" w:hAnsi="Segoe UI" w:cs="Segoe UI"/>
      <w:sz w:val="18"/>
      <w:szCs w:val="18"/>
    </w:rPr>
  </w:style>
  <w:style w:type="paragraph" w:styleId="ab">
    <w:name w:val="header"/>
    <w:basedOn w:val="a"/>
    <w:link w:val="ac"/>
    <w:rsid w:val="007A02C4"/>
    <w:pPr>
      <w:tabs>
        <w:tab w:val="center" w:pos="4677"/>
        <w:tab w:val="right" w:pos="9355"/>
      </w:tabs>
    </w:pPr>
  </w:style>
  <w:style w:type="character" w:customStyle="1" w:styleId="ac">
    <w:name w:val="Верхний колонтитул Знак"/>
    <w:link w:val="ab"/>
    <w:rsid w:val="007A02C4"/>
    <w:rPr>
      <w:sz w:val="24"/>
      <w:szCs w:val="24"/>
    </w:rPr>
  </w:style>
  <w:style w:type="paragraph" w:styleId="ad">
    <w:name w:val="footer"/>
    <w:basedOn w:val="a"/>
    <w:link w:val="ae"/>
    <w:rsid w:val="007A02C4"/>
    <w:pPr>
      <w:tabs>
        <w:tab w:val="center" w:pos="4677"/>
        <w:tab w:val="right" w:pos="9355"/>
      </w:tabs>
    </w:pPr>
  </w:style>
  <w:style w:type="character" w:customStyle="1" w:styleId="ae">
    <w:name w:val="Нижний колонтитул Знак"/>
    <w:link w:val="ad"/>
    <w:uiPriority w:val="99"/>
    <w:rsid w:val="007A02C4"/>
    <w:rPr>
      <w:sz w:val="24"/>
      <w:szCs w:val="24"/>
    </w:rPr>
  </w:style>
  <w:style w:type="paragraph" w:styleId="af">
    <w:name w:val="footnote text"/>
    <w:basedOn w:val="a"/>
    <w:link w:val="af0"/>
    <w:rsid w:val="007A02C4"/>
    <w:rPr>
      <w:sz w:val="20"/>
      <w:szCs w:val="20"/>
    </w:rPr>
  </w:style>
  <w:style w:type="character" w:customStyle="1" w:styleId="af0">
    <w:name w:val="Текст сноски Знак"/>
    <w:basedOn w:val="a0"/>
    <w:link w:val="af"/>
    <w:rsid w:val="007A02C4"/>
  </w:style>
  <w:style w:type="character" w:styleId="af1">
    <w:name w:val="footnote reference"/>
    <w:uiPriority w:val="99"/>
    <w:rsid w:val="007A02C4"/>
    <w:rPr>
      <w:vertAlign w:val="superscript"/>
    </w:rPr>
  </w:style>
  <w:style w:type="paragraph" w:customStyle="1" w:styleId="11">
    <w:name w:val="Абзац списка1"/>
    <w:basedOn w:val="a"/>
    <w:rsid w:val="00601DCD"/>
    <w:pPr>
      <w:spacing w:after="200" w:line="276" w:lineRule="auto"/>
      <w:ind w:left="720"/>
      <w:contextualSpacing/>
    </w:pPr>
    <w:rPr>
      <w:rFonts w:ascii="Calibri" w:eastAsia="Calibri" w:hAnsi="Calibri"/>
      <w:sz w:val="22"/>
      <w:szCs w:val="22"/>
    </w:rPr>
  </w:style>
  <w:style w:type="table" w:styleId="af2">
    <w:name w:val="Table Grid"/>
    <w:basedOn w:val="a1"/>
    <w:uiPriority w:val="39"/>
    <w:rsid w:val="00A46F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550"/>
    <w:pPr>
      <w:autoSpaceDE w:val="0"/>
      <w:autoSpaceDN w:val="0"/>
      <w:adjustRightInd w:val="0"/>
    </w:pPr>
    <w:rPr>
      <w:color w:val="000000"/>
      <w:sz w:val="24"/>
      <w:szCs w:val="24"/>
    </w:rPr>
  </w:style>
  <w:style w:type="paragraph" w:customStyle="1" w:styleId="af3">
    <w:name w:val="Заголовок"/>
    <w:basedOn w:val="a"/>
    <w:next w:val="af4"/>
    <w:rsid w:val="008D7871"/>
    <w:pPr>
      <w:keepNext/>
      <w:suppressAutoHyphens/>
      <w:spacing w:before="240" w:after="120"/>
    </w:pPr>
    <w:rPr>
      <w:rFonts w:ascii="Arial" w:eastAsia="Lucida Sans Unicode" w:hAnsi="Arial" w:cs="Tahoma"/>
      <w:sz w:val="28"/>
      <w:szCs w:val="28"/>
      <w:lang w:eastAsia="ar-SA"/>
    </w:rPr>
  </w:style>
  <w:style w:type="paragraph" w:styleId="af4">
    <w:name w:val="Body Text"/>
    <w:basedOn w:val="a"/>
    <w:link w:val="af5"/>
    <w:rsid w:val="008D7871"/>
    <w:pPr>
      <w:spacing w:after="120"/>
    </w:pPr>
  </w:style>
  <w:style w:type="character" w:customStyle="1" w:styleId="af5">
    <w:name w:val="Основной текст Знак"/>
    <w:link w:val="af4"/>
    <w:rsid w:val="008D7871"/>
    <w:rPr>
      <w:sz w:val="24"/>
      <w:szCs w:val="24"/>
    </w:rPr>
  </w:style>
  <w:style w:type="paragraph" w:customStyle="1" w:styleId="formattext">
    <w:name w:val="formattext"/>
    <w:basedOn w:val="a"/>
    <w:rsid w:val="000D095B"/>
    <w:pPr>
      <w:spacing w:before="100" w:beforeAutospacing="1" w:after="100" w:afterAutospacing="1"/>
    </w:pPr>
  </w:style>
  <w:style w:type="character" w:customStyle="1" w:styleId="10">
    <w:name w:val="Заголовок 1 Знак"/>
    <w:link w:val="1"/>
    <w:rsid w:val="00D02676"/>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D02676"/>
    <w:pPr>
      <w:keepLines/>
      <w:spacing w:before="480" w:after="0" w:line="276" w:lineRule="auto"/>
      <w:outlineLvl w:val="9"/>
    </w:pPr>
    <w:rPr>
      <w:rFonts w:asciiTheme="majorHAnsi" w:eastAsiaTheme="majorEastAsia" w:hAnsiTheme="majorHAnsi" w:cstheme="majorBidi"/>
      <w:color w:val="365F91"/>
      <w:kern w:val="0"/>
      <w:sz w:val="28"/>
      <w:szCs w:val="28"/>
    </w:rPr>
  </w:style>
  <w:style w:type="paragraph" w:styleId="2">
    <w:name w:val="toc 2"/>
    <w:basedOn w:val="a"/>
    <w:next w:val="a"/>
    <w:autoRedefine/>
    <w:uiPriority w:val="39"/>
    <w:rsid w:val="00D02676"/>
    <w:pPr>
      <w:spacing w:before="120"/>
      <w:ind w:left="240"/>
    </w:pPr>
    <w:rPr>
      <w:rFonts w:ascii="Calibri" w:hAnsi="Calibri" w:cs="Calibri"/>
      <w:i/>
      <w:iCs/>
      <w:sz w:val="20"/>
      <w:szCs w:val="20"/>
    </w:rPr>
  </w:style>
  <w:style w:type="paragraph" w:styleId="12">
    <w:name w:val="toc 1"/>
    <w:basedOn w:val="a"/>
    <w:next w:val="a"/>
    <w:autoRedefine/>
    <w:uiPriority w:val="39"/>
    <w:rsid w:val="00D02676"/>
    <w:pPr>
      <w:spacing w:before="240" w:after="120"/>
    </w:pPr>
    <w:rPr>
      <w:rFonts w:ascii="Calibri" w:hAnsi="Calibri" w:cs="Calibri"/>
      <w:b/>
      <w:bCs/>
      <w:sz w:val="20"/>
      <w:szCs w:val="20"/>
    </w:rPr>
  </w:style>
  <w:style w:type="paragraph" w:styleId="3">
    <w:name w:val="toc 3"/>
    <w:basedOn w:val="a"/>
    <w:next w:val="a"/>
    <w:autoRedefine/>
    <w:uiPriority w:val="39"/>
    <w:rsid w:val="00D02676"/>
    <w:pPr>
      <w:ind w:left="480"/>
    </w:pPr>
    <w:rPr>
      <w:rFonts w:ascii="Calibri" w:hAnsi="Calibri" w:cs="Calibri"/>
      <w:sz w:val="20"/>
      <w:szCs w:val="20"/>
    </w:rPr>
  </w:style>
  <w:style w:type="character" w:styleId="af7">
    <w:name w:val="Hyperlink"/>
    <w:uiPriority w:val="99"/>
    <w:unhideWhenUsed/>
    <w:rsid w:val="00D02676"/>
    <w:rPr>
      <w:color w:val="0000FF"/>
      <w:u w:val="single"/>
    </w:rPr>
  </w:style>
  <w:style w:type="paragraph" w:styleId="4">
    <w:name w:val="toc 4"/>
    <w:basedOn w:val="a"/>
    <w:next w:val="a"/>
    <w:autoRedefine/>
    <w:rsid w:val="00D02676"/>
    <w:pPr>
      <w:ind w:left="720"/>
    </w:pPr>
    <w:rPr>
      <w:rFonts w:ascii="Calibri" w:hAnsi="Calibri" w:cs="Calibri"/>
      <w:sz w:val="20"/>
      <w:szCs w:val="20"/>
    </w:rPr>
  </w:style>
  <w:style w:type="paragraph" w:styleId="6">
    <w:name w:val="toc 6"/>
    <w:basedOn w:val="a"/>
    <w:next w:val="a"/>
    <w:autoRedefine/>
    <w:rsid w:val="00D02676"/>
    <w:pPr>
      <w:ind w:left="1200"/>
    </w:pPr>
    <w:rPr>
      <w:rFonts w:ascii="Calibri" w:hAnsi="Calibri" w:cs="Calibri"/>
      <w:sz w:val="20"/>
      <w:szCs w:val="20"/>
    </w:rPr>
  </w:style>
  <w:style w:type="paragraph" w:styleId="5">
    <w:name w:val="toc 5"/>
    <w:basedOn w:val="a"/>
    <w:next w:val="a"/>
    <w:autoRedefine/>
    <w:rsid w:val="00D02676"/>
    <w:pPr>
      <w:ind w:left="960"/>
    </w:pPr>
    <w:rPr>
      <w:rFonts w:ascii="Calibri" w:hAnsi="Calibri" w:cs="Calibri"/>
      <w:sz w:val="20"/>
      <w:szCs w:val="20"/>
    </w:rPr>
  </w:style>
  <w:style w:type="paragraph" w:styleId="7">
    <w:name w:val="toc 7"/>
    <w:basedOn w:val="a"/>
    <w:next w:val="a"/>
    <w:autoRedefine/>
    <w:rsid w:val="00D02676"/>
    <w:pPr>
      <w:ind w:left="1440"/>
    </w:pPr>
    <w:rPr>
      <w:rFonts w:ascii="Calibri" w:hAnsi="Calibri" w:cs="Calibri"/>
      <w:sz w:val="20"/>
      <w:szCs w:val="20"/>
    </w:rPr>
  </w:style>
  <w:style w:type="paragraph" w:styleId="8">
    <w:name w:val="toc 8"/>
    <w:basedOn w:val="a"/>
    <w:next w:val="a"/>
    <w:autoRedefine/>
    <w:rsid w:val="00D02676"/>
    <w:pPr>
      <w:ind w:left="1680"/>
    </w:pPr>
    <w:rPr>
      <w:rFonts w:ascii="Calibri" w:hAnsi="Calibri" w:cs="Calibri"/>
      <w:sz w:val="20"/>
      <w:szCs w:val="20"/>
    </w:rPr>
  </w:style>
  <w:style w:type="paragraph" w:styleId="9">
    <w:name w:val="toc 9"/>
    <w:basedOn w:val="a"/>
    <w:next w:val="a"/>
    <w:autoRedefine/>
    <w:rsid w:val="00D02676"/>
    <w:pPr>
      <w:ind w:left="1920"/>
    </w:pPr>
    <w:rPr>
      <w:rFonts w:ascii="Calibri" w:hAnsi="Calibri" w:cs="Calibri"/>
      <w:sz w:val="20"/>
      <w:szCs w:val="20"/>
    </w:rPr>
  </w:style>
  <w:style w:type="paragraph" w:customStyle="1" w:styleId="13">
    <w:name w:val="Обычный1"/>
    <w:rsid w:val="00D02676"/>
    <w:pPr>
      <w:widowControl w:val="0"/>
      <w:suppressAutoHyphens/>
      <w:spacing w:line="480" w:lineRule="auto"/>
      <w:ind w:firstLine="560"/>
      <w:jc w:val="both"/>
    </w:pPr>
    <w:rPr>
      <w:sz w:val="24"/>
      <w:lang w:eastAsia="ar-SA"/>
    </w:rPr>
  </w:style>
</w:styles>
</file>

<file path=word/webSettings.xml><?xml version="1.0" encoding="utf-8"?>
<w:webSettings xmlns:r="http://schemas.openxmlformats.org/officeDocument/2006/relationships" xmlns:w="http://schemas.openxmlformats.org/wordprocessingml/2006/main">
  <w:divs>
    <w:div w:id="23023203">
      <w:bodyDiv w:val="1"/>
      <w:marLeft w:val="0"/>
      <w:marRight w:val="0"/>
      <w:marTop w:val="0"/>
      <w:marBottom w:val="0"/>
      <w:divBdr>
        <w:top w:val="none" w:sz="0" w:space="0" w:color="auto"/>
        <w:left w:val="none" w:sz="0" w:space="0" w:color="auto"/>
        <w:bottom w:val="none" w:sz="0" w:space="0" w:color="auto"/>
        <w:right w:val="none" w:sz="0" w:space="0" w:color="auto"/>
      </w:divBdr>
    </w:div>
    <w:div w:id="83847817">
      <w:bodyDiv w:val="1"/>
      <w:marLeft w:val="0"/>
      <w:marRight w:val="0"/>
      <w:marTop w:val="0"/>
      <w:marBottom w:val="0"/>
      <w:divBdr>
        <w:top w:val="none" w:sz="0" w:space="0" w:color="auto"/>
        <w:left w:val="none" w:sz="0" w:space="0" w:color="auto"/>
        <w:bottom w:val="none" w:sz="0" w:space="0" w:color="auto"/>
        <w:right w:val="none" w:sz="0" w:space="0" w:color="auto"/>
      </w:divBdr>
    </w:div>
    <w:div w:id="95758660">
      <w:bodyDiv w:val="1"/>
      <w:marLeft w:val="0"/>
      <w:marRight w:val="0"/>
      <w:marTop w:val="0"/>
      <w:marBottom w:val="0"/>
      <w:divBdr>
        <w:top w:val="none" w:sz="0" w:space="0" w:color="auto"/>
        <w:left w:val="none" w:sz="0" w:space="0" w:color="auto"/>
        <w:bottom w:val="none" w:sz="0" w:space="0" w:color="auto"/>
        <w:right w:val="none" w:sz="0" w:space="0" w:color="auto"/>
      </w:divBdr>
    </w:div>
    <w:div w:id="118256872">
      <w:bodyDiv w:val="1"/>
      <w:marLeft w:val="0"/>
      <w:marRight w:val="0"/>
      <w:marTop w:val="0"/>
      <w:marBottom w:val="0"/>
      <w:divBdr>
        <w:top w:val="none" w:sz="0" w:space="0" w:color="auto"/>
        <w:left w:val="none" w:sz="0" w:space="0" w:color="auto"/>
        <w:bottom w:val="none" w:sz="0" w:space="0" w:color="auto"/>
        <w:right w:val="none" w:sz="0" w:space="0" w:color="auto"/>
      </w:divBdr>
    </w:div>
    <w:div w:id="149686085">
      <w:bodyDiv w:val="1"/>
      <w:marLeft w:val="0"/>
      <w:marRight w:val="0"/>
      <w:marTop w:val="0"/>
      <w:marBottom w:val="0"/>
      <w:divBdr>
        <w:top w:val="none" w:sz="0" w:space="0" w:color="auto"/>
        <w:left w:val="none" w:sz="0" w:space="0" w:color="auto"/>
        <w:bottom w:val="none" w:sz="0" w:space="0" w:color="auto"/>
        <w:right w:val="none" w:sz="0" w:space="0" w:color="auto"/>
      </w:divBdr>
    </w:div>
    <w:div w:id="283313689">
      <w:bodyDiv w:val="1"/>
      <w:marLeft w:val="0"/>
      <w:marRight w:val="0"/>
      <w:marTop w:val="0"/>
      <w:marBottom w:val="0"/>
      <w:divBdr>
        <w:top w:val="none" w:sz="0" w:space="0" w:color="auto"/>
        <w:left w:val="none" w:sz="0" w:space="0" w:color="auto"/>
        <w:bottom w:val="none" w:sz="0" w:space="0" w:color="auto"/>
        <w:right w:val="none" w:sz="0" w:space="0" w:color="auto"/>
      </w:divBdr>
    </w:div>
    <w:div w:id="319701963">
      <w:bodyDiv w:val="1"/>
      <w:marLeft w:val="0"/>
      <w:marRight w:val="0"/>
      <w:marTop w:val="0"/>
      <w:marBottom w:val="0"/>
      <w:divBdr>
        <w:top w:val="none" w:sz="0" w:space="0" w:color="auto"/>
        <w:left w:val="none" w:sz="0" w:space="0" w:color="auto"/>
        <w:bottom w:val="none" w:sz="0" w:space="0" w:color="auto"/>
        <w:right w:val="none" w:sz="0" w:space="0" w:color="auto"/>
      </w:divBdr>
    </w:div>
    <w:div w:id="527718688">
      <w:bodyDiv w:val="1"/>
      <w:marLeft w:val="0"/>
      <w:marRight w:val="0"/>
      <w:marTop w:val="0"/>
      <w:marBottom w:val="0"/>
      <w:divBdr>
        <w:top w:val="none" w:sz="0" w:space="0" w:color="auto"/>
        <w:left w:val="none" w:sz="0" w:space="0" w:color="auto"/>
        <w:bottom w:val="none" w:sz="0" w:space="0" w:color="auto"/>
        <w:right w:val="none" w:sz="0" w:space="0" w:color="auto"/>
      </w:divBdr>
    </w:div>
    <w:div w:id="798301188">
      <w:bodyDiv w:val="1"/>
      <w:marLeft w:val="0"/>
      <w:marRight w:val="0"/>
      <w:marTop w:val="0"/>
      <w:marBottom w:val="0"/>
      <w:divBdr>
        <w:top w:val="none" w:sz="0" w:space="0" w:color="auto"/>
        <w:left w:val="none" w:sz="0" w:space="0" w:color="auto"/>
        <w:bottom w:val="none" w:sz="0" w:space="0" w:color="auto"/>
        <w:right w:val="none" w:sz="0" w:space="0" w:color="auto"/>
      </w:divBdr>
    </w:div>
    <w:div w:id="937905804">
      <w:bodyDiv w:val="1"/>
      <w:marLeft w:val="0"/>
      <w:marRight w:val="0"/>
      <w:marTop w:val="0"/>
      <w:marBottom w:val="0"/>
      <w:divBdr>
        <w:top w:val="none" w:sz="0" w:space="0" w:color="auto"/>
        <w:left w:val="none" w:sz="0" w:space="0" w:color="auto"/>
        <w:bottom w:val="none" w:sz="0" w:space="0" w:color="auto"/>
        <w:right w:val="none" w:sz="0" w:space="0" w:color="auto"/>
      </w:divBdr>
    </w:div>
    <w:div w:id="1145270849">
      <w:bodyDiv w:val="1"/>
      <w:marLeft w:val="0"/>
      <w:marRight w:val="0"/>
      <w:marTop w:val="0"/>
      <w:marBottom w:val="0"/>
      <w:divBdr>
        <w:top w:val="none" w:sz="0" w:space="0" w:color="auto"/>
        <w:left w:val="none" w:sz="0" w:space="0" w:color="auto"/>
        <w:bottom w:val="none" w:sz="0" w:space="0" w:color="auto"/>
        <w:right w:val="none" w:sz="0" w:space="0" w:color="auto"/>
      </w:divBdr>
    </w:div>
    <w:div w:id="1367095606">
      <w:bodyDiv w:val="1"/>
      <w:marLeft w:val="0"/>
      <w:marRight w:val="0"/>
      <w:marTop w:val="0"/>
      <w:marBottom w:val="0"/>
      <w:divBdr>
        <w:top w:val="none" w:sz="0" w:space="0" w:color="auto"/>
        <w:left w:val="none" w:sz="0" w:space="0" w:color="auto"/>
        <w:bottom w:val="none" w:sz="0" w:space="0" w:color="auto"/>
        <w:right w:val="none" w:sz="0" w:space="0" w:color="auto"/>
      </w:divBdr>
    </w:div>
    <w:div w:id="1561817808">
      <w:bodyDiv w:val="1"/>
      <w:marLeft w:val="0"/>
      <w:marRight w:val="0"/>
      <w:marTop w:val="0"/>
      <w:marBottom w:val="0"/>
      <w:divBdr>
        <w:top w:val="none" w:sz="0" w:space="0" w:color="auto"/>
        <w:left w:val="none" w:sz="0" w:space="0" w:color="auto"/>
        <w:bottom w:val="none" w:sz="0" w:space="0" w:color="auto"/>
        <w:right w:val="none" w:sz="0" w:space="0" w:color="auto"/>
      </w:divBdr>
    </w:div>
    <w:div w:id="1570768270">
      <w:bodyDiv w:val="1"/>
      <w:marLeft w:val="0"/>
      <w:marRight w:val="0"/>
      <w:marTop w:val="0"/>
      <w:marBottom w:val="0"/>
      <w:divBdr>
        <w:top w:val="none" w:sz="0" w:space="0" w:color="auto"/>
        <w:left w:val="none" w:sz="0" w:space="0" w:color="auto"/>
        <w:bottom w:val="none" w:sz="0" w:space="0" w:color="auto"/>
        <w:right w:val="none" w:sz="0" w:space="0" w:color="auto"/>
      </w:divBdr>
    </w:div>
    <w:div w:id="1632514194">
      <w:bodyDiv w:val="1"/>
      <w:marLeft w:val="0"/>
      <w:marRight w:val="0"/>
      <w:marTop w:val="0"/>
      <w:marBottom w:val="0"/>
      <w:divBdr>
        <w:top w:val="none" w:sz="0" w:space="0" w:color="auto"/>
        <w:left w:val="none" w:sz="0" w:space="0" w:color="auto"/>
        <w:bottom w:val="none" w:sz="0" w:space="0" w:color="auto"/>
        <w:right w:val="none" w:sz="0" w:space="0" w:color="auto"/>
      </w:divBdr>
    </w:div>
    <w:div w:id="1926955853">
      <w:bodyDiv w:val="1"/>
      <w:marLeft w:val="0"/>
      <w:marRight w:val="0"/>
      <w:marTop w:val="0"/>
      <w:marBottom w:val="0"/>
      <w:divBdr>
        <w:top w:val="none" w:sz="0" w:space="0" w:color="auto"/>
        <w:left w:val="none" w:sz="0" w:space="0" w:color="auto"/>
        <w:bottom w:val="none" w:sz="0" w:space="0" w:color="auto"/>
        <w:right w:val="none" w:sz="0" w:space="0" w:color="auto"/>
      </w:divBdr>
    </w:div>
    <w:div w:id="19591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B275BADD9CE24A50DF7D8B782B4995AEF90216835184DB1A8D66E08B19i0M" TargetMode="External"/><Relationship Id="rId18" Type="http://schemas.openxmlformats.org/officeDocument/2006/relationships/hyperlink" Target="consultantplus://offline/ref=57B275BADD9CE24A50DF63866E47169FA8FB5D1E83558A8B40D23DBDDC99051183365C99DF4CE659B1A0BE12i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B275BADD9CE24A50DF7D8B782B4995ADF80715895484DB1A8D66E08B900F46C47905DC9A14i1M" TargetMode="External"/><Relationship Id="rId17" Type="http://schemas.openxmlformats.org/officeDocument/2006/relationships/hyperlink" Target="consultantplus://offline/ref=57B275BADD9CE24A50DF7D8B782B4995ADF80412885284DB1A8D66E08B19i0M" TargetMode="External"/><Relationship Id="rId2" Type="http://schemas.openxmlformats.org/officeDocument/2006/relationships/numbering" Target="numbering.xml"/><Relationship Id="rId16" Type="http://schemas.openxmlformats.org/officeDocument/2006/relationships/hyperlink" Target="consultantplus://offline/ref=57B275BADD9CE24A50DF63866E47169FA8FB5D1E83558A8B40D23DBDDC99051183365C99DF4CE659B1A0BE12i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B275BADD9CE24A50DF7D8B782B4995ADF80412885284DB1A8D66E08B19i0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F954-DD83-40A2-BC0B-8C804CAA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17301</Words>
  <Characters>98618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urgc</Company>
  <LinksUpToDate>false</LinksUpToDate>
  <CharactersWithSpaces>115688</CharactersWithSpaces>
  <SharedDoc>false</SharedDoc>
  <HLinks>
    <vt:vector size="252" baseType="variant">
      <vt:variant>
        <vt:i4>2031620</vt:i4>
      </vt:variant>
      <vt:variant>
        <vt:i4>234</vt:i4>
      </vt:variant>
      <vt:variant>
        <vt:i4>0</vt:i4>
      </vt:variant>
      <vt:variant>
        <vt:i4>5</vt:i4>
      </vt:variant>
      <vt:variant>
        <vt:lpwstr>consultantplus://offline/ref=57B275BADD9CE24A50DF63866E47169FA8FB5D1E83558A8B40D23DBDDC99051183365C99DF4CE659B1A0BE12i0M</vt:lpwstr>
      </vt:variant>
      <vt:variant>
        <vt:lpwstr/>
      </vt:variant>
      <vt:variant>
        <vt:i4>1835020</vt:i4>
      </vt:variant>
      <vt:variant>
        <vt:i4>231</vt:i4>
      </vt:variant>
      <vt:variant>
        <vt:i4>0</vt:i4>
      </vt:variant>
      <vt:variant>
        <vt:i4>5</vt:i4>
      </vt:variant>
      <vt:variant>
        <vt:lpwstr>consultantplus://offline/ref=57B275BADD9CE24A50DF7D8B782B4995ADF80412885284DB1A8D66E08B19i0M</vt:lpwstr>
      </vt:variant>
      <vt:variant>
        <vt:lpwstr/>
      </vt:variant>
      <vt:variant>
        <vt:i4>2031620</vt:i4>
      </vt:variant>
      <vt:variant>
        <vt:i4>228</vt:i4>
      </vt:variant>
      <vt:variant>
        <vt:i4>0</vt:i4>
      </vt:variant>
      <vt:variant>
        <vt:i4>5</vt:i4>
      </vt:variant>
      <vt:variant>
        <vt:lpwstr>consultantplus://offline/ref=57B275BADD9CE24A50DF63866E47169FA8FB5D1E83558A8B40D23DBDDC99051183365C99DF4CE659B1A0BE12i0M</vt:lpwstr>
      </vt:variant>
      <vt:variant>
        <vt:lpwstr/>
      </vt:variant>
      <vt:variant>
        <vt:i4>1835014</vt:i4>
      </vt:variant>
      <vt:variant>
        <vt:i4>225</vt:i4>
      </vt:variant>
      <vt:variant>
        <vt:i4>0</vt:i4>
      </vt:variant>
      <vt:variant>
        <vt:i4>5</vt:i4>
      </vt:variant>
      <vt:variant>
        <vt:lpwstr>consultantplus://offline/ref=57B275BADD9CE24A50DF7D8B782B4995AEF90216835184DB1A8D66E08B19i0M</vt:lpwstr>
      </vt:variant>
      <vt:variant>
        <vt:lpwstr/>
      </vt:variant>
      <vt:variant>
        <vt:i4>1572953</vt:i4>
      </vt:variant>
      <vt:variant>
        <vt:i4>222</vt:i4>
      </vt:variant>
      <vt:variant>
        <vt:i4>0</vt:i4>
      </vt:variant>
      <vt:variant>
        <vt:i4>5</vt:i4>
      </vt:variant>
      <vt:variant>
        <vt:lpwstr>consultantplus://offline/ref=57B275BADD9CE24A50DF7D8B782B4995ADF80715895484DB1A8D66E08B900F46C47905DC9A14i1M</vt:lpwstr>
      </vt:variant>
      <vt:variant>
        <vt:lpwstr/>
      </vt:variant>
      <vt:variant>
        <vt:i4>1835020</vt:i4>
      </vt:variant>
      <vt:variant>
        <vt:i4>219</vt:i4>
      </vt:variant>
      <vt:variant>
        <vt:i4>0</vt:i4>
      </vt:variant>
      <vt:variant>
        <vt:i4>5</vt:i4>
      </vt:variant>
      <vt:variant>
        <vt:lpwstr>consultantplus://offline/ref=57B275BADD9CE24A50DF7D8B782B4995ADF80412885284DB1A8D66E08B19i0M</vt:lpwstr>
      </vt:variant>
      <vt:variant>
        <vt:lpwstr/>
      </vt:variant>
      <vt:variant>
        <vt:i4>2162695</vt:i4>
      </vt:variant>
      <vt:variant>
        <vt:i4>212</vt:i4>
      </vt:variant>
      <vt:variant>
        <vt:i4>0</vt:i4>
      </vt:variant>
      <vt:variant>
        <vt:i4>5</vt:i4>
      </vt:variant>
      <vt:variant>
        <vt:lpwstr/>
      </vt:variant>
      <vt:variant>
        <vt:lpwstr>_Toc4664542</vt:lpwstr>
      </vt:variant>
      <vt:variant>
        <vt:i4>2162695</vt:i4>
      </vt:variant>
      <vt:variant>
        <vt:i4>206</vt:i4>
      </vt:variant>
      <vt:variant>
        <vt:i4>0</vt:i4>
      </vt:variant>
      <vt:variant>
        <vt:i4>5</vt:i4>
      </vt:variant>
      <vt:variant>
        <vt:lpwstr/>
      </vt:variant>
      <vt:variant>
        <vt:lpwstr>_Toc4664541</vt:lpwstr>
      </vt:variant>
      <vt:variant>
        <vt:i4>2162695</vt:i4>
      </vt:variant>
      <vt:variant>
        <vt:i4>200</vt:i4>
      </vt:variant>
      <vt:variant>
        <vt:i4>0</vt:i4>
      </vt:variant>
      <vt:variant>
        <vt:i4>5</vt:i4>
      </vt:variant>
      <vt:variant>
        <vt:lpwstr/>
      </vt:variant>
      <vt:variant>
        <vt:lpwstr>_Toc4664540</vt:lpwstr>
      </vt:variant>
      <vt:variant>
        <vt:i4>2490375</vt:i4>
      </vt:variant>
      <vt:variant>
        <vt:i4>194</vt:i4>
      </vt:variant>
      <vt:variant>
        <vt:i4>0</vt:i4>
      </vt:variant>
      <vt:variant>
        <vt:i4>5</vt:i4>
      </vt:variant>
      <vt:variant>
        <vt:lpwstr/>
      </vt:variant>
      <vt:variant>
        <vt:lpwstr>_Toc4664539</vt:lpwstr>
      </vt:variant>
      <vt:variant>
        <vt:i4>2490375</vt:i4>
      </vt:variant>
      <vt:variant>
        <vt:i4>188</vt:i4>
      </vt:variant>
      <vt:variant>
        <vt:i4>0</vt:i4>
      </vt:variant>
      <vt:variant>
        <vt:i4>5</vt:i4>
      </vt:variant>
      <vt:variant>
        <vt:lpwstr/>
      </vt:variant>
      <vt:variant>
        <vt:lpwstr>_Toc4664538</vt:lpwstr>
      </vt:variant>
      <vt:variant>
        <vt:i4>2490375</vt:i4>
      </vt:variant>
      <vt:variant>
        <vt:i4>182</vt:i4>
      </vt:variant>
      <vt:variant>
        <vt:i4>0</vt:i4>
      </vt:variant>
      <vt:variant>
        <vt:i4>5</vt:i4>
      </vt:variant>
      <vt:variant>
        <vt:lpwstr/>
      </vt:variant>
      <vt:variant>
        <vt:lpwstr>_Toc4664537</vt:lpwstr>
      </vt:variant>
      <vt:variant>
        <vt:i4>2490375</vt:i4>
      </vt:variant>
      <vt:variant>
        <vt:i4>176</vt:i4>
      </vt:variant>
      <vt:variant>
        <vt:i4>0</vt:i4>
      </vt:variant>
      <vt:variant>
        <vt:i4>5</vt:i4>
      </vt:variant>
      <vt:variant>
        <vt:lpwstr/>
      </vt:variant>
      <vt:variant>
        <vt:lpwstr>_Toc4664536</vt:lpwstr>
      </vt:variant>
      <vt:variant>
        <vt:i4>2490375</vt:i4>
      </vt:variant>
      <vt:variant>
        <vt:i4>170</vt:i4>
      </vt:variant>
      <vt:variant>
        <vt:i4>0</vt:i4>
      </vt:variant>
      <vt:variant>
        <vt:i4>5</vt:i4>
      </vt:variant>
      <vt:variant>
        <vt:lpwstr/>
      </vt:variant>
      <vt:variant>
        <vt:lpwstr>_Toc4664535</vt:lpwstr>
      </vt:variant>
      <vt:variant>
        <vt:i4>2490375</vt:i4>
      </vt:variant>
      <vt:variant>
        <vt:i4>164</vt:i4>
      </vt:variant>
      <vt:variant>
        <vt:i4>0</vt:i4>
      </vt:variant>
      <vt:variant>
        <vt:i4>5</vt:i4>
      </vt:variant>
      <vt:variant>
        <vt:lpwstr/>
      </vt:variant>
      <vt:variant>
        <vt:lpwstr>_Toc4664534</vt:lpwstr>
      </vt:variant>
      <vt:variant>
        <vt:i4>2490375</vt:i4>
      </vt:variant>
      <vt:variant>
        <vt:i4>158</vt:i4>
      </vt:variant>
      <vt:variant>
        <vt:i4>0</vt:i4>
      </vt:variant>
      <vt:variant>
        <vt:i4>5</vt:i4>
      </vt:variant>
      <vt:variant>
        <vt:lpwstr/>
      </vt:variant>
      <vt:variant>
        <vt:lpwstr>_Toc4664533</vt:lpwstr>
      </vt:variant>
      <vt:variant>
        <vt:i4>2490375</vt:i4>
      </vt:variant>
      <vt:variant>
        <vt:i4>152</vt:i4>
      </vt:variant>
      <vt:variant>
        <vt:i4>0</vt:i4>
      </vt:variant>
      <vt:variant>
        <vt:i4>5</vt:i4>
      </vt:variant>
      <vt:variant>
        <vt:lpwstr/>
      </vt:variant>
      <vt:variant>
        <vt:lpwstr>_Toc4664532</vt:lpwstr>
      </vt:variant>
      <vt:variant>
        <vt:i4>2490375</vt:i4>
      </vt:variant>
      <vt:variant>
        <vt:i4>146</vt:i4>
      </vt:variant>
      <vt:variant>
        <vt:i4>0</vt:i4>
      </vt:variant>
      <vt:variant>
        <vt:i4>5</vt:i4>
      </vt:variant>
      <vt:variant>
        <vt:lpwstr/>
      </vt:variant>
      <vt:variant>
        <vt:lpwstr>_Toc4664531</vt:lpwstr>
      </vt:variant>
      <vt:variant>
        <vt:i4>2490375</vt:i4>
      </vt:variant>
      <vt:variant>
        <vt:i4>140</vt:i4>
      </vt:variant>
      <vt:variant>
        <vt:i4>0</vt:i4>
      </vt:variant>
      <vt:variant>
        <vt:i4>5</vt:i4>
      </vt:variant>
      <vt:variant>
        <vt:lpwstr/>
      </vt:variant>
      <vt:variant>
        <vt:lpwstr>_Toc4664530</vt:lpwstr>
      </vt:variant>
      <vt:variant>
        <vt:i4>2555911</vt:i4>
      </vt:variant>
      <vt:variant>
        <vt:i4>134</vt:i4>
      </vt:variant>
      <vt:variant>
        <vt:i4>0</vt:i4>
      </vt:variant>
      <vt:variant>
        <vt:i4>5</vt:i4>
      </vt:variant>
      <vt:variant>
        <vt:lpwstr/>
      </vt:variant>
      <vt:variant>
        <vt:lpwstr>_Toc4664529</vt:lpwstr>
      </vt:variant>
      <vt:variant>
        <vt:i4>2555911</vt:i4>
      </vt:variant>
      <vt:variant>
        <vt:i4>128</vt:i4>
      </vt:variant>
      <vt:variant>
        <vt:i4>0</vt:i4>
      </vt:variant>
      <vt:variant>
        <vt:i4>5</vt:i4>
      </vt:variant>
      <vt:variant>
        <vt:lpwstr/>
      </vt:variant>
      <vt:variant>
        <vt:lpwstr>_Toc4664528</vt:lpwstr>
      </vt:variant>
      <vt:variant>
        <vt:i4>2555911</vt:i4>
      </vt:variant>
      <vt:variant>
        <vt:i4>122</vt:i4>
      </vt:variant>
      <vt:variant>
        <vt:i4>0</vt:i4>
      </vt:variant>
      <vt:variant>
        <vt:i4>5</vt:i4>
      </vt:variant>
      <vt:variant>
        <vt:lpwstr/>
      </vt:variant>
      <vt:variant>
        <vt:lpwstr>_Toc4664527</vt:lpwstr>
      </vt:variant>
      <vt:variant>
        <vt:i4>2555911</vt:i4>
      </vt:variant>
      <vt:variant>
        <vt:i4>116</vt:i4>
      </vt:variant>
      <vt:variant>
        <vt:i4>0</vt:i4>
      </vt:variant>
      <vt:variant>
        <vt:i4>5</vt:i4>
      </vt:variant>
      <vt:variant>
        <vt:lpwstr/>
      </vt:variant>
      <vt:variant>
        <vt:lpwstr>_Toc4664526</vt:lpwstr>
      </vt:variant>
      <vt:variant>
        <vt:i4>2555911</vt:i4>
      </vt:variant>
      <vt:variant>
        <vt:i4>110</vt:i4>
      </vt:variant>
      <vt:variant>
        <vt:i4>0</vt:i4>
      </vt:variant>
      <vt:variant>
        <vt:i4>5</vt:i4>
      </vt:variant>
      <vt:variant>
        <vt:lpwstr/>
      </vt:variant>
      <vt:variant>
        <vt:lpwstr>_Toc4664525</vt:lpwstr>
      </vt:variant>
      <vt:variant>
        <vt:i4>2555911</vt:i4>
      </vt:variant>
      <vt:variant>
        <vt:i4>104</vt:i4>
      </vt:variant>
      <vt:variant>
        <vt:i4>0</vt:i4>
      </vt:variant>
      <vt:variant>
        <vt:i4>5</vt:i4>
      </vt:variant>
      <vt:variant>
        <vt:lpwstr/>
      </vt:variant>
      <vt:variant>
        <vt:lpwstr>_Toc4664524</vt:lpwstr>
      </vt:variant>
      <vt:variant>
        <vt:i4>2555911</vt:i4>
      </vt:variant>
      <vt:variant>
        <vt:i4>98</vt:i4>
      </vt:variant>
      <vt:variant>
        <vt:i4>0</vt:i4>
      </vt:variant>
      <vt:variant>
        <vt:i4>5</vt:i4>
      </vt:variant>
      <vt:variant>
        <vt:lpwstr/>
      </vt:variant>
      <vt:variant>
        <vt:lpwstr>_Toc4664523</vt:lpwstr>
      </vt:variant>
      <vt:variant>
        <vt:i4>2555911</vt:i4>
      </vt:variant>
      <vt:variant>
        <vt:i4>92</vt:i4>
      </vt:variant>
      <vt:variant>
        <vt:i4>0</vt:i4>
      </vt:variant>
      <vt:variant>
        <vt:i4>5</vt:i4>
      </vt:variant>
      <vt:variant>
        <vt:lpwstr/>
      </vt:variant>
      <vt:variant>
        <vt:lpwstr>_Toc4664522</vt:lpwstr>
      </vt:variant>
      <vt:variant>
        <vt:i4>2555911</vt:i4>
      </vt:variant>
      <vt:variant>
        <vt:i4>86</vt:i4>
      </vt:variant>
      <vt:variant>
        <vt:i4>0</vt:i4>
      </vt:variant>
      <vt:variant>
        <vt:i4>5</vt:i4>
      </vt:variant>
      <vt:variant>
        <vt:lpwstr/>
      </vt:variant>
      <vt:variant>
        <vt:lpwstr>_Toc4664521</vt:lpwstr>
      </vt:variant>
      <vt:variant>
        <vt:i4>2555911</vt:i4>
      </vt:variant>
      <vt:variant>
        <vt:i4>80</vt:i4>
      </vt:variant>
      <vt:variant>
        <vt:i4>0</vt:i4>
      </vt:variant>
      <vt:variant>
        <vt:i4>5</vt:i4>
      </vt:variant>
      <vt:variant>
        <vt:lpwstr/>
      </vt:variant>
      <vt:variant>
        <vt:lpwstr>_Toc4664520</vt:lpwstr>
      </vt:variant>
      <vt:variant>
        <vt:i4>2359303</vt:i4>
      </vt:variant>
      <vt:variant>
        <vt:i4>74</vt:i4>
      </vt:variant>
      <vt:variant>
        <vt:i4>0</vt:i4>
      </vt:variant>
      <vt:variant>
        <vt:i4>5</vt:i4>
      </vt:variant>
      <vt:variant>
        <vt:lpwstr/>
      </vt:variant>
      <vt:variant>
        <vt:lpwstr>_Toc4664519</vt:lpwstr>
      </vt:variant>
      <vt:variant>
        <vt:i4>2359303</vt:i4>
      </vt:variant>
      <vt:variant>
        <vt:i4>68</vt:i4>
      </vt:variant>
      <vt:variant>
        <vt:i4>0</vt:i4>
      </vt:variant>
      <vt:variant>
        <vt:i4>5</vt:i4>
      </vt:variant>
      <vt:variant>
        <vt:lpwstr/>
      </vt:variant>
      <vt:variant>
        <vt:lpwstr>_Toc4664518</vt:lpwstr>
      </vt:variant>
      <vt:variant>
        <vt:i4>2359303</vt:i4>
      </vt:variant>
      <vt:variant>
        <vt:i4>62</vt:i4>
      </vt:variant>
      <vt:variant>
        <vt:i4>0</vt:i4>
      </vt:variant>
      <vt:variant>
        <vt:i4>5</vt:i4>
      </vt:variant>
      <vt:variant>
        <vt:lpwstr/>
      </vt:variant>
      <vt:variant>
        <vt:lpwstr>_Toc4664517</vt:lpwstr>
      </vt:variant>
      <vt:variant>
        <vt:i4>2359303</vt:i4>
      </vt:variant>
      <vt:variant>
        <vt:i4>56</vt:i4>
      </vt:variant>
      <vt:variant>
        <vt:i4>0</vt:i4>
      </vt:variant>
      <vt:variant>
        <vt:i4>5</vt:i4>
      </vt:variant>
      <vt:variant>
        <vt:lpwstr/>
      </vt:variant>
      <vt:variant>
        <vt:lpwstr>_Toc4664516</vt:lpwstr>
      </vt:variant>
      <vt:variant>
        <vt:i4>2359303</vt:i4>
      </vt:variant>
      <vt:variant>
        <vt:i4>50</vt:i4>
      </vt:variant>
      <vt:variant>
        <vt:i4>0</vt:i4>
      </vt:variant>
      <vt:variant>
        <vt:i4>5</vt:i4>
      </vt:variant>
      <vt:variant>
        <vt:lpwstr/>
      </vt:variant>
      <vt:variant>
        <vt:lpwstr>_Toc4664515</vt:lpwstr>
      </vt:variant>
      <vt:variant>
        <vt:i4>2359303</vt:i4>
      </vt:variant>
      <vt:variant>
        <vt:i4>44</vt:i4>
      </vt:variant>
      <vt:variant>
        <vt:i4>0</vt:i4>
      </vt:variant>
      <vt:variant>
        <vt:i4>5</vt:i4>
      </vt:variant>
      <vt:variant>
        <vt:lpwstr/>
      </vt:variant>
      <vt:variant>
        <vt:lpwstr>_Toc4664514</vt:lpwstr>
      </vt:variant>
      <vt:variant>
        <vt:i4>2359303</vt:i4>
      </vt:variant>
      <vt:variant>
        <vt:i4>38</vt:i4>
      </vt:variant>
      <vt:variant>
        <vt:i4>0</vt:i4>
      </vt:variant>
      <vt:variant>
        <vt:i4>5</vt:i4>
      </vt:variant>
      <vt:variant>
        <vt:lpwstr/>
      </vt:variant>
      <vt:variant>
        <vt:lpwstr>_Toc4664513</vt:lpwstr>
      </vt:variant>
      <vt:variant>
        <vt:i4>2359303</vt:i4>
      </vt:variant>
      <vt:variant>
        <vt:i4>32</vt:i4>
      </vt:variant>
      <vt:variant>
        <vt:i4>0</vt:i4>
      </vt:variant>
      <vt:variant>
        <vt:i4>5</vt:i4>
      </vt:variant>
      <vt:variant>
        <vt:lpwstr/>
      </vt:variant>
      <vt:variant>
        <vt:lpwstr>_Toc4664512</vt:lpwstr>
      </vt:variant>
      <vt:variant>
        <vt:i4>2359303</vt:i4>
      </vt:variant>
      <vt:variant>
        <vt:i4>26</vt:i4>
      </vt:variant>
      <vt:variant>
        <vt:i4>0</vt:i4>
      </vt:variant>
      <vt:variant>
        <vt:i4>5</vt:i4>
      </vt:variant>
      <vt:variant>
        <vt:lpwstr/>
      </vt:variant>
      <vt:variant>
        <vt:lpwstr>_Toc4664511</vt:lpwstr>
      </vt:variant>
      <vt:variant>
        <vt:i4>2359303</vt:i4>
      </vt:variant>
      <vt:variant>
        <vt:i4>20</vt:i4>
      </vt:variant>
      <vt:variant>
        <vt:i4>0</vt:i4>
      </vt:variant>
      <vt:variant>
        <vt:i4>5</vt:i4>
      </vt:variant>
      <vt:variant>
        <vt:lpwstr/>
      </vt:variant>
      <vt:variant>
        <vt:lpwstr>_Toc4664510</vt:lpwstr>
      </vt:variant>
      <vt:variant>
        <vt:i4>2424839</vt:i4>
      </vt:variant>
      <vt:variant>
        <vt:i4>14</vt:i4>
      </vt:variant>
      <vt:variant>
        <vt:i4>0</vt:i4>
      </vt:variant>
      <vt:variant>
        <vt:i4>5</vt:i4>
      </vt:variant>
      <vt:variant>
        <vt:lpwstr/>
      </vt:variant>
      <vt:variant>
        <vt:lpwstr>_Toc4664509</vt:lpwstr>
      </vt:variant>
      <vt:variant>
        <vt:i4>2424839</vt:i4>
      </vt:variant>
      <vt:variant>
        <vt:i4>8</vt:i4>
      </vt:variant>
      <vt:variant>
        <vt:i4>0</vt:i4>
      </vt:variant>
      <vt:variant>
        <vt:i4>5</vt:i4>
      </vt:variant>
      <vt:variant>
        <vt:lpwstr/>
      </vt:variant>
      <vt:variant>
        <vt:lpwstr>_Toc4664508</vt:lpwstr>
      </vt:variant>
      <vt:variant>
        <vt:i4>2424839</vt:i4>
      </vt:variant>
      <vt:variant>
        <vt:i4>2</vt:i4>
      </vt:variant>
      <vt:variant>
        <vt:i4>0</vt:i4>
      </vt:variant>
      <vt:variant>
        <vt:i4>5</vt:i4>
      </vt:variant>
      <vt:variant>
        <vt:lpwstr/>
      </vt:variant>
      <vt:variant>
        <vt:lpwstr>_Toc4664507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dc:creator>
  <cp:keywords/>
  <dc:description/>
  <cp:lastModifiedBy>Ира</cp:lastModifiedBy>
  <cp:revision>27</cp:revision>
  <cp:lastPrinted>2019-09-06T08:08:00Z</cp:lastPrinted>
  <dcterms:created xsi:type="dcterms:W3CDTF">2019-03-28T08:33:00Z</dcterms:created>
  <dcterms:modified xsi:type="dcterms:W3CDTF">2019-09-06T08:18:00Z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366896</vt:lpwstr>
  </property>
  <property fmtid="{D5CDD505-2E9C-101B-9397-08002B2CF9AE}" name="NXPowerLiteSettings" pid="3">
    <vt:lpwstr>C7000400038000</vt:lpwstr>
  </property>
  <property fmtid="{D5CDD505-2E9C-101B-9397-08002B2CF9AE}" name="NXPowerLiteVersion" pid="4">
    <vt:lpwstr>S8.2.3</vt:lpwstr>
  </property>
</Properties>
</file>