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D84DF9">
            <w:pPr>
              <w:jc w:val="center"/>
              <w:rPr>
                <w:color w:val="0000FF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Пригородный район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Собрание Представителей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proofErr w:type="spellStart"/>
            <w:r w:rsidRPr="00D84DF9">
              <w:rPr>
                <w:color w:val="0000CC"/>
                <w:sz w:val="28"/>
                <w:szCs w:val="28"/>
              </w:rPr>
              <w:t>Ирского</w:t>
            </w:r>
            <w:proofErr w:type="spellEnd"/>
            <w:r w:rsidRPr="00D84DF9">
              <w:rPr>
                <w:color w:val="0000CC"/>
                <w:sz w:val="28"/>
                <w:szCs w:val="28"/>
              </w:rPr>
              <w:t xml:space="preserve"> сельского поселения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D20F09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EE04E0" w:rsidRDefault="00A83BCA" w:rsidP="00A83BCA">
      <w:pPr>
        <w:spacing w:line="480" w:lineRule="auto"/>
        <w:jc w:val="center"/>
      </w:pPr>
      <w:r w:rsidRPr="00EE04E0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EE04E0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EE04E0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EE04E0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EE04E0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EE04E0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EE04E0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EE04E0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EE04E0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EE04E0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EE04E0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EE04E0" w:rsidRDefault="00A1530D" w:rsidP="00A83BCA">
      <w:pPr>
        <w:tabs>
          <w:tab w:val="left" w:pos="5700"/>
        </w:tabs>
        <w:rPr>
          <w:color w:val="0000FF"/>
        </w:rPr>
      </w:pPr>
    </w:p>
    <w:p w:rsidR="00A1530D" w:rsidRPr="00EE04E0" w:rsidRDefault="00A1530D" w:rsidP="00A1530D">
      <w:pPr>
        <w:tabs>
          <w:tab w:val="left" w:pos="4275"/>
          <w:tab w:val="center" w:pos="5078"/>
        </w:tabs>
      </w:pPr>
    </w:p>
    <w:p w:rsidR="00A1530D" w:rsidRPr="00EE04E0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893541" w:rsidP="00EE58D4">
      <w:pPr>
        <w:spacing w:line="360" w:lineRule="auto"/>
        <w:ind w:right="471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93541" w:rsidRDefault="00893541" w:rsidP="00EE58D4">
      <w:pPr>
        <w:spacing w:line="360" w:lineRule="auto"/>
        <w:ind w:right="471"/>
        <w:jc w:val="center"/>
        <w:rPr>
          <w:b/>
          <w:sz w:val="28"/>
        </w:rPr>
      </w:pPr>
    </w:p>
    <w:p w:rsidR="00893541" w:rsidRDefault="00893541" w:rsidP="00EE58D4">
      <w:pPr>
        <w:spacing w:line="360" w:lineRule="auto"/>
        <w:jc w:val="center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 xml:space="preserve">Собрания представителей муниципального образования </w:t>
      </w:r>
    </w:p>
    <w:p w:rsidR="00893541" w:rsidRDefault="00893541" w:rsidP="00EE58D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C53E2B">
        <w:rPr>
          <w:b/>
          <w:sz w:val="28"/>
          <w:szCs w:val="28"/>
        </w:rPr>
        <w:t>Ирского</w:t>
      </w:r>
      <w:proofErr w:type="spellEnd"/>
      <w:r w:rsidRPr="00C53E2B">
        <w:rPr>
          <w:b/>
          <w:sz w:val="28"/>
          <w:szCs w:val="28"/>
        </w:rPr>
        <w:t xml:space="preserve"> сельского поселения Пригородного района </w:t>
      </w:r>
    </w:p>
    <w:p w:rsidR="00A1530D" w:rsidRDefault="00893541" w:rsidP="00EE58D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>Республики Северная Осетия-Алания</w:t>
      </w:r>
    </w:p>
    <w:p w:rsidR="00893541" w:rsidRDefault="00893541" w:rsidP="00EE58D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93541" w:rsidRDefault="00893541" w:rsidP="00EE58D4">
      <w:pPr>
        <w:tabs>
          <w:tab w:val="left" w:pos="709"/>
          <w:tab w:val="left" w:pos="851"/>
        </w:tabs>
        <w:spacing w:line="360" w:lineRule="auto"/>
        <w:rPr>
          <w:b/>
          <w:sz w:val="28"/>
          <w:szCs w:val="28"/>
        </w:rPr>
      </w:pPr>
      <w:r w:rsidRPr="00DA532F">
        <w:rPr>
          <w:b/>
          <w:sz w:val="28"/>
          <w:szCs w:val="28"/>
        </w:rPr>
        <w:t>2</w:t>
      </w:r>
      <w:r w:rsidR="002540A1" w:rsidRPr="002540A1">
        <w:rPr>
          <w:b/>
          <w:sz w:val="28"/>
          <w:szCs w:val="28"/>
        </w:rPr>
        <w:t>7</w:t>
      </w:r>
      <w:r w:rsidR="002540A1">
        <w:rPr>
          <w:b/>
          <w:sz w:val="28"/>
          <w:szCs w:val="28"/>
        </w:rPr>
        <w:t>.03. 20</w:t>
      </w:r>
      <w:r w:rsidR="002540A1" w:rsidRPr="00F114F0">
        <w:rPr>
          <w:b/>
          <w:sz w:val="28"/>
          <w:szCs w:val="28"/>
        </w:rPr>
        <w:t>17</w:t>
      </w:r>
      <w:r w:rsidRPr="00DA532F">
        <w:rPr>
          <w:b/>
          <w:sz w:val="28"/>
          <w:szCs w:val="28"/>
        </w:rPr>
        <w:t xml:space="preserve"> г.</w:t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  <w:t xml:space="preserve">№ </w:t>
      </w:r>
      <w:r w:rsidR="002540A1" w:rsidRPr="00F114F0">
        <w:rPr>
          <w:b/>
          <w:sz w:val="28"/>
          <w:szCs w:val="28"/>
        </w:rPr>
        <w:t>4</w:t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  <w:t xml:space="preserve">   с. Ир</w:t>
      </w:r>
    </w:p>
    <w:p w:rsidR="00F114F0" w:rsidRPr="00DA532F" w:rsidRDefault="00F114F0" w:rsidP="00EE58D4">
      <w:pPr>
        <w:tabs>
          <w:tab w:val="left" w:pos="709"/>
          <w:tab w:val="left" w:pos="851"/>
        </w:tabs>
        <w:spacing w:line="360" w:lineRule="auto"/>
        <w:rPr>
          <w:b/>
          <w:sz w:val="28"/>
          <w:szCs w:val="28"/>
        </w:rPr>
      </w:pPr>
    </w:p>
    <w:p w:rsidR="00F114F0" w:rsidRPr="00F114F0" w:rsidRDefault="00F114F0" w:rsidP="00F114F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EE58D4">
        <w:rPr>
          <w:b/>
          <w:sz w:val="32"/>
          <w:szCs w:val="32"/>
        </w:rPr>
        <w:t xml:space="preserve">«Об исполнении бюджета </w:t>
      </w:r>
      <w:proofErr w:type="spellStart"/>
      <w:r w:rsidRPr="00EE58D4">
        <w:rPr>
          <w:b/>
          <w:sz w:val="32"/>
          <w:szCs w:val="32"/>
        </w:rPr>
        <w:t>Ирского</w:t>
      </w:r>
      <w:proofErr w:type="spellEnd"/>
      <w:r w:rsidRPr="00EE58D4">
        <w:rPr>
          <w:b/>
          <w:sz w:val="32"/>
          <w:szCs w:val="32"/>
        </w:rPr>
        <w:t xml:space="preserve"> сельского поселения муниципального образования Пригородный район </w:t>
      </w:r>
    </w:p>
    <w:p w:rsidR="00F114F0" w:rsidRPr="00EE58D4" w:rsidRDefault="00F114F0" w:rsidP="00F114F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EE58D4">
        <w:rPr>
          <w:b/>
          <w:sz w:val="32"/>
          <w:szCs w:val="32"/>
        </w:rPr>
        <w:t>РСО</w:t>
      </w:r>
      <w:r>
        <w:rPr>
          <w:b/>
          <w:sz w:val="32"/>
          <w:szCs w:val="32"/>
        </w:rPr>
        <w:t xml:space="preserve"> - </w:t>
      </w:r>
      <w:r w:rsidRPr="00EE58D4">
        <w:rPr>
          <w:b/>
          <w:sz w:val="32"/>
          <w:szCs w:val="32"/>
        </w:rPr>
        <w:t>Алания за 2016 год»</w:t>
      </w:r>
    </w:p>
    <w:p w:rsidR="00F114F0" w:rsidRPr="00F114F0" w:rsidRDefault="00F114F0" w:rsidP="00F114F0">
      <w:pPr>
        <w:spacing w:line="360" w:lineRule="auto"/>
        <w:jc w:val="both"/>
        <w:rPr>
          <w:b/>
          <w:sz w:val="27"/>
          <w:szCs w:val="28"/>
        </w:rPr>
      </w:pPr>
    </w:p>
    <w:p w:rsidR="00F114F0" w:rsidRPr="00EE58D4" w:rsidRDefault="00F114F0" w:rsidP="00F114F0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24FA6">
        <w:rPr>
          <w:sz w:val="28"/>
          <w:szCs w:val="28"/>
        </w:rPr>
        <w:t xml:space="preserve">Заслушав доклад специалиста 1 категории администрации </w:t>
      </w:r>
      <w:proofErr w:type="spellStart"/>
      <w:r w:rsidRPr="00A24FA6">
        <w:rPr>
          <w:sz w:val="28"/>
          <w:szCs w:val="28"/>
        </w:rPr>
        <w:t>Ирского</w:t>
      </w:r>
      <w:proofErr w:type="spellEnd"/>
      <w:r w:rsidRPr="00A24FA6">
        <w:rPr>
          <w:sz w:val="28"/>
          <w:szCs w:val="28"/>
        </w:rPr>
        <w:t xml:space="preserve"> сельского поселения </w:t>
      </w:r>
      <w:proofErr w:type="spellStart"/>
      <w:r w:rsidRPr="00A24FA6">
        <w:rPr>
          <w:sz w:val="28"/>
          <w:szCs w:val="28"/>
        </w:rPr>
        <w:t>Табуевой</w:t>
      </w:r>
      <w:proofErr w:type="spellEnd"/>
      <w:r w:rsidRPr="00A24FA6">
        <w:rPr>
          <w:sz w:val="28"/>
          <w:szCs w:val="28"/>
        </w:rPr>
        <w:t xml:space="preserve"> </w:t>
      </w:r>
      <w:proofErr w:type="spellStart"/>
      <w:r w:rsidRPr="00A24FA6">
        <w:rPr>
          <w:sz w:val="28"/>
          <w:szCs w:val="28"/>
        </w:rPr>
        <w:t>Илоны</w:t>
      </w:r>
      <w:proofErr w:type="spellEnd"/>
      <w:r w:rsidRPr="00A24FA6">
        <w:rPr>
          <w:sz w:val="28"/>
          <w:szCs w:val="28"/>
        </w:rPr>
        <w:t xml:space="preserve"> Руслановны, Собрание представителей </w:t>
      </w:r>
      <w:proofErr w:type="spellStart"/>
      <w:r w:rsidRPr="00A24FA6">
        <w:rPr>
          <w:sz w:val="28"/>
          <w:szCs w:val="28"/>
        </w:rPr>
        <w:t>Ирск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поселении</w:t>
      </w:r>
      <w:r w:rsidRPr="00A24FA6">
        <w:rPr>
          <w:sz w:val="28"/>
          <w:szCs w:val="28"/>
        </w:rPr>
        <w:t xml:space="preserve"> </w:t>
      </w:r>
      <w:r w:rsidRPr="00EE58D4">
        <w:rPr>
          <w:b/>
          <w:sz w:val="28"/>
          <w:szCs w:val="28"/>
        </w:rPr>
        <w:t>РЕШИЛО</w:t>
      </w:r>
      <w:r w:rsidRPr="00A24FA6">
        <w:rPr>
          <w:sz w:val="28"/>
          <w:szCs w:val="28"/>
        </w:rPr>
        <w:t>:</w:t>
      </w:r>
    </w:p>
    <w:p w:rsidR="00F114F0" w:rsidRPr="00EE58D4" w:rsidRDefault="00F114F0" w:rsidP="00F114F0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F114F0" w:rsidRPr="00F114F0" w:rsidRDefault="00F114F0" w:rsidP="00F114F0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EE58D4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:</w:t>
      </w:r>
      <w:r w:rsidRPr="00EE58D4">
        <w:rPr>
          <w:b/>
          <w:sz w:val="28"/>
          <w:szCs w:val="28"/>
        </w:rPr>
        <w:t xml:space="preserve"> </w:t>
      </w:r>
      <w:r w:rsidRPr="00A24FA6">
        <w:rPr>
          <w:sz w:val="28"/>
          <w:szCs w:val="28"/>
        </w:rPr>
        <w:t xml:space="preserve">Утвердить отчет об исполнении бюджета </w:t>
      </w:r>
      <w:proofErr w:type="spellStart"/>
      <w:r w:rsidRPr="00A24FA6">
        <w:rPr>
          <w:sz w:val="28"/>
          <w:szCs w:val="28"/>
        </w:rPr>
        <w:t>Ирского</w:t>
      </w:r>
      <w:proofErr w:type="spellEnd"/>
      <w:r w:rsidRPr="00A24FA6">
        <w:rPr>
          <w:sz w:val="28"/>
          <w:szCs w:val="28"/>
        </w:rPr>
        <w:t xml:space="preserve"> сельского поселения муниципального образования Пригородный район </w:t>
      </w:r>
      <w:proofErr w:type="spellStart"/>
      <w:r w:rsidRPr="00A24FA6">
        <w:rPr>
          <w:sz w:val="28"/>
          <w:szCs w:val="28"/>
        </w:rPr>
        <w:t>РСО-Алания</w:t>
      </w:r>
      <w:proofErr w:type="spellEnd"/>
      <w:r w:rsidRPr="00A24FA6">
        <w:rPr>
          <w:sz w:val="28"/>
          <w:szCs w:val="28"/>
        </w:rPr>
        <w:t xml:space="preserve"> за 2016 год по доходам в сумме 3 186 268,07 руб., по расходам в </w:t>
      </w:r>
      <w:r w:rsidRPr="00A24FA6">
        <w:rPr>
          <w:sz w:val="28"/>
          <w:szCs w:val="28"/>
        </w:rPr>
        <w:lastRenderedPageBreak/>
        <w:t>сумме 2 547 122,59 руб. и по источникам финансирования дефицита бюджета согласно приложению № 1 к настоящему решению.</w:t>
      </w:r>
    </w:p>
    <w:p w:rsidR="00F114F0" w:rsidRPr="00A24FA6" w:rsidRDefault="00F114F0" w:rsidP="00F114F0">
      <w:pPr>
        <w:spacing w:line="360" w:lineRule="auto"/>
        <w:ind w:firstLine="851"/>
        <w:jc w:val="both"/>
        <w:rPr>
          <w:sz w:val="28"/>
          <w:szCs w:val="28"/>
          <w:u w:val="single"/>
        </w:rPr>
      </w:pPr>
    </w:p>
    <w:p w:rsidR="00F114F0" w:rsidRPr="00A24FA6" w:rsidRDefault="00F114F0" w:rsidP="00F114F0">
      <w:pPr>
        <w:spacing w:line="360" w:lineRule="auto"/>
        <w:ind w:firstLine="851"/>
        <w:jc w:val="both"/>
        <w:rPr>
          <w:sz w:val="28"/>
          <w:szCs w:val="28"/>
        </w:rPr>
      </w:pPr>
      <w:r w:rsidRPr="00EE58D4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:</w:t>
      </w:r>
      <w:r w:rsidRPr="00EE58D4">
        <w:rPr>
          <w:b/>
          <w:sz w:val="28"/>
          <w:szCs w:val="28"/>
        </w:rPr>
        <w:t xml:space="preserve"> </w:t>
      </w:r>
      <w:r w:rsidRPr="00A24FA6">
        <w:rPr>
          <w:sz w:val="28"/>
          <w:szCs w:val="28"/>
        </w:rPr>
        <w:t>Настоящее решение вступает в силу со дня его официального опубликования</w:t>
      </w:r>
    </w:p>
    <w:p w:rsidR="00F114F0" w:rsidRPr="00A24FA6" w:rsidRDefault="00F114F0" w:rsidP="00F114F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114F0" w:rsidRPr="00EE58D4" w:rsidRDefault="00F114F0" w:rsidP="00F114F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E58D4">
        <w:rPr>
          <w:b/>
          <w:sz w:val="28"/>
          <w:szCs w:val="28"/>
        </w:rPr>
        <w:t xml:space="preserve">Глава </w:t>
      </w:r>
    </w:p>
    <w:p w:rsidR="00DA532F" w:rsidRPr="00060201" w:rsidRDefault="00F114F0" w:rsidP="0006020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EE58D4">
        <w:rPr>
          <w:b/>
          <w:sz w:val="28"/>
          <w:szCs w:val="28"/>
        </w:rPr>
        <w:t>Ирского</w:t>
      </w:r>
      <w:proofErr w:type="spellEnd"/>
      <w:r w:rsidRPr="00EE58D4">
        <w:rPr>
          <w:b/>
          <w:sz w:val="28"/>
          <w:szCs w:val="28"/>
        </w:rPr>
        <w:t xml:space="preserve"> сельского поселения </w:t>
      </w:r>
      <w:r w:rsidRPr="00EE58D4">
        <w:rPr>
          <w:b/>
          <w:sz w:val="28"/>
          <w:szCs w:val="28"/>
        </w:rPr>
        <w:tab/>
      </w:r>
      <w:r w:rsidRPr="00EE58D4">
        <w:rPr>
          <w:b/>
          <w:sz w:val="28"/>
          <w:szCs w:val="28"/>
        </w:rPr>
        <w:tab/>
      </w:r>
      <w:r w:rsidRPr="00EE58D4">
        <w:rPr>
          <w:b/>
          <w:sz w:val="28"/>
          <w:szCs w:val="28"/>
        </w:rPr>
        <w:tab/>
      </w:r>
      <w:r w:rsidRPr="00EE58D4">
        <w:rPr>
          <w:b/>
          <w:sz w:val="28"/>
          <w:szCs w:val="28"/>
        </w:rPr>
        <w:tab/>
      </w:r>
      <w:r w:rsidRPr="00EE58D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EE58D4">
        <w:rPr>
          <w:b/>
          <w:sz w:val="28"/>
          <w:szCs w:val="28"/>
        </w:rPr>
        <w:t xml:space="preserve">В.Г. </w:t>
      </w:r>
      <w:proofErr w:type="spellStart"/>
      <w:r w:rsidRPr="00EE58D4">
        <w:rPr>
          <w:b/>
          <w:sz w:val="28"/>
          <w:szCs w:val="28"/>
        </w:rPr>
        <w:t>Кулумбеков</w:t>
      </w:r>
      <w:proofErr w:type="spellEnd"/>
    </w:p>
    <w:sectPr w:rsidR="00DA532F" w:rsidRPr="00060201" w:rsidSect="00EF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060201"/>
    <w:rsid w:val="00103124"/>
    <w:rsid w:val="001113FA"/>
    <w:rsid w:val="001543FC"/>
    <w:rsid w:val="001C7F4D"/>
    <w:rsid w:val="002540A1"/>
    <w:rsid w:val="002B7AF7"/>
    <w:rsid w:val="002B7B12"/>
    <w:rsid w:val="003106C8"/>
    <w:rsid w:val="004F36F5"/>
    <w:rsid w:val="0054311E"/>
    <w:rsid w:val="005A49B3"/>
    <w:rsid w:val="00686E0F"/>
    <w:rsid w:val="006A21EF"/>
    <w:rsid w:val="007200C7"/>
    <w:rsid w:val="007F6EFD"/>
    <w:rsid w:val="00893541"/>
    <w:rsid w:val="008F6A8E"/>
    <w:rsid w:val="00922E5C"/>
    <w:rsid w:val="009663F3"/>
    <w:rsid w:val="009E648A"/>
    <w:rsid w:val="00A038B4"/>
    <w:rsid w:val="00A1530D"/>
    <w:rsid w:val="00A46345"/>
    <w:rsid w:val="00A679E3"/>
    <w:rsid w:val="00A83BCA"/>
    <w:rsid w:val="00AB62F5"/>
    <w:rsid w:val="00B73B13"/>
    <w:rsid w:val="00BB16EF"/>
    <w:rsid w:val="00C8438F"/>
    <w:rsid w:val="00D20F09"/>
    <w:rsid w:val="00D464C4"/>
    <w:rsid w:val="00D625D7"/>
    <w:rsid w:val="00D84DF9"/>
    <w:rsid w:val="00DA532F"/>
    <w:rsid w:val="00DE6871"/>
    <w:rsid w:val="00DE73A3"/>
    <w:rsid w:val="00E26EA0"/>
    <w:rsid w:val="00ED30BD"/>
    <w:rsid w:val="00EE04E0"/>
    <w:rsid w:val="00EE45D1"/>
    <w:rsid w:val="00EE58D4"/>
    <w:rsid w:val="00EF11EE"/>
    <w:rsid w:val="00F114F0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3</cp:revision>
  <cp:lastPrinted>2017-10-26T14:01:00Z</cp:lastPrinted>
  <dcterms:created xsi:type="dcterms:W3CDTF">2018-01-17T08:28:00Z</dcterms:created>
  <dcterms:modified xsi:type="dcterms:W3CDTF">2018-01-17T08:37:00Z</dcterms:modified>
</cp:coreProperties>
</file>