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D84DF9">
            <w:pPr>
              <w:jc w:val="center"/>
              <w:rPr>
                <w:color w:val="0000FF"/>
              </w:rPr>
            </w:pPr>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EE04E0" w:rsidRPr="00D84DF9" w:rsidRDefault="00EE04E0" w:rsidP="00EE04E0">
            <w:pPr>
              <w:tabs>
                <w:tab w:val="left" w:pos="2300"/>
              </w:tabs>
              <w:jc w:val="center"/>
              <w:rPr>
                <w:color w:val="0000CC"/>
                <w:sz w:val="28"/>
                <w:szCs w:val="28"/>
              </w:rPr>
            </w:pPr>
            <w:r w:rsidRPr="00D84DF9">
              <w:rPr>
                <w:color w:val="0000CC"/>
                <w:sz w:val="28"/>
                <w:szCs w:val="28"/>
              </w:rPr>
              <w:t>Пригородный район</w:t>
            </w:r>
          </w:p>
          <w:p w:rsidR="00EE04E0" w:rsidRPr="00D84DF9" w:rsidRDefault="00EE04E0" w:rsidP="00EE04E0">
            <w:pPr>
              <w:tabs>
                <w:tab w:val="left" w:pos="2300"/>
              </w:tabs>
              <w:jc w:val="center"/>
              <w:rPr>
                <w:color w:val="0000CC"/>
                <w:sz w:val="28"/>
                <w:szCs w:val="28"/>
              </w:rPr>
            </w:pPr>
            <w:r w:rsidRPr="00D84DF9">
              <w:rPr>
                <w:color w:val="0000CC"/>
                <w:sz w:val="28"/>
                <w:szCs w:val="28"/>
              </w:rPr>
              <w:t>Собрание Представителей</w:t>
            </w:r>
          </w:p>
          <w:p w:rsidR="00EE04E0" w:rsidRPr="00D84DF9" w:rsidRDefault="00EE04E0" w:rsidP="00EE04E0">
            <w:pPr>
              <w:tabs>
                <w:tab w:val="left" w:pos="2300"/>
              </w:tabs>
              <w:jc w:val="center"/>
              <w:rPr>
                <w:color w:val="0000CC"/>
                <w:sz w:val="28"/>
                <w:szCs w:val="28"/>
              </w:rPr>
            </w:pPr>
            <w:proofErr w:type="spellStart"/>
            <w:r w:rsidRPr="00D84DF9">
              <w:rPr>
                <w:color w:val="0000CC"/>
                <w:sz w:val="28"/>
                <w:szCs w:val="28"/>
              </w:rPr>
              <w:t>Ирского</w:t>
            </w:r>
            <w:proofErr w:type="spellEnd"/>
            <w:r w:rsidRPr="00D84DF9">
              <w:rPr>
                <w:color w:val="0000CC"/>
                <w:sz w:val="28"/>
                <w:szCs w:val="28"/>
              </w:rPr>
              <w:t xml:space="preserve"> сельского поселения</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426E88"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EE04E0" w:rsidRDefault="00A83BCA" w:rsidP="00A83BCA">
      <w:pPr>
        <w:spacing w:line="480" w:lineRule="auto"/>
        <w:jc w:val="center"/>
      </w:pPr>
      <w:r w:rsidRPr="00EE04E0">
        <w:rPr>
          <w:color w:val="0000FF"/>
          <w:u w:val="single"/>
        </w:rPr>
        <w:t xml:space="preserve">  </w:t>
      </w:r>
      <w:hyperlink r:id="rId7" w:history="1">
        <w:r w:rsidRPr="003D725E">
          <w:rPr>
            <w:rStyle w:val="a3"/>
            <w:lang w:val="en-US"/>
          </w:rPr>
          <w:t>http</w:t>
        </w:r>
        <w:r w:rsidRPr="00EE04E0">
          <w:rPr>
            <w:rStyle w:val="a3"/>
          </w:rPr>
          <w:t>://</w:t>
        </w:r>
        <w:r w:rsidRPr="003D725E">
          <w:rPr>
            <w:rStyle w:val="a3"/>
            <w:lang w:val="en-US"/>
          </w:rPr>
          <w:t>www</w:t>
        </w:r>
        <w:r w:rsidRPr="00EE04E0">
          <w:rPr>
            <w:rStyle w:val="a3"/>
          </w:rPr>
          <w:t>.</w:t>
        </w:r>
        <w:r>
          <w:rPr>
            <w:rStyle w:val="a3"/>
            <w:lang w:val="en-US"/>
          </w:rPr>
          <w:t>rso</w:t>
        </w:r>
        <w:r w:rsidRPr="00EE04E0">
          <w:rPr>
            <w:rStyle w:val="a3"/>
          </w:rPr>
          <w:t>-</w:t>
        </w:r>
        <w:r>
          <w:rPr>
            <w:rStyle w:val="a3"/>
            <w:lang w:val="en-US"/>
          </w:rPr>
          <w:t>ir</w:t>
        </w:r>
        <w:r w:rsidRPr="00EE04E0">
          <w:rPr>
            <w:rStyle w:val="a3"/>
          </w:rPr>
          <w:t>.</w:t>
        </w:r>
        <w:r w:rsidRPr="003D725E">
          <w:rPr>
            <w:rStyle w:val="a3"/>
            <w:lang w:val="en-US"/>
          </w:rPr>
          <w:t>ru</w:t>
        </w:r>
      </w:hyperlink>
      <w:r w:rsidRPr="00EE04E0">
        <w:rPr>
          <w:color w:val="0000FF"/>
        </w:rPr>
        <w:t xml:space="preserve">, </w:t>
      </w:r>
      <w:r w:rsidRPr="008A3D54">
        <w:rPr>
          <w:color w:val="0000FF"/>
          <w:lang w:val="en-US"/>
        </w:rPr>
        <w:t>e</w:t>
      </w:r>
      <w:r w:rsidRPr="00EE04E0">
        <w:rPr>
          <w:color w:val="0000FF"/>
        </w:rPr>
        <w:t>-</w:t>
      </w:r>
      <w:r w:rsidRPr="008A3D54">
        <w:rPr>
          <w:color w:val="0000FF"/>
          <w:lang w:val="en-US"/>
        </w:rPr>
        <w:t>mail</w:t>
      </w:r>
      <w:r w:rsidRPr="00EE04E0">
        <w:rPr>
          <w:color w:val="0000FF"/>
        </w:rPr>
        <w:t xml:space="preserve">: </w:t>
      </w:r>
      <w:r>
        <w:rPr>
          <w:color w:val="0000FF"/>
          <w:lang w:val="en-US"/>
        </w:rPr>
        <w:t>ams</w:t>
      </w:r>
      <w:r w:rsidRPr="00EE04E0">
        <w:rPr>
          <w:color w:val="0000FF"/>
        </w:rPr>
        <w:t>_</w:t>
      </w:r>
      <w:r>
        <w:rPr>
          <w:color w:val="0000FF"/>
          <w:lang w:val="en-US"/>
        </w:rPr>
        <w:t>ir</w:t>
      </w:r>
      <w:r w:rsidRPr="00EE04E0">
        <w:rPr>
          <w:color w:val="0000FF"/>
        </w:rPr>
        <w:t>@</w:t>
      </w:r>
      <w:r>
        <w:rPr>
          <w:color w:val="0000FF"/>
          <w:lang w:val="en-US"/>
        </w:rPr>
        <w:t>mail</w:t>
      </w:r>
      <w:r w:rsidRPr="00EE04E0">
        <w:rPr>
          <w:color w:val="0000FF"/>
        </w:rPr>
        <w:t>.</w:t>
      </w:r>
      <w:r>
        <w:rPr>
          <w:color w:val="0000FF"/>
          <w:lang w:val="en-US"/>
        </w:rPr>
        <w:t>ru</w:t>
      </w:r>
    </w:p>
    <w:p w:rsidR="00A1530D" w:rsidRPr="00EE04E0" w:rsidRDefault="00A1530D" w:rsidP="00A1530D">
      <w:pPr>
        <w:ind w:right="471"/>
        <w:jc w:val="center"/>
        <w:rPr>
          <w:b/>
          <w:sz w:val="28"/>
        </w:rPr>
      </w:pPr>
    </w:p>
    <w:p w:rsidR="00A1530D" w:rsidRPr="00041720" w:rsidRDefault="00893541" w:rsidP="00EE58D4">
      <w:pPr>
        <w:spacing w:line="360" w:lineRule="auto"/>
        <w:ind w:right="471"/>
        <w:jc w:val="center"/>
        <w:rPr>
          <w:b/>
          <w:sz w:val="28"/>
        </w:rPr>
      </w:pPr>
      <w:r>
        <w:rPr>
          <w:b/>
          <w:sz w:val="28"/>
        </w:rPr>
        <w:t>РЕШЕНИЕ</w:t>
      </w:r>
    </w:p>
    <w:p w:rsidR="00893541" w:rsidRDefault="00893541" w:rsidP="00EE58D4">
      <w:pPr>
        <w:spacing w:line="360" w:lineRule="auto"/>
        <w:ind w:right="471"/>
        <w:jc w:val="center"/>
        <w:rPr>
          <w:b/>
          <w:sz w:val="28"/>
        </w:rPr>
      </w:pPr>
    </w:p>
    <w:p w:rsidR="00893541" w:rsidRDefault="00893541" w:rsidP="00EE58D4">
      <w:pPr>
        <w:spacing w:line="360" w:lineRule="auto"/>
        <w:jc w:val="center"/>
        <w:rPr>
          <w:b/>
          <w:sz w:val="28"/>
          <w:szCs w:val="28"/>
        </w:rPr>
      </w:pPr>
      <w:r w:rsidRPr="00C53E2B">
        <w:rPr>
          <w:b/>
          <w:sz w:val="28"/>
          <w:szCs w:val="28"/>
        </w:rPr>
        <w:t xml:space="preserve">Собрания представителей муниципального образования </w:t>
      </w:r>
    </w:p>
    <w:p w:rsidR="00893541" w:rsidRDefault="00893541" w:rsidP="00EE58D4">
      <w:pPr>
        <w:spacing w:line="360" w:lineRule="auto"/>
        <w:jc w:val="center"/>
        <w:rPr>
          <w:b/>
          <w:sz w:val="28"/>
          <w:szCs w:val="28"/>
        </w:rPr>
      </w:pPr>
      <w:proofErr w:type="spellStart"/>
      <w:r w:rsidRPr="00C53E2B">
        <w:rPr>
          <w:b/>
          <w:sz w:val="28"/>
          <w:szCs w:val="28"/>
        </w:rPr>
        <w:t>Ирского</w:t>
      </w:r>
      <w:proofErr w:type="spellEnd"/>
      <w:r w:rsidRPr="00C53E2B">
        <w:rPr>
          <w:b/>
          <w:sz w:val="28"/>
          <w:szCs w:val="28"/>
        </w:rPr>
        <w:t xml:space="preserve"> сельского поселения Пригородного района </w:t>
      </w:r>
    </w:p>
    <w:p w:rsidR="00A1530D" w:rsidRDefault="00893541" w:rsidP="00EE58D4">
      <w:pPr>
        <w:pStyle w:val="a7"/>
        <w:shd w:val="clear" w:color="auto" w:fill="FFFFFF"/>
        <w:spacing w:before="0" w:beforeAutospacing="0" w:after="0" w:afterAutospacing="0" w:line="360" w:lineRule="auto"/>
        <w:ind w:firstLine="426"/>
        <w:jc w:val="center"/>
        <w:textAlignment w:val="baseline"/>
        <w:rPr>
          <w:b/>
          <w:sz w:val="28"/>
          <w:szCs w:val="28"/>
        </w:rPr>
      </w:pPr>
      <w:r w:rsidRPr="00C53E2B">
        <w:rPr>
          <w:b/>
          <w:sz w:val="28"/>
          <w:szCs w:val="28"/>
        </w:rPr>
        <w:t>Республики Северная Осетия-Алания</w:t>
      </w:r>
    </w:p>
    <w:p w:rsidR="00893541" w:rsidRDefault="00893541" w:rsidP="00EE58D4">
      <w:pPr>
        <w:pStyle w:val="a7"/>
        <w:shd w:val="clear" w:color="auto" w:fill="FFFFFF"/>
        <w:spacing w:before="0" w:beforeAutospacing="0" w:after="0" w:afterAutospacing="0" w:line="360" w:lineRule="auto"/>
        <w:ind w:firstLine="426"/>
        <w:jc w:val="center"/>
        <w:textAlignment w:val="baseline"/>
        <w:rPr>
          <w:b/>
          <w:bCs/>
          <w:color w:val="000000"/>
          <w:sz w:val="28"/>
          <w:szCs w:val="28"/>
          <w:bdr w:val="none" w:sz="0" w:space="0" w:color="auto" w:frame="1"/>
        </w:rPr>
      </w:pPr>
    </w:p>
    <w:p w:rsidR="00893541" w:rsidRPr="00DA532F" w:rsidRDefault="00FD45CB" w:rsidP="00EE58D4">
      <w:pPr>
        <w:tabs>
          <w:tab w:val="left" w:pos="709"/>
          <w:tab w:val="left" w:pos="851"/>
        </w:tabs>
        <w:spacing w:line="360" w:lineRule="auto"/>
        <w:rPr>
          <w:b/>
          <w:sz w:val="28"/>
          <w:szCs w:val="28"/>
        </w:rPr>
      </w:pPr>
      <w:r>
        <w:rPr>
          <w:b/>
          <w:sz w:val="28"/>
          <w:szCs w:val="28"/>
        </w:rPr>
        <w:t>23</w:t>
      </w:r>
      <w:r w:rsidR="002540A1">
        <w:rPr>
          <w:b/>
          <w:sz w:val="28"/>
          <w:szCs w:val="28"/>
        </w:rPr>
        <w:t>.</w:t>
      </w:r>
      <w:r>
        <w:rPr>
          <w:b/>
          <w:sz w:val="28"/>
          <w:szCs w:val="28"/>
        </w:rPr>
        <w:t>11</w:t>
      </w:r>
      <w:r w:rsidR="002540A1">
        <w:rPr>
          <w:b/>
          <w:sz w:val="28"/>
          <w:szCs w:val="28"/>
        </w:rPr>
        <w:t>. 20</w:t>
      </w:r>
      <w:r w:rsidR="002540A1" w:rsidRPr="00D82136">
        <w:rPr>
          <w:b/>
          <w:sz w:val="28"/>
          <w:szCs w:val="28"/>
        </w:rPr>
        <w:t>1</w:t>
      </w:r>
      <w:r>
        <w:rPr>
          <w:b/>
          <w:sz w:val="28"/>
          <w:szCs w:val="28"/>
        </w:rPr>
        <w:t>7</w:t>
      </w:r>
      <w:r w:rsidR="00893541" w:rsidRPr="00DA532F">
        <w:rPr>
          <w:b/>
          <w:sz w:val="28"/>
          <w:szCs w:val="28"/>
        </w:rPr>
        <w:t>г.</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w:t>
      </w:r>
      <w:r>
        <w:rPr>
          <w:b/>
          <w:sz w:val="28"/>
          <w:szCs w:val="28"/>
        </w:rPr>
        <w:t>17</w:t>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r>
      <w:r w:rsidR="00893541" w:rsidRPr="00DA532F">
        <w:rPr>
          <w:b/>
          <w:sz w:val="28"/>
          <w:szCs w:val="28"/>
        </w:rPr>
        <w:tab/>
        <w:t xml:space="preserve">   с. Ир</w:t>
      </w:r>
    </w:p>
    <w:p w:rsidR="00DA532F" w:rsidRDefault="00DA532F" w:rsidP="00EE58D4">
      <w:pPr>
        <w:spacing w:line="360" w:lineRule="auto"/>
        <w:jc w:val="both"/>
        <w:rPr>
          <w:b/>
          <w:sz w:val="27"/>
          <w:szCs w:val="28"/>
        </w:rPr>
      </w:pPr>
    </w:p>
    <w:p w:rsidR="00FD45CB" w:rsidRPr="00FD45CB" w:rsidRDefault="00FD45CB" w:rsidP="00FD45CB">
      <w:pPr>
        <w:ind w:right="-1"/>
        <w:jc w:val="center"/>
        <w:rPr>
          <w:b/>
          <w:sz w:val="36"/>
          <w:szCs w:val="36"/>
        </w:rPr>
      </w:pPr>
      <w:r w:rsidRPr="00FD45CB">
        <w:rPr>
          <w:b/>
          <w:sz w:val="36"/>
          <w:szCs w:val="36"/>
        </w:rPr>
        <w:t xml:space="preserve">О внесении изменений и дополнений в устав </w:t>
      </w:r>
      <w:proofErr w:type="spellStart"/>
      <w:r w:rsidRPr="00FD45CB">
        <w:rPr>
          <w:b/>
          <w:sz w:val="36"/>
          <w:szCs w:val="36"/>
        </w:rPr>
        <w:t>Ирского</w:t>
      </w:r>
      <w:proofErr w:type="spellEnd"/>
      <w:r w:rsidRPr="00FD45CB">
        <w:rPr>
          <w:b/>
          <w:sz w:val="36"/>
          <w:szCs w:val="36"/>
        </w:rPr>
        <w:t xml:space="preserve"> сельского поселения Пригородного района Республики Северная Осетия-Алания</w:t>
      </w:r>
    </w:p>
    <w:p w:rsidR="00FD45CB" w:rsidRDefault="00FD45CB" w:rsidP="00EE58D4">
      <w:pPr>
        <w:spacing w:line="360" w:lineRule="auto"/>
        <w:jc w:val="both"/>
        <w:rPr>
          <w:b/>
          <w:sz w:val="27"/>
          <w:szCs w:val="28"/>
        </w:rPr>
      </w:pPr>
    </w:p>
    <w:p w:rsidR="00FD45CB" w:rsidRPr="005253F4" w:rsidRDefault="00FD45CB" w:rsidP="00FD45CB">
      <w:pPr>
        <w:ind w:firstLine="709"/>
        <w:jc w:val="both"/>
        <w:rPr>
          <w:i/>
          <w:sz w:val="28"/>
          <w:szCs w:val="28"/>
        </w:rPr>
      </w:pPr>
      <w:r>
        <w:rPr>
          <w:sz w:val="28"/>
          <w:szCs w:val="28"/>
        </w:rPr>
        <w:t xml:space="preserve">В целях приведения Устава </w:t>
      </w:r>
      <w:proofErr w:type="spellStart"/>
      <w:r>
        <w:rPr>
          <w:sz w:val="28"/>
          <w:szCs w:val="28"/>
        </w:rPr>
        <w:t>Ирского</w:t>
      </w:r>
      <w:proofErr w:type="spellEnd"/>
      <w:r>
        <w:rPr>
          <w:sz w:val="28"/>
          <w:szCs w:val="28"/>
        </w:rPr>
        <w:t xml:space="preserve"> сельского поселения </w:t>
      </w:r>
      <w:r>
        <w:rPr>
          <w:bCs/>
          <w:sz w:val="28"/>
          <w:szCs w:val="28"/>
        </w:rPr>
        <w:t xml:space="preserve">Пригородного района Республики Северная Осетия-Алания, принятого Решением Собрания представителей </w:t>
      </w:r>
      <w:proofErr w:type="spellStart"/>
      <w:r>
        <w:rPr>
          <w:bCs/>
          <w:sz w:val="28"/>
          <w:szCs w:val="28"/>
        </w:rPr>
        <w:t>Ирского</w:t>
      </w:r>
      <w:proofErr w:type="spellEnd"/>
      <w:r>
        <w:rPr>
          <w:bCs/>
          <w:sz w:val="28"/>
          <w:szCs w:val="28"/>
        </w:rPr>
        <w:t xml:space="preserve"> сельского поселения от </w:t>
      </w:r>
      <w:r>
        <w:rPr>
          <w:sz w:val="28"/>
          <w:szCs w:val="28"/>
        </w:rPr>
        <w:t xml:space="preserve">13 июня 2013 года № 4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35 Устава </w:t>
      </w:r>
      <w:proofErr w:type="spellStart"/>
      <w:r>
        <w:rPr>
          <w:sz w:val="28"/>
          <w:szCs w:val="28"/>
        </w:rPr>
        <w:t>Ирского</w:t>
      </w:r>
      <w:proofErr w:type="spellEnd"/>
      <w:r>
        <w:rPr>
          <w:sz w:val="28"/>
          <w:szCs w:val="28"/>
        </w:rPr>
        <w:t xml:space="preserve"> сельского поселения</w:t>
      </w:r>
      <w:r>
        <w:rPr>
          <w:bCs/>
          <w:sz w:val="28"/>
          <w:szCs w:val="28"/>
        </w:rPr>
        <w:t xml:space="preserve"> Пригородного района Республики Северная Осетия-Алания</w:t>
      </w:r>
      <w:r>
        <w:rPr>
          <w:sz w:val="28"/>
          <w:szCs w:val="28"/>
        </w:rPr>
        <w:t xml:space="preserve">, Собрание представителей </w:t>
      </w:r>
      <w:proofErr w:type="spellStart"/>
      <w:r>
        <w:rPr>
          <w:sz w:val="28"/>
          <w:szCs w:val="28"/>
        </w:rPr>
        <w:t>Ирского</w:t>
      </w:r>
      <w:proofErr w:type="spellEnd"/>
      <w:r>
        <w:rPr>
          <w:sz w:val="28"/>
          <w:szCs w:val="28"/>
        </w:rPr>
        <w:t xml:space="preserve"> сельского поселения </w:t>
      </w:r>
      <w:r w:rsidRPr="00FD45CB">
        <w:rPr>
          <w:b/>
          <w:sz w:val="28"/>
          <w:szCs w:val="28"/>
        </w:rPr>
        <w:t>РЕШИЛО</w:t>
      </w:r>
      <w:r>
        <w:rPr>
          <w:b/>
          <w:sz w:val="28"/>
          <w:szCs w:val="28"/>
        </w:rPr>
        <w:t>:</w:t>
      </w:r>
    </w:p>
    <w:p w:rsidR="00FD45CB" w:rsidRDefault="00FD45CB" w:rsidP="00FD45CB">
      <w:pPr>
        <w:ind w:firstLine="709"/>
        <w:jc w:val="both"/>
        <w:rPr>
          <w:sz w:val="28"/>
          <w:szCs w:val="28"/>
        </w:rPr>
      </w:pPr>
    </w:p>
    <w:p w:rsidR="00FD45CB" w:rsidRDefault="00FD45CB" w:rsidP="00FD45CB">
      <w:pPr>
        <w:ind w:firstLine="709"/>
        <w:jc w:val="both"/>
        <w:rPr>
          <w:sz w:val="28"/>
          <w:szCs w:val="28"/>
        </w:rPr>
      </w:pPr>
      <w:r w:rsidRPr="00FD45CB">
        <w:rPr>
          <w:b/>
          <w:sz w:val="28"/>
          <w:szCs w:val="28"/>
        </w:rPr>
        <w:t>1.</w:t>
      </w:r>
      <w:r>
        <w:rPr>
          <w:sz w:val="28"/>
          <w:szCs w:val="28"/>
        </w:rPr>
        <w:t xml:space="preserve"> Внести в Устав </w:t>
      </w:r>
      <w:proofErr w:type="spellStart"/>
      <w:r>
        <w:rPr>
          <w:sz w:val="28"/>
          <w:szCs w:val="28"/>
        </w:rPr>
        <w:t>Ирского</w:t>
      </w:r>
      <w:proofErr w:type="spellEnd"/>
      <w:r>
        <w:rPr>
          <w:sz w:val="28"/>
          <w:szCs w:val="28"/>
        </w:rPr>
        <w:t xml:space="preserve"> сельского поселения</w:t>
      </w:r>
      <w:r>
        <w:rPr>
          <w:bCs/>
          <w:sz w:val="28"/>
          <w:szCs w:val="28"/>
        </w:rPr>
        <w:t xml:space="preserve"> Пригородного района Республики Северная Осетия-Алания</w:t>
      </w:r>
      <w:r>
        <w:rPr>
          <w:sz w:val="28"/>
          <w:szCs w:val="28"/>
        </w:rPr>
        <w:t xml:space="preserve"> следующие изменения и дополнения:</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numPr>
          <w:ilvl w:val="1"/>
          <w:numId w:val="3"/>
        </w:numPr>
        <w:tabs>
          <w:tab w:val="left" w:pos="142"/>
        </w:tabs>
        <w:spacing w:before="0" w:beforeAutospacing="0" w:after="0" w:afterAutospacing="0"/>
        <w:ind w:left="0" w:firstLine="709"/>
        <w:jc w:val="both"/>
        <w:rPr>
          <w:sz w:val="28"/>
          <w:szCs w:val="28"/>
        </w:rPr>
      </w:pPr>
      <w:r w:rsidRPr="00D3412D">
        <w:rPr>
          <w:sz w:val="28"/>
          <w:szCs w:val="28"/>
        </w:rPr>
        <w:t>Часть 1 статьи 6 дополнить пунктом 15 следующего содержания:</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numPr>
          <w:ilvl w:val="1"/>
          <w:numId w:val="3"/>
        </w:numPr>
        <w:tabs>
          <w:tab w:val="left" w:pos="142"/>
        </w:tabs>
        <w:spacing w:before="0" w:beforeAutospacing="0" w:after="0" w:afterAutospacing="0"/>
        <w:jc w:val="both"/>
        <w:rPr>
          <w:sz w:val="28"/>
          <w:szCs w:val="28"/>
        </w:rPr>
      </w:pPr>
      <w:r w:rsidRPr="00D3412D">
        <w:rPr>
          <w:sz w:val="28"/>
          <w:szCs w:val="28"/>
        </w:rPr>
        <w:lastRenderedPageBreak/>
        <w:t>Пункт 15 статьи 7 исключить.</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Default="00FD45CB" w:rsidP="00FD45CB">
      <w:pPr>
        <w:pStyle w:val="a7"/>
        <w:numPr>
          <w:ilvl w:val="1"/>
          <w:numId w:val="3"/>
        </w:numPr>
        <w:tabs>
          <w:tab w:val="left" w:pos="142"/>
        </w:tabs>
        <w:spacing w:before="0" w:beforeAutospacing="0" w:after="0" w:afterAutospacing="0"/>
        <w:ind w:left="0" w:firstLine="709"/>
        <w:rPr>
          <w:sz w:val="28"/>
          <w:szCs w:val="28"/>
        </w:rPr>
      </w:pPr>
      <w:r>
        <w:rPr>
          <w:sz w:val="28"/>
          <w:szCs w:val="28"/>
        </w:rPr>
        <w:t>В части 4 статьи</w:t>
      </w:r>
      <w:r w:rsidRPr="00D3412D">
        <w:rPr>
          <w:sz w:val="28"/>
          <w:szCs w:val="28"/>
        </w:rPr>
        <w:t>10 слова «, частями 5 и 7» заменить словами</w:t>
      </w:r>
    </w:p>
    <w:p w:rsidR="00FD45CB" w:rsidRPr="00D3412D" w:rsidRDefault="00FD45CB" w:rsidP="00FD45CB">
      <w:pPr>
        <w:pStyle w:val="a7"/>
        <w:tabs>
          <w:tab w:val="left" w:pos="142"/>
        </w:tabs>
        <w:spacing w:before="0" w:beforeAutospacing="0" w:after="0" w:afterAutospacing="0"/>
        <w:ind w:left="709"/>
        <w:rPr>
          <w:sz w:val="28"/>
          <w:szCs w:val="28"/>
        </w:rPr>
      </w:pPr>
      <w:r>
        <w:rPr>
          <w:sz w:val="28"/>
          <w:szCs w:val="28"/>
        </w:rPr>
        <w:t xml:space="preserve">         </w:t>
      </w:r>
      <w:r w:rsidRPr="00D3412D">
        <w:rPr>
          <w:sz w:val="28"/>
          <w:szCs w:val="28"/>
        </w:rPr>
        <w:t xml:space="preserve"> «и частью 5».</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650148" w:rsidRDefault="00FD45CB" w:rsidP="00FD45CB">
      <w:pPr>
        <w:pStyle w:val="a7"/>
        <w:numPr>
          <w:ilvl w:val="1"/>
          <w:numId w:val="3"/>
        </w:numPr>
        <w:tabs>
          <w:tab w:val="left" w:pos="142"/>
        </w:tabs>
        <w:spacing w:before="0" w:beforeAutospacing="0" w:after="0" w:afterAutospacing="0"/>
        <w:ind w:left="0" w:firstLine="709"/>
        <w:jc w:val="both"/>
        <w:rPr>
          <w:sz w:val="28"/>
          <w:szCs w:val="28"/>
        </w:rPr>
      </w:pPr>
      <w:r>
        <w:rPr>
          <w:sz w:val="28"/>
          <w:szCs w:val="28"/>
        </w:rPr>
        <w:t>П</w:t>
      </w:r>
      <w:r w:rsidRPr="00650148">
        <w:rPr>
          <w:sz w:val="28"/>
          <w:szCs w:val="28"/>
        </w:rPr>
        <w:t xml:space="preserve">ункт 4 части 1 статьи </w:t>
      </w:r>
      <w:r>
        <w:rPr>
          <w:sz w:val="28"/>
          <w:szCs w:val="28"/>
        </w:rPr>
        <w:t>20</w:t>
      </w:r>
      <w:r w:rsidRPr="00650148">
        <w:rPr>
          <w:sz w:val="28"/>
          <w:szCs w:val="28"/>
        </w:rPr>
        <w:t xml:space="preserve"> </w:t>
      </w:r>
      <w:r>
        <w:rPr>
          <w:sz w:val="28"/>
          <w:szCs w:val="28"/>
        </w:rPr>
        <w:t>исключить.</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numPr>
          <w:ilvl w:val="1"/>
          <w:numId w:val="3"/>
        </w:numPr>
        <w:tabs>
          <w:tab w:val="left" w:pos="142"/>
        </w:tabs>
        <w:spacing w:before="0" w:beforeAutospacing="0" w:after="0" w:afterAutospacing="0"/>
        <w:ind w:left="0" w:firstLine="709"/>
        <w:jc w:val="both"/>
        <w:rPr>
          <w:sz w:val="28"/>
          <w:szCs w:val="28"/>
        </w:rPr>
      </w:pPr>
      <w:r w:rsidRPr="00D3412D">
        <w:rPr>
          <w:sz w:val="28"/>
          <w:szCs w:val="28"/>
        </w:rPr>
        <w:t xml:space="preserve">В статье </w:t>
      </w:r>
      <w:r>
        <w:rPr>
          <w:sz w:val="28"/>
          <w:szCs w:val="28"/>
        </w:rPr>
        <w:t>21</w:t>
      </w:r>
      <w:r w:rsidRPr="00D3412D">
        <w:rPr>
          <w:sz w:val="28"/>
          <w:szCs w:val="28"/>
        </w:rPr>
        <w:t>:</w:t>
      </w:r>
    </w:p>
    <w:p w:rsidR="00FD45CB" w:rsidRPr="00D3412D" w:rsidRDefault="00FD45CB" w:rsidP="00FD45CB">
      <w:pPr>
        <w:pStyle w:val="a6"/>
        <w:ind w:left="0" w:firstLine="709"/>
        <w:jc w:val="both"/>
        <w:rPr>
          <w:sz w:val="28"/>
          <w:szCs w:val="28"/>
        </w:rPr>
      </w:pPr>
      <w:r w:rsidRPr="00D3412D">
        <w:rPr>
          <w:sz w:val="28"/>
          <w:szCs w:val="28"/>
        </w:rPr>
        <w:t>а) в части 8 слова «, как правило</w:t>
      </w:r>
      <w:r>
        <w:rPr>
          <w:sz w:val="28"/>
          <w:szCs w:val="28"/>
        </w:rPr>
        <w:t xml:space="preserve">» </w:t>
      </w:r>
      <w:r w:rsidRPr="00D3412D">
        <w:rPr>
          <w:sz w:val="28"/>
          <w:szCs w:val="28"/>
        </w:rPr>
        <w:t xml:space="preserve"> исключить;</w:t>
      </w:r>
    </w:p>
    <w:p w:rsidR="00FD45CB" w:rsidRPr="00D3412D" w:rsidRDefault="00FD45CB" w:rsidP="00FD45CB">
      <w:pPr>
        <w:pStyle w:val="a6"/>
        <w:ind w:left="0" w:firstLine="709"/>
        <w:jc w:val="both"/>
        <w:rPr>
          <w:sz w:val="28"/>
          <w:szCs w:val="28"/>
        </w:rPr>
      </w:pPr>
      <w:r w:rsidRPr="00D3412D">
        <w:rPr>
          <w:sz w:val="28"/>
          <w:szCs w:val="28"/>
        </w:rPr>
        <w:t>б) в пункте 3 части 10 после цифр «6.2» дополнить цифрами «,7.2».</w:t>
      </w:r>
    </w:p>
    <w:p w:rsidR="00FD45CB" w:rsidRPr="00D3412D" w:rsidRDefault="00FD45CB" w:rsidP="00FD45CB">
      <w:pPr>
        <w:pStyle w:val="a6"/>
        <w:ind w:left="0" w:firstLine="709"/>
        <w:jc w:val="both"/>
        <w:rPr>
          <w:sz w:val="28"/>
          <w:szCs w:val="28"/>
        </w:rPr>
      </w:pPr>
    </w:p>
    <w:p w:rsidR="00FD45CB" w:rsidRPr="00D3412D" w:rsidRDefault="00FD45CB" w:rsidP="00FD45CB">
      <w:pPr>
        <w:pStyle w:val="a6"/>
        <w:numPr>
          <w:ilvl w:val="1"/>
          <w:numId w:val="3"/>
        </w:numPr>
        <w:jc w:val="both"/>
        <w:rPr>
          <w:sz w:val="28"/>
          <w:szCs w:val="28"/>
        </w:rPr>
      </w:pPr>
      <w:r w:rsidRPr="00D3412D">
        <w:rPr>
          <w:bCs/>
          <w:sz w:val="28"/>
          <w:szCs w:val="28"/>
        </w:rPr>
        <w:t xml:space="preserve">В статье </w:t>
      </w:r>
      <w:r>
        <w:rPr>
          <w:bCs/>
          <w:sz w:val="28"/>
          <w:szCs w:val="28"/>
        </w:rPr>
        <w:t>22</w:t>
      </w:r>
      <w:r w:rsidRPr="00D3412D">
        <w:rPr>
          <w:bCs/>
          <w:sz w:val="28"/>
          <w:szCs w:val="28"/>
        </w:rPr>
        <w:t>:</w:t>
      </w:r>
    </w:p>
    <w:p w:rsidR="00FD45CB" w:rsidRPr="008230CA" w:rsidRDefault="00FD45CB" w:rsidP="00FD45CB">
      <w:pPr>
        <w:shd w:val="clear" w:color="auto" w:fill="FFFFFF"/>
        <w:ind w:right="-90" w:firstLine="709"/>
        <w:jc w:val="both"/>
        <w:rPr>
          <w:bCs/>
          <w:sz w:val="28"/>
          <w:szCs w:val="28"/>
        </w:rPr>
      </w:pPr>
      <w:r w:rsidRPr="008230CA">
        <w:rPr>
          <w:bCs/>
          <w:sz w:val="28"/>
          <w:szCs w:val="28"/>
        </w:rPr>
        <w:t>а) пункт 9 части 2 исключить;</w:t>
      </w:r>
    </w:p>
    <w:p w:rsidR="00FD45CB" w:rsidRPr="008230CA" w:rsidRDefault="00FD45CB" w:rsidP="00FD45CB">
      <w:pPr>
        <w:shd w:val="clear" w:color="auto" w:fill="FFFFFF"/>
        <w:ind w:firstLine="709"/>
        <w:jc w:val="both"/>
        <w:rPr>
          <w:sz w:val="28"/>
          <w:szCs w:val="28"/>
        </w:rPr>
      </w:pPr>
      <w:r w:rsidRPr="008230CA">
        <w:rPr>
          <w:bCs/>
          <w:sz w:val="28"/>
          <w:szCs w:val="28"/>
        </w:rPr>
        <w:t>б) слова «</w:t>
      </w:r>
      <w:r w:rsidRPr="008230CA">
        <w:rPr>
          <w:sz w:val="28"/>
          <w:szCs w:val="28"/>
        </w:rPr>
        <w:t>22. Иные полномочия Собрания представителей определяются в соответствии с федеральным, республиканским законодательством, настоящим Уставом.</w:t>
      </w:r>
      <w:r w:rsidRPr="008230CA">
        <w:rPr>
          <w:bCs/>
          <w:sz w:val="28"/>
          <w:szCs w:val="28"/>
        </w:rPr>
        <w:t>» исключить;</w:t>
      </w:r>
    </w:p>
    <w:p w:rsidR="00FD45CB" w:rsidRPr="00D3412D" w:rsidRDefault="00FD45CB" w:rsidP="00FD45CB">
      <w:pPr>
        <w:shd w:val="clear" w:color="auto" w:fill="FFFFFF"/>
        <w:ind w:right="-90" w:firstLine="709"/>
        <w:jc w:val="both"/>
        <w:rPr>
          <w:bCs/>
          <w:sz w:val="28"/>
          <w:szCs w:val="28"/>
        </w:rPr>
      </w:pPr>
      <w:r w:rsidRPr="008230CA">
        <w:rPr>
          <w:bCs/>
          <w:sz w:val="28"/>
          <w:szCs w:val="28"/>
        </w:rPr>
        <w:t xml:space="preserve">в) в части </w:t>
      </w:r>
      <w:r>
        <w:rPr>
          <w:bCs/>
          <w:sz w:val="28"/>
          <w:szCs w:val="28"/>
        </w:rPr>
        <w:t>4</w:t>
      </w:r>
      <w:r w:rsidRPr="008230CA">
        <w:rPr>
          <w:bCs/>
          <w:sz w:val="28"/>
          <w:szCs w:val="28"/>
        </w:rPr>
        <w:t xml:space="preserve"> слова «</w:t>
      </w:r>
      <w:r w:rsidRPr="008230CA">
        <w:rPr>
          <w:sz w:val="28"/>
          <w:szCs w:val="28"/>
        </w:rPr>
        <w:t>, главы администрации местного самоуправления о результатах их деятельности» заменить словами «</w:t>
      </w:r>
      <w:r>
        <w:rPr>
          <w:sz w:val="28"/>
          <w:szCs w:val="28"/>
        </w:rPr>
        <w:t xml:space="preserve"> о результатах </w:t>
      </w:r>
      <w:r w:rsidRPr="008230CA">
        <w:rPr>
          <w:sz w:val="28"/>
          <w:szCs w:val="28"/>
        </w:rPr>
        <w:t>его деятельности</w:t>
      </w:r>
      <w:r>
        <w:rPr>
          <w:sz w:val="28"/>
          <w:szCs w:val="28"/>
        </w:rPr>
        <w:t xml:space="preserve"> </w:t>
      </w:r>
      <w:r w:rsidRPr="00D3412D">
        <w:rPr>
          <w:rFonts w:cs="Arial"/>
          <w:sz w:val="28"/>
          <w:szCs w:val="28"/>
        </w:rPr>
        <w:t>».</w:t>
      </w:r>
    </w:p>
    <w:p w:rsidR="00FD45CB" w:rsidRPr="00D3412D" w:rsidRDefault="00FD45CB" w:rsidP="00FD45CB">
      <w:pPr>
        <w:shd w:val="clear" w:color="auto" w:fill="FFFFFF"/>
        <w:ind w:right="-90" w:firstLine="709"/>
        <w:jc w:val="both"/>
        <w:rPr>
          <w:bCs/>
          <w:sz w:val="28"/>
          <w:szCs w:val="28"/>
        </w:rPr>
      </w:pPr>
    </w:p>
    <w:p w:rsidR="00FD45CB" w:rsidRPr="00D3412D" w:rsidRDefault="00FD45CB" w:rsidP="00FD45CB">
      <w:pPr>
        <w:pStyle w:val="a7"/>
        <w:numPr>
          <w:ilvl w:val="1"/>
          <w:numId w:val="3"/>
        </w:numPr>
        <w:tabs>
          <w:tab w:val="left" w:pos="142"/>
        </w:tabs>
        <w:spacing w:before="0" w:beforeAutospacing="0" w:after="0" w:afterAutospacing="0"/>
        <w:ind w:left="0" w:firstLine="709"/>
        <w:jc w:val="both"/>
        <w:rPr>
          <w:bCs/>
          <w:sz w:val="28"/>
          <w:szCs w:val="28"/>
        </w:rPr>
      </w:pPr>
      <w:r w:rsidRPr="00D3412D">
        <w:rPr>
          <w:bCs/>
          <w:sz w:val="28"/>
          <w:szCs w:val="28"/>
        </w:rPr>
        <w:t xml:space="preserve">В статье </w:t>
      </w:r>
      <w:r>
        <w:rPr>
          <w:bCs/>
          <w:sz w:val="28"/>
          <w:szCs w:val="28"/>
        </w:rPr>
        <w:t>23</w:t>
      </w:r>
      <w:r w:rsidRPr="00D3412D">
        <w:rPr>
          <w:bCs/>
          <w:sz w:val="28"/>
          <w:szCs w:val="28"/>
        </w:rPr>
        <w:t>:</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bCs/>
          <w:sz w:val="28"/>
          <w:szCs w:val="28"/>
        </w:rPr>
        <w:t>а) часть 3 исключить;</w:t>
      </w:r>
    </w:p>
    <w:p w:rsidR="00FD45CB" w:rsidRPr="00D3412D" w:rsidRDefault="00FD45CB" w:rsidP="00FD45CB">
      <w:pPr>
        <w:pStyle w:val="a7"/>
        <w:tabs>
          <w:tab w:val="left" w:pos="142"/>
        </w:tabs>
        <w:spacing w:before="0" w:beforeAutospacing="0" w:after="0" w:afterAutospacing="0"/>
        <w:ind w:firstLine="709"/>
        <w:jc w:val="both"/>
        <w:rPr>
          <w:sz w:val="28"/>
          <w:szCs w:val="28"/>
        </w:rPr>
      </w:pPr>
      <w:r>
        <w:rPr>
          <w:bCs/>
          <w:sz w:val="28"/>
          <w:szCs w:val="28"/>
        </w:rPr>
        <w:t>б</w:t>
      </w:r>
      <w:r w:rsidRPr="00D3412D">
        <w:rPr>
          <w:bCs/>
          <w:sz w:val="28"/>
          <w:szCs w:val="28"/>
        </w:rPr>
        <w:t>) в абзаце третьем части 8 слова «</w:t>
      </w:r>
      <w:r w:rsidRPr="00D3412D">
        <w:rPr>
          <w:sz w:val="28"/>
          <w:szCs w:val="28"/>
        </w:rPr>
        <w:t>главой сельского поселения» заменить словами «председателем Собрания представителей»;</w:t>
      </w:r>
    </w:p>
    <w:p w:rsidR="00FD45CB" w:rsidRPr="00D3412D" w:rsidRDefault="00FD45CB" w:rsidP="00FD45CB">
      <w:pPr>
        <w:pStyle w:val="a7"/>
        <w:tabs>
          <w:tab w:val="left" w:pos="142"/>
        </w:tabs>
        <w:spacing w:before="0" w:beforeAutospacing="0" w:after="0" w:afterAutospacing="0"/>
        <w:ind w:firstLine="709"/>
        <w:jc w:val="both"/>
        <w:rPr>
          <w:sz w:val="28"/>
          <w:szCs w:val="28"/>
        </w:rPr>
      </w:pPr>
      <w:r>
        <w:rPr>
          <w:sz w:val="28"/>
          <w:szCs w:val="28"/>
        </w:rPr>
        <w:t>в</w:t>
      </w:r>
      <w:r w:rsidRPr="00D3412D">
        <w:rPr>
          <w:sz w:val="28"/>
          <w:szCs w:val="28"/>
        </w:rPr>
        <w:t>) в абзаце четвертом части 8 слова «от установленной численности депутатов» заменить словами «от числа присутствующих на заседании депутатов»;</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Pr>
          <w:sz w:val="28"/>
          <w:szCs w:val="28"/>
        </w:rPr>
        <w:t>г</w:t>
      </w:r>
      <w:r w:rsidRPr="00D3412D">
        <w:rPr>
          <w:sz w:val="28"/>
          <w:szCs w:val="28"/>
        </w:rPr>
        <w:t>) в части 10 слова «</w:t>
      </w:r>
      <w:r w:rsidRPr="00D3412D">
        <w:rPr>
          <w:bCs/>
          <w:sz w:val="28"/>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FD45CB" w:rsidRPr="00D3412D" w:rsidRDefault="00FD45CB" w:rsidP="00FD45CB">
      <w:pPr>
        <w:pStyle w:val="a7"/>
        <w:tabs>
          <w:tab w:val="left" w:pos="142"/>
        </w:tabs>
        <w:spacing w:before="0" w:beforeAutospacing="0" w:after="0" w:afterAutospacing="0"/>
        <w:ind w:firstLine="709"/>
        <w:jc w:val="both"/>
        <w:rPr>
          <w:bCs/>
          <w:sz w:val="28"/>
          <w:szCs w:val="28"/>
        </w:rPr>
      </w:pPr>
      <w:proofErr w:type="spellStart"/>
      <w:r>
        <w:rPr>
          <w:bCs/>
          <w:sz w:val="28"/>
          <w:szCs w:val="28"/>
        </w:rPr>
        <w:t>д</w:t>
      </w:r>
      <w:proofErr w:type="spellEnd"/>
      <w:r w:rsidRPr="00D3412D">
        <w:rPr>
          <w:bCs/>
          <w:sz w:val="28"/>
          <w:szCs w:val="28"/>
        </w:rPr>
        <w:t>) в пунктах 1 и 3 части 12 слова «главы сельского поселения» заменить словами «председателя Собрания представителей»;</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Pr>
          <w:bCs/>
          <w:sz w:val="28"/>
          <w:szCs w:val="28"/>
        </w:rPr>
        <w:t>е</w:t>
      </w:r>
      <w:r w:rsidRPr="00D3412D">
        <w:rPr>
          <w:bCs/>
          <w:sz w:val="28"/>
          <w:szCs w:val="28"/>
        </w:rPr>
        <w:t>) в части 14 слова «главы сельского поселения» заменить словами «председателя Собрания представителей».</w:t>
      </w:r>
    </w:p>
    <w:p w:rsidR="00FD45CB" w:rsidRPr="00D3412D" w:rsidRDefault="00FD45CB" w:rsidP="00FD45CB">
      <w:pPr>
        <w:pStyle w:val="a7"/>
        <w:tabs>
          <w:tab w:val="left" w:pos="142"/>
        </w:tabs>
        <w:spacing w:before="0" w:beforeAutospacing="0" w:after="0" w:afterAutospacing="0"/>
        <w:ind w:left="709"/>
        <w:jc w:val="both"/>
        <w:rPr>
          <w:bCs/>
          <w:sz w:val="28"/>
          <w:szCs w:val="28"/>
        </w:rPr>
      </w:pPr>
    </w:p>
    <w:p w:rsidR="00FD45CB" w:rsidRPr="00D3412D" w:rsidRDefault="00FD45CB" w:rsidP="00FD45CB">
      <w:pPr>
        <w:pStyle w:val="a7"/>
        <w:tabs>
          <w:tab w:val="left" w:pos="142"/>
        </w:tabs>
        <w:spacing w:before="0" w:beforeAutospacing="0" w:after="0" w:afterAutospacing="0"/>
        <w:ind w:left="709"/>
        <w:jc w:val="both"/>
        <w:rPr>
          <w:bCs/>
          <w:sz w:val="28"/>
          <w:szCs w:val="28"/>
        </w:rPr>
      </w:pPr>
      <w:r w:rsidRPr="00D3412D">
        <w:rPr>
          <w:bCs/>
          <w:sz w:val="28"/>
          <w:szCs w:val="28"/>
        </w:rPr>
        <w:t xml:space="preserve">1.8. В статье </w:t>
      </w:r>
      <w:r>
        <w:rPr>
          <w:bCs/>
          <w:sz w:val="28"/>
          <w:szCs w:val="28"/>
        </w:rPr>
        <w:t>24</w:t>
      </w:r>
      <w:r w:rsidRPr="00D3412D">
        <w:rPr>
          <w:bCs/>
          <w:sz w:val="28"/>
          <w:szCs w:val="28"/>
        </w:rPr>
        <w:t>:</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bCs/>
          <w:sz w:val="28"/>
          <w:szCs w:val="28"/>
        </w:rPr>
        <w:t>а) в части 2 слова «</w:t>
      </w:r>
      <w:r w:rsidRPr="00D3412D">
        <w:rPr>
          <w:sz w:val="28"/>
          <w:szCs w:val="28"/>
        </w:rPr>
        <w:t>возглавляет администрацию</w:t>
      </w:r>
      <w:r w:rsidRPr="00D3412D">
        <w:rPr>
          <w:bCs/>
          <w:sz w:val="28"/>
          <w:szCs w:val="28"/>
        </w:rPr>
        <w:t>» заменить словами «</w:t>
      </w:r>
      <w:r w:rsidRPr="00D3412D">
        <w:rPr>
          <w:sz w:val="28"/>
          <w:szCs w:val="28"/>
        </w:rPr>
        <w:t>возглавляет администрацию местного самоуправления»;</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Pr>
          <w:bCs/>
          <w:sz w:val="28"/>
          <w:szCs w:val="28"/>
        </w:rPr>
        <w:t>б</w:t>
      </w:r>
      <w:r w:rsidRPr="00D3412D">
        <w:rPr>
          <w:bCs/>
          <w:sz w:val="28"/>
          <w:szCs w:val="28"/>
        </w:rPr>
        <w:t xml:space="preserve">) </w:t>
      </w:r>
      <w:r>
        <w:rPr>
          <w:bCs/>
          <w:sz w:val="28"/>
          <w:szCs w:val="28"/>
        </w:rPr>
        <w:t>часть 6</w:t>
      </w:r>
      <w:r w:rsidRPr="00D3412D">
        <w:rPr>
          <w:bCs/>
          <w:sz w:val="28"/>
          <w:szCs w:val="28"/>
        </w:rPr>
        <w:t xml:space="preserve"> изложить в следующей редакции: </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bCs/>
          <w:color w:val="auto"/>
          <w:sz w:val="28"/>
          <w:szCs w:val="28"/>
        </w:rPr>
        <w:t>«</w:t>
      </w:r>
      <w:r w:rsidRPr="00D3412D">
        <w:rPr>
          <w:rFonts w:ascii="Times New Roman" w:hAnsi="Times New Roman" w:cs="Times New Roman"/>
          <w:color w:val="auto"/>
          <w:sz w:val="28"/>
          <w:szCs w:val="28"/>
        </w:rPr>
        <w:t xml:space="preserve">6. </w:t>
      </w:r>
      <w:r w:rsidRPr="00D3412D">
        <w:rPr>
          <w:rFonts w:ascii="Times New Roman" w:hAnsi="Times New Roman" w:cs="Times New Roman"/>
          <w:bCs/>
          <w:color w:val="auto"/>
          <w:sz w:val="28"/>
          <w:szCs w:val="28"/>
        </w:rPr>
        <w:t xml:space="preserve">В случае временного отсутствия главы сельского поселения его полномочия временно исполняет </w:t>
      </w:r>
      <w:r>
        <w:rPr>
          <w:rFonts w:ascii="Times New Roman" w:hAnsi="Times New Roman" w:cs="Times New Roman"/>
          <w:bCs/>
          <w:color w:val="auto"/>
          <w:sz w:val="28"/>
          <w:szCs w:val="28"/>
        </w:rPr>
        <w:t>заместитель главы</w:t>
      </w:r>
      <w:r w:rsidRPr="00D3412D">
        <w:rPr>
          <w:rFonts w:ascii="Times New Roman" w:hAnsi="Times New Roman" w:cs="Times New Roman"/>
          <w:bCs/>
          <w:color w:val="auto"/>
          <w:sz w:val="28"/>
          <w:szCs w:val="28"/>
        </w:rPr>
        <w:t xml:space="preserve">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w:t>
      </w:r>
      <w:r>
        <w:rPr>
          <w:rFonts w:ascii="Times New Roman" w:hAnsi="Times New Roman" w:cs="Times New Roman"/>
          <w:bCs/>
          <w:color w:val="auto"/>
          <w:sz w:val="28"/>
          <w:szCs w:val="28"/>
        </w:rPr>
        <w:t>оуправления сельского поселения</w:t>
      </w:r>
      <w:r w:rsidRPr="00D3412D">
        <w:rPr>
          <w:rFonts w:ascii="Times New Roman" w:hAnsi="Times New Roman" w:cs="Times New Roman"/>
          <w:bCs/>
          <w:color w:val="auto"/>
          <w:sz w:val="28"/>
          <w:szCs w:val="28"/>
        </w:rPr>
        <w:t>»;</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Pr>
          <w:bCs/>
          <w:sz w:val="28"/>
          <w:szCs w:val="28"/>
        </w:rPr>
        <w:t>в</w:t>
      </w:r>
      <w:r w:rsidRPr="00D3412D">
        <w:rPr>
          <w:bCs/>
          <w:sz w:val="28"/>
          <w:szCs w:val="28"/>
        </w:rPr>
        <w:t>) в пункте 12 части 7 после цифр «6.2» дополнить цифрами «,7.2»;</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Pr>
          <w:bCs/>
          <w:sz w:val="28"/>
          <w:szCs w:val="28"/>
        </w:rPr>
        <w:t>г</w:t>
      </w:r>
      <w:r w:rsidRPr="00D3412D">
        <w:rPr>
          <w:bCs/>
          <w:sz w:val="28"/>
          <w:szCs w:val="28"/>
        </w:rPr>
        <w:t>) часть 9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bCs/>
          <w:i/>
          <w:sz w:val="28"/>
          <w:szCs w:val="28"/>
        </w:rPr>
      </w:pPr>
      <w:r w:rsidRPr="00D3412D">
        <w:rPr>
          <w:sz w:val="28"/>
          <w:szCs w:val="28"/>
        </w:rPr>
        <w:lastRenderedPageBreak/>
        <w:t>«9.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D45CB" w:rsidRPr="00D3412D" w:rsidRDefault="00FD45CB" w:rsidP="00FD45CB">
      <w:pPr>
        <w:pStyle w:val="a7"/>
        <w:tabs>
          <w:tab w:val="left" w:pos="142"/>
        </w:tabs>
        <w:spacing w:before="0" w:beforeAutospacing="0" w:after="0" w:afterAutospacing="0"/>
        <w:ind w:firstLine="709"/>
        <w:jc w:val="both"/>
        <w:rPr>
          <w:bCs/>
          <w:sz w:val="28"/>
          <w:szCs w:val="28"/>
        </w:rPr>
      </w:pPr>
      <w:proofErr w:type="spellStart"/>
      <w:r>
        <w:rPr>
          <w:bCs/>
          <w:sz w:val="28"/>
          <w:szCs w:val="28"/>
        </w:rPr>
        <w:t>д</w:t>
      </w:r>
      <w:proofErr w:type="spellEnd"/>
      <w:r w:rsidRPr="00D3412D">
        <w:rPr>
          <w:bCs/>
          <w:sz w:val="28"/>
          <w:szCs w:val="28"/>
        </w:rPr>
        <w:t xml:space="preserve">) пункт 2 части </w:t>
      </w:r>
      <w:r>
        <w:rPr>
          <w:bCs/>
          <w:sz w:val="28"/>
          <w:szCs w:val="28"/>
        </w:rPr>
        <w:t>13</w:t>
      </w:r>
      <w:r w:rsidRPr="00D3412D">
        <w:rPr>
          <w:bCs/>
          <w:sz w:val="28"/>
          <w:szCs w:val="28"/>
        </w:rPr>
        <w:t xml:space="preserve">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numPr>
          <w:ilvl w:val="1"/>
          <w:numId w:val="4"/>
        </w:numPr>
        <w:tabs>
          <w:tab w:val="left" w:pos="-284"/>
        </w:tabs>
        <w:spacing w:before="0" w:beforeAutospacing="0" w:after="0" w:afterAutospacing="0"/>
        <w:ind w:left="0" w:firstLine="709"/>
        <w:jc w:val="both"/>
        <w:rPr>
          <w:sz w:val="28"/>
          <w:szCs w:val="28"/>
        </w:rPr>
      </w:pPr>
      <w:r w:rsidRPr="00D3412D">
        <w:rPr>
          <w:sz w:val="28"/>
          <w:szCs w:val="28"/>
        </w:rPr>
        <w:t xml:space="preserve">В статье </w:t>
      </w:r>
      <w:r>
        <w:rPr>
          <w:sz w:val="28"/>
          <w:szCs w:val="28"/>
        </w:rPr>
        <w:t>25</w:t>
      </w:r>
      <w:r w:rsidRPr="00D3412D">
        <w:rPr>
          <w:sz w:val="28"/>
          <w:szCs w:val="28"/>
        </w:rPr>
        <w:t>:</w:t>
      </w:r>
    </w:p>
    <w:p w:rsidR="00FD45CB" w:rsidRPr="00D3412D" w:rsidRDefault="00FD45CB" w:rsidP="00FD45CB">
      <w:pPr>
        <w:pStyle w:val="a7"/>
        <w:tabs>
          <w:tab w:val="left" w:pos="-284"/>
        </w:tabs>
        <w:spacing w:before="0" w:beforeAutospacing="0" w:after="0" w:afterAutospacing="0"/>
        <w:ind w:firstLine="709"/>
        <w:jc w:val="both"/>
        <w:rPr>
          <w:sz w:val="28"/>
          <w:szCs w:val="28"/>
        </w:rPr>
      </w:pPr>
      <w:r w:rsidRPr="00D3412D">
        <w:rPr>
          <w:sz w:val="28"/>
          <w:szCs w:val="28"/>
        </w:rPr>
        <w:t>а) абзац первый части 1 изложить в следующей редакции:</w:t>
      </w:r>
    </w:p>
    <w:p w:rsidR="00FD45CB" w:rsidRPr="00D3412D" w:rsidRDefault="00FD45CB" w:rsidP="00FD45CB">
      <w:pPr>
        <w:pStyle w:val="a7"/>
        <w:tabs>
          <w:tab w:val="left" w:pos="-284"/>
        </w:tabs>
        <w:spacing w:before="0" w:beforeAutospacing="0" w:after="0" w:afterAutospacing="0"/>
        <w:ind w:firstLine="709"/>
        <w:jc w:val="both"/>
        <w:rPr>
          <w:sz w:val="28"/>
          <w:szCs w:val="28"/>
        </w:rPr>
      </w:pPr>
      <w:r w:rsidRPr="00D3412D">
        <w:rPr>
          <w:sz w:val="28"/>
          <w:szCs w:val="28"/>
        </w:rPr>
        <w:t>«1. Глава сельского поселения, в том числе как глава администрации местного самоуправления:»;</w:t>
      </w:r>
    </w:p>
    <w:p w:rsidR="00FD45CB" w:rsidRPr="00D3412D" w:rsidRDefault="00FD45CB" w:rsidP="00FD45CB">
      <w:pPr>
        <w:pStyle w:val="a7"/>
        <w:tabs>
          <w:tab w:val="left" w:pos="-284"/>
        </w:tabs>
        <w:spacing w:before="0" w:beforeAutospacing="0" w:after="0" w:afterAutospacing="0"/>
        <w:ind w:firstLine="709"/>
        <w:jc w:val="both"/>
        <w:rPr>
          <w:sz w:val="28"/>
          <w:szCs w:val="28"/>
        </w:rPr>
      </w:pPr>
      <w:r w:rsidRPr="00D3412D">
        <w:rPr>
          <w:sz w:val="28"/>
          <w:szCs w:val="28"/>
        </w:rPr>
        <w:t xml:space="preserve">б) часть 2 изложить в следующей редакции: </w:t>
      </w:r>
    </w:p>
    <w:p w:rsidR="00FD45CB" w:rsidRPr="00D3412D" w:rsidRDefault="00FD45CB" w:rsidP="00FD45CB">
      <w:pPr>
        <w:pStyle w:val="a7"/>
        <w:tabs>
          <w:tab w:val="left" w:pos="-284"/>
        </w:tabs>
        <w:spacing w:before="0" w:beforeAutospacing="0" w:after="0" w:afterAutospacing="0"/>
        <w:ind w:firstLine="709"/>
        <w:jc w:val="both"/>
        <w:rPr>
          <w:sz w:val="28"/>
          <w:szCs w:val="28"/>
        </w:rPr>
      </w:pPr>
      <w:r w:rsidRPr="00D3412D">
        <w:rPr>
          <w:sz w:val="28"/>
          <w:szCs w:val="28"/>
        </w:rPr>
        <w:t>«2.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5CB" w:rsidRPr="00D3412D" w:rsidRDefault="00FD45CB" w:rsidP="00FD45CB">
      <w:pPr>
        <w:pStyle w:val="a7"/>
        <w:tabs>
          <w:tab w:val="left" w:pos="142"/>
        </w:tabs>
        <w:spacing w:before="0" w:beforeAutospacing="0" w:after="0" w:afterAutospacing="0"/>
        <w:ind w:firstLine="709"/>
        <w:jc w:val="both"/>
        <w:rPr>
          <w:bCs/>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bCs/>
          <w:sz w:val="28"/>
          <w:szCs w:val="28"/>
        </w:rPr>
        <w:t xml:space="preserve">1.10. В статье </w:t>
      </w:r>
      <w:r>
        <w:rPr>
          <w:bCs/>
          <w:sz w:val="28"/>
          <w:szCs w:val="28"/>
        </w:rPr>
        <w:t>26</w:t>
      </w:r>
      <w:r w:rsidRPr="00D3412D">
        <w:rPr>
          <w:bCs/>
          <w:sz w:val="28"/>
          <w:szCs w:val="28"/>
        </w:rPr>
        <w:t>:</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а) пункт 2 части 4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w:t>
      </w:r>
      <w:r w:rsidRPr="00D3412D">
        <w:rPr>
          <w:sz w:val="28"/>
          <w:szCs w:val="28"/>
        </w:rPr>
        <w:lastRenderedPageBreak/>
        <w:t>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б) дополнить частями 5.1, 5.2, 5.3 следующего содержания:</w:t>
      </w:r>
    </w:p>
    <w:p w:rsidR="00FD45CB" w:rsidRPr="00D3412D" w:rsidRDefault="00FD45CB" w:rsidP="00FD45CB">
      <w:pPr>
        <w:autoSpaceDE w:val="0"/>
        <w:autoSpaceDN w:val="0"/>
        <w:adjustRightInd w:val="0"/>
        <w:ind w:firstLine="709"/>
        <w:jc w:val="both"/>
        <w:rPr>
          <w:sz w:val="28"/>
          <w:szCs w:val="28"/>
        </w:rPr>
      </w:pPr>
      <w:r w:rsidRPr="00D3412D">
        <w:rPr>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(председателя Правительства Республики Северная Осетия-Алания) в порядке, установленном законом Республики Северная Осетия-Алания.</w:t>
      </w:r>
    </w:p>
    <w:p w:rsidR="00FD45CB" w:rsidRPr="00D3412D" w:rsidRDefault="00FD45CB" w:rsidP="00FD45CB">
      <w:pPr>
        <w:autoSpaceDE w:val="0"/>
        <w:autoSpaceDN w:val="0"/>
        <w:adjustRightInd w:val="0"/>
        <w:ind w:firstLine="709"/>
        <w:jc w:val="both"/>
        <w:rPr>
          <w:sz w:val="28"/>
          <w:szCs w:val="28"/>
        </w:rPr>
      </w:pPr>
      <w:r w:rsidRPr="00D3412D">
        <w:rPr>
          <w:sz w:val="28"/>
          <w:szCs w:val="28"/>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(председатель Правительства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в) дополнить частями 6.1, 6.2, 6.3, 6.4 следующего содержания:</w:t>
      </w:r>
    </w:p>
    <w:p w:rsidR="00FD45CB" w:rsidRPr="00D3412D" w:rsidRDefault="00FD45CB" w:rsidP="00FD45CB">
      <w:pPr>
        <w:autoSpaceDE w:val="0"/>
        <w:autoSpaceDN w:val="0"/>
        <w:adjustRightInd w:val="0"/>
        <w:ind w:firstLine="709"/>
        <w:jc w:val="both"/>
        <w:rPr>
          <w:sz w:val="28"/>
          <w:szCs w:val="28"/>
        </w:rPr>
      </w:pPr>
      <w:r w:rsidRPr="00D3412D">
        <w:rPr>
          <w:sz w:val="28"/>
          <w:szCs w:val="28"/>
        </w:rPr>
        <w:t xml:space="preserve">«6.1. Встречи депутата с избирателями проводятся в помещениях, специально отведенных местах, а также на </w:t>
      </w:r>
      <w:proofErr w:type="spellStart"/>
      <w:r w:rsidRPr="00D3412D">
        <w:rPr>
          <w:sz w:val="28"/>
          <w:szCs w:val="28"/>
        </w:rPr>
        <w:t>внутридворовых</w:t>
      </w:r>
      <w:proofErr w:type="spellEnd"/>
      <w:r w:rsidRPr="00D3412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w:t>
      </w:r>
      <w:r w:rsidRPr="00D3412D">
        <w:rPr>
          <w:sz w:val="28"/>
          <w:szCs w:val="28"/>
        </w:rPr>
        <w:lastRenderedPageBreak/>
        <w:t>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D45CB" w:rsidRPr="00D3412D" w:rsidRDefault="00FD45CB" w:rsidP="00FD45CB">
      <w:pPr>
        <w:autoSpaceDE w:val="0"/>
        <w:autoSpaceDN w:val="0"/>
        <w:adjustRightInd w:val="0"/>
        <w:ind w:firstLine="709"/>
        <w:jc w:val="both"/>
        <w:rPr>
          <w:sz w:val="28"/>
          <w:szCs w:val="28"/>
        </w:rPr>
      </w:pPr>
      <w:r w:rsidRPr="00D3412D">
        <w:rPr>
          <w:sz w:val="28"/>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D45CB" w:rsidRPr="00D3412D" w:rsidRDefault="00FD45CB" w:rsidP="00FD45CB">
      <w:pPr>
        <w:autoSpaceDE w:val="0"/>
        <w:autoSpaceDN w:val="0"/>
        <w:adjustRightInd w:val="0"/>
        <w:ind w:firstLine="709"/>
        <w:jc w:val="both"/>
        <w:rPr>
          <w:sz w:val="28"/>
          <w:szCs w:val="28"/>
        </w:rPr>
      </w:pPr>
      <w:r w:rsidRPr="00D3412D">
        <w:rPr>
          <w:sz w:val="28"/>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г) часть 13 дополнить абзацем вторым следующего содержания:</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«В случае обращения Главы Республики Северная Осетия-Алания (председателя Правительства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FD45CB" w:rsidRPr="00D3412D" w:rsidRDefault="00FD45CB" w:rsidP="00FD45CB">
      <w:pPr>
        <w:pStyle w:val="a7"/>
        <w:tabs>
          <w:tab w:val="left" w:pos="142"/>
        </w:tabs>
        <w:spacing w:before="0" w:beforeAutospacing="0" w:after="0" w:afterAutospacing="0"/>
        <w:ind w:firstLine="709"/>
        <w:jc w:val="both"/>
        <w:rPr>
          <w:bCs/>
          <w:sz w:val="28"/>
          <w:szCs w:val="28"/>
        </w:rPr>
      </w:pP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bCs/>
          <w:sz w:val="28"/>
          <w:szCs w:val="28"/>
        </w:rPr>
        <w:t xml:space="preserve">1.11. В статье </w:t>
      </w:r>
      <w:r>
        <w:rPr>
          <w:bCs/>
          <w:sz w:val="28"/>
          <w:szCs w:val="28"/>
        </w:rPr>
        <w:t>27</w:t>
      </w:r>
      <w:r w:rsidRPr="00D3412D">
        <w:rPr>
          <w:bCs/>
          <w:sz w:val="28"/>
          <w:szCs w:val="28"/>
        </w:rPr>
        <w:t>:</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а) часть 5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«5. Глава администрации местного самоуправления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45CB" w:rsidRDefault="00FD45CB" w:rsidP="00FD45CB">
      <w:pPr>
        <w:pStyle w:val="a7"/>
        <w:tabs>
          <w:tab w:val="left" w:pos="142"/>
        </w:tabs>
        <w:spacing w:before="0" w:beforeAutospacing="0" w:after="0" w:afterAutospacing="0"/>
        <w:ind w:firstLine="709"/>
        <w:jc w:val="both"/>
        <w:rPr>
          <w:sz w:val="28"/>
          <w:szCs w:val="28"/>
        </w:rPr>
      </w:pPr>
      <w:r>
        <w:rPr>
          <w:sz w:val="28"/>
          <w:szCs w:val="28"/>
        </w:rPr>
        <w:t>б) части 5.1, 5.1, считать частями 5.1, 5.2 соответственно;</w:t>
      </w:r>
    </w:p>
    <w:p w:rsidR="00FD45CB" w:rsidRPr="00D3412D" w:rsidRDefault="00FD45CB" w:rsidP="00FD45CB">
      <w:pPr>
        <w:pStyle w:val="a7"/>
        <w:tabs>
          <w:tab w:val="left" w:pos="142"/>
        </w:tabs>
        <w:spacing w:before="0" w:beforeAutospacing="0" w:after="0" w:afterAutospacing="0"/>
        <w:ind w:firstLine="709"/>
        <w:jc w:val="both"/>
        <w:rPr>
          <w:sz w:val="28"/>
          <w:szCs w:val="28"/>
        </w:rPr>
      </w:pPr>
      <w:r>
        <w:rPr>
          <w:sz w:val="28"/>
          <w:szCs w:val="28"/>
        </w:rPr>
        <w:t>в</w:t>
      </w:r>
      <w:r w:rsidRPr="00D3412D">
        <w:rPr>
          <w:sz w:val="28"/>
          <w:szCs w:val="28"/>
        </w:rPr>
        <w:t>) части 7, 8, 9, 10 изложить в следующей редакции:</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lastRenderedPageBreak/>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1.12. Статью </w:t>
      </w:r>
      <w:r>
        <w:rPr>
          <w:sz w:val="28"/>
          <w:szCs w:val="28"/>
        </w:rPr>
        <w:t>28</w:t>
      </w:r>
      <w:r w:rsidRPr="00D3412D">
        <w:rPr>
          <w:sz w:val="28"/>
          <w:szCs w:val="28"/>
        </w:rPr>
        <w:t xml:space="preserve"> изложить в следующей редакции:</w:t>
      </w:r>
    </w:p>
    <w:p w:rsidR="00FD45CB" w:rsidRPr="00D3412D" w:rsidRDefault="00FD45CB" w:rsidP="00FD45CB">
      <w:pPr>
        <w:pStyle w:val="1"/>
        <w:spacing w:before="0" w:after="0"/>
        <w:ind w:right="-1" w:firstLine="709"/>
        <w:jc w:val="both"/>
        <w:rPr>
          <w:rFonts w:ascii="Times New Roman" w:hAnsi="Times New Roman"/>
          <w:b w:val="0"/>
          <w:sz w:val="28"/>
          <w:szCs w:val="28"/>
        </w:rPr>
      </w:pPr>
      <w:r w:rsidRPr="00D3412D">
        <w:rPr>
          <w:rFonts w:ascii="Times New Roman" w:hAnsi="Times New Roman"/>
          <w:b w:val="0"/>
          <w:sz w:val="28"/>
          <w:szCs w:val="28"/>
        </w:rPr>
        <w:t>«</w:t>
      </w:r>
      <w:bookmarkStart w:id="0" w:name="_Toc266866676"/>
      <w:r w:rsidRPr="00D3412D">
        <w:rPr>
          <w:rFonts w:ascii="Times New Roman" w:hAnsi="Times New Roman"/>
          <w:b w:val="0"/>
          <w:sz w:val="28"/>
          <w:szCs w:val="28"/>
        </w:rPr>
        <w:t xml:space="preserve">Статья </w:t>
      </w:r>
      <w:r>
        <w:rPr>
          <w:rFonts w:ascii="Times New Roman" w:hAnsi="Times New Roman"/>
          <w:b w:val="0"/>
          <w:sz w:val="28"/>
          <w:szCs w:val="28"/>
        </w:rPr>
        <w:t>28</w:t>
      </w:r>
      <w:r w:rsidRPr="00D3412D">
        <w:rPr>
          <w:rFonts w:ascii="Times New Roman" w:hAnsi="Times New Roman"/>
          <w:b w:val="0"/>
          <w:sz w:val="28"/>
          <w:szCs w:val="28"/>
        </w:rPr>
        <w:t xml:space="preserve">. Структура администрации местного самоуправления </w:t>
      </w:r>
      <w:bookmarkEnd w:id="0"/>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FD45CB" w:rsidRPr="00D3412D" w:rsidRDefault="00FD45CB" w:rsidP="00FD45CB">
      <w:pPr>
        <w:pStyle w:val="2"/>
        <w:ind w:right="-90" w:firstLine="709"/>
        <w:rPr>
          <w:rFonts w:ascii="Times New Roman" w:hAnsi="Times New Roman" w:cs="Times New Roman"/>
          <w:bCs/>
          <w:color w:val="auto"/>
          <w:sz w:val="28"/>
          <w:szCs w:val="28"/>
          <w:u w:val="single"/>
        </w:rPr>
      </w:pPr>
      <w:r w:rsidRPr="00D3412D">
        <w:rPr>
          <w:rFonts w:ascii="Times New Roman" w:hAnsi="Times New Roman" w:cs="Times New Roman"/>
          <w:color w:val="auto"/>
          <w:sz w:val="28"/>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 xml:space="preserve">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w:t>
      </w:r>
      <w:r w:rsidRPr="00D3412D">
        <w:rPr>
          <w:rFonts w:ascii="Times New Roman" w:hAnsi="Times New Roman" w:cs="Times New Roman"/>
          <w:color w:val="auto"/>
          <w:sz w:val="28"/>
          <w:szCs w:val="28"/>
        </w:rPr>
        <w:lastRenderedPageBreak/>
        <w:t>полномочий, если иное не предусмотрено федеральными или республиканскими законами.</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7. Руководители структурных подразделений администрации местного самоуправления:</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1) организуют работу структурного подразделения администрации местного самоуправления;</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3) рассматривают обращения граждан, ведут прием граждан по вопросам, относящимся к их компетенции;</w:t>
      </w:r>
    </w:p>
    <w:p w:rsidR="00FD45CB" w:rsidRPr="00D3412D" w:rsidRDefault="00FD45CB" w:rsidP="00FD45CB">
      <w:pPr>
        <w:pStyle w:val="2"/>
        <w:ind w:right="-90" w:firstLine="709"/>
        <w:rPr>
          <w:rFonts w:ascii="Times New Roman" w:hAnsi="Times New Roman" w:cs="Times New Roman"/>
          <w:color w:val="auto"/>
          <w:sz w:val="28"/>
          <w:szCs w:val="28"/>
        </w:rPr>
      </w:pPr>
      <w:r w:rsidRPr="00D3412D">
        <w:rPr>
          <w:rFonts w:ascii="Times New Roman" w:hAnsi="Times New Roman" w:cs="Times New Roman"/>
          <w:color w:val="auto"/>
          <w:sz w:val="28"/>
          <w:szCs w:val="28"/>
        </w:rPr>
        <w:t>4) решают иные вопросы в соответствии с федеральным и республиканским закон</w:t>
      </w:r>
      <w:r>
        <w:rPr>
          <w:rFonts w:ascii="Times New Roman" w:hAnsi="Times New Roman" w:cs="Times New Roman"/>
          <w:color w:val="auto"/>
          <w:sz w:val="28"/>
          <w:szCs w:val="28"/>
        </w:rPr>
        <w:t>одательством, настоящим Уставом</w:t>
      </w:r>
      <w:r w:rsidRPr="00D3412D">
        <w:rPr>
          <w:rFonts w:ascii="Times New Roman" w:hAnsi="Times New Roman" w:cs="Times New Roman"/>
          <w:color w:val="auto"/>
          <w:sz w:val="28"/>
          <w:szCs w:val="28"/>
        </w:rPr>
        <w:t>».</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1.13. Часть 1 статьи </w:t>
      </w:r>
      <w:r>
        <w:rPr>
          <w:sz w:val="28"/>
          <w:szCs w:val="28"/>
        </w:rPr>
        <w:t>29</w:t>
      </w:r>
      <w:r w:rsidRPr="00D3412D">
        <w:rPr>
          <w:sz w:val="28"/>
          <w:szCs w:val="28"/>
        </w:rPr>
        <w:t xml:space="preserve"> дополнить пунктом </w:t>
      </w:r>
      <w:r>
        <w:rPr>
          <w:sz w:val="28"/>
          <w:szCs w:val="28"/>
        </w:rPr>
        <w:t>21</w:t>
      </w:r>
      <w:r w:rsidRPr="00D3412D">
        <w:rPr>
          <w:sz w:val="28"/>
          <w:szCs w:val="28"/>
        </w:rPr>
        <w:t xml:space="preserve"> следующего содержания:</w:t>
      </w:r>
    </w:p>
    <w:p w:rsidR="00FD45CB" w:rsidRPr="00D3412D" w:rsidRDefault="00FD45CB" w:rsidP="00FD45CB">
      <w:pPr>
        <w:autoSpaceDE w:val="0"/>
        <w:autoSpaceDN w:val="0"/>
        <w:adjustRightInd w:val="0"/>
        <w:ind w:firstLine="709"/>
        <w:jc w:val="both"/>
        <w:rPr>
          <w:sz w:val="28"/>
          <w:szCs w:val="28"/>
        </w:rPr>
      </w:pPr>
      <w:r w:rsidRPr="00D3412D">
        <w:rPr>
          <w:sz w:val="28"/>
          <w:szCs w:val="28"/>
        </w:rPr>
        <w:t>«</w:t>
      </w:r>
      <w:r>
        <w:rPr>
          <w:sz w:val="28"/>
          <w:szCs w:val="28"/>
        </w:rPr>
        <w:t>21</w:t>
      </w:r>
      <w:r w:rsidRPr="00D3412D">
        <w:rPr>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1.14. Часть 2 статьи </w:t>
      </w:r>
      <w:r>
        <w:rPr>
          <w:sz w:val="28"/>
          <w:szCs w:val="28"/>
        </w:rPr>
        <w:t>30</w:t>
      </w:r>
      <w:r w:rsidRPr="00D3412D">
        <w:rPr>
          <w:sz w:val="28"/>
          <w:szCs w:val="28"/>
        </w:rPr>
        <w:t xml:space="preserve"> изложить в следующей редакции:</w:t>
      </w:r>
    </w:p>
    <w:p w:rsidR="00FD45CB" w:rsidRPr="00D3412D" w:rsidRDefault="00FD45CB" w:rsidP="00FD45CB">
      <w:pPr>
        <w:autoSpaceDE w:val="0"/>
        <w:autoSpaceDN w:val="0"/>
        <w:adjustRightInd w:val="0"/>
        <w:ind w:firstLine="709"/>
        <w:jc w:val="both"/>
        <w:outlineLvl w:val="1"/>
        <w:rPr>
          <w:sz w:val="28"/>
          <w:szCs w:val="28"/>
        </w:rPr>
      </w:pPr>
      <w:r w:rsidRPr="00D3412D">
        <w:rPr>
          <w:sz w:val="28"/>
          <w:szCs w:val="28"/>
        </w:rPr>
        <w:t xml:space="preserve">«2. К полномочиям администрации </w:t>
      </w:r>
      <w:r w:rsidRPr="00D3412D">
        <w:rPr>
          <w:rStyle w:val="FontStyle14"/>
          <w:sz w:val="28"/>
          <w:szCs w:val="28"/>
        </w:rPr>
        <w:t xml:space="preserve">местного самоуправления </w:t>
      </w:r>
      <w:r w:rsidRPr="00D3412D">
        <w:rPr>
          <w:sz w:val="28"/>
          <w:szCs w:val="28"/>
        </w:rPr>
        <w:t>в сфере муниципального контроля относятся:</w:t>
      </w:r>
    </w:p>
    <w:p w:rsidR="00FD45CB" w:rsidRPr="00D3412D" w:rsidRDefault="00FD45CB" w:rsidP="00FD45CB">
      <w:pPr>
        <w:autoSpaceDE w:val="0"/>
        <w:autoSpaceDN w:val="0"/>
        <w:adjustRightInd w:val="0"/>
        <w:ind w:firstLine="709"/>
        <w:jc w:val="both"/>
        <w:rPr>
          <w:sz w:val="28"/>
          <w:szCs w:val="28"/>
        </w:rPr>
      </w:pPr>
      <w:r w:rsidRPr="00D3412D">
        <w:rPr>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D45CB" w:rsidRPr="00D3412D" w:rsidRDefault="00FD45CB" w:rsidP="00FD45CB">
      <w:pPr>
        <w:autoSpaceDE w:val="0"/>
        <w:autoSpaceDN w:val="0"/>
        <w:adjustRightInd w:val="0"/>
        <w:ind w:firstLine="709"/>
        <w:jc w:val="both"/>
        <w:rPr>
          <w:sz w:val="28"/>
          <w:szCs w:val="28"/>
        </w:rPr>
      </w:pPr>
      <w:r w:rsidRPr="00D3412D">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FD45CB" w:rsidRPr="00D3412D" w:rsidRDefault="00FD45CB" w:rsidP="00FD45CB">
      <w:pPr>
        <w:pStyle w:val="a7"/>
        <w:tabs>
          <w:tab w:val="left" w:pos="142"/>
        </w:tabs>
        <w:spacing w:before="0" w:beforeAutospacing="0" w:after="0" w:afterAutospacing="0"/>
        <w:ind w:firstLine="709"/>
        <w:jc w:val="both"/>
        <w:rPr>
          <w:i/>
          <w:sz w:val="28"/>
          <w:szCs w:val="28"/>
        </w:rPr>
      </w:pP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sz w:val="28"/>
          <w:szCs w:val="28"/>
        </w:rPr>
        <w:t xml:space="preserve">1.15. Статью </w:t>
      </w:r>
      <w:r>
        <w:rPr>
          <w:sz w:val="28"/>
          <w:szCs w:val="28"/>
        </w:rPr>
        <w:t>31</w:t>
      </w:r>
      <w:r w:rsidRPr="00D3412D">
        <w:rPr>
          <w:sz w:val="28"/>
          <w:szCs w:val="28"/>
        </w:rPr>
        <w:t xml:space="preserve"> исключить.</w:t>
      </w:r>
    </w:p>
    <w:p w:rsidR="00FD45CB" w:rsidRPr="00D3412D" w:rsidRDefault="00FD45CB" w:rsidP="00FD45CB">
      <w:pPr>
        <w:pStyle w:val="a7"/>
        <w:tabs>
          <w:tab w:val="left" w:pos="142"/>
        </w:tabs>
        <w:spacing w:before="0" w:beforeAutospacing="0" w:after="0" w:afterAutospacing="0"/>
        <w:ind w:firstLine="709"/>
        <w:jc w:val="both"/>
        <w:rPr>
          <w:bCs/>
          <w:sz w:val="28"/>
          <w:szCs w:val="28"/>
        </w:rPr>
      </w:pP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bCs/>
          <w:sz w:val="28"/>
          <w:szCs w:val="28"/>
        </w:rPr>
        <w:t xml:space="preserve">1.16. Пункт 9 части 3 статьи </w:t>
      </w:r>
      <w:r>
        <w:rPr>
          <w:bCs/>
          <w:sz w:val="28"/>
          <w:szCs w:val="28"/>
        </w:rPr>
        <w:t>32</w:t>
      </w:r>
      <w:r w:rsidRPr="00D3412D">
        <w:rPr>
          <w:bCs/>
          <w:sz w:val="28"/>
          <w:szCs w:val="28"/>
        </w:rPr>
        <w:t xml:space="preserve"> исключить.</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1.17. В статье </w:t>
      </w:r>
      <w:r>
        <w:rPr>
          <w:sz w:val="28"/>
          <w:szCs w:val="28"/>
        </w:rPr>
        <w:t>35</w:t>
      </w:r>
      <w:r w:rsidRPr="00D3412D">
        <w:rPr>
          <w:sz w:val="28"/>
          <w:szCs w:val="28"/>
        </w:rPr>
        <w:t>:</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lastRenderedPageBreak/>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б) абзац второй части 5 изложить в следующей редакции:</w:t>
      </w:r>
    </w:p>
    <w:p w:rsidR="00FD45CB" w:rsidRPr="00D3412D" w:rsidRDefault="00FD45CB" w:rsidP="00FD45CB">
      <w:pPr>
        <w:autoSpaceDE w:val="0"/>
        <w:autoSpaceDN w:val="0"/>
        <w:adjustRightInd w:val="0"/>
        <w:ind w:firstLine="709"/>
        <w:jc w:val="both"/>
        <w:rPr>
          <w:sz w:val="28"/>
          <w:szCs w:val="28"/>
        </w:rPr>
      </w:pPr>
      <w:r w:rsidRPr="00D3412D">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FD45CB" w:rsidRDefault="00FD45CB" w:rsidP="00FD45CB">
      <w:pPr>
        <w:autoSpaceDE w:val="0"/>
        <w:autoSpaceDN w:val="0"/>
        <w:adjustRightInd w:val="0"/>
        <w:ind w:firstLine="540"/>
        <w:jc w:val="both"/>
        <w:rPr>
          <w:sz w:val="28"/>
          <w:szCs w:val="28"/>
        </w:rPr>
      </w:pPr>
      <w:r w:rsidRPr="00D3412D">
        <w:rPr>
          <w:sz w:val="28"/>
          <w:szCs w:val="28"/>
        </w:rPr>
        <w:t>в) дополнить частью 6 следующего содержания:</w:t>
      </w:r>
    </w:p>
    <w:p w:rsidR="00FD45CB" w:rsidRDefault="00FD45CB" w:rsidP="00FD45CB">
      <w:pPr>
        <w:autoSpaceDE w:val="0"/>
        <w:autoSpaceDN w:val="0"/>
        <w:adjustRightInd w:val="0"/>
        <w:ind w:firstLine="540"/>
        <w:jc w:val="both"/>
        <w:rPr>
          <w:sz w:val="28"/>
          <w:szCs w:val="28"/>
        </w:rPr>
      </w:pPr>
      <w:r>
        <w:rPr>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D45CB" w:rsidRPr="00D3412D" w:rsidRDefault="00FD45CB" w:rsidP="00FD45CB">
      <w:pPr>
        <w:autoSpaceDE w:val="0"/>
        <w:autoSpaceDN w:val="0"/>
        <w:adjustRightInd w:val="0"/>
        <w:ind w:firstLine="709"/>
        <w:jc w:val="both"/>
        <w:rPr>
          <w:sz w:val="28"/>
          <w:szCs w:val="28"/>
        </w:rPr>
      </w:pPr>
      <w:r>
        <w:rPr>
          <w:sz w:val="28"/>
          <w:szCs w:val="28"/>
        </w:rPr>
        <w:t>г</w:t>
      </w:r>
      <w:r w:rsidRPr="00D3412D">
        <w:rPr>
          <w:sz w:val="28"/>
          <w:szCs w:val="28"/>
        </w:rPr>
        <w:t xml:space="preserve">) дополнить частью </w:t>
      </w:r>
      <w:r>
        <w:rPr>
          <w:sz w:val="28"/>
          <w:szCs w:val="28"/>
        </w:rPr>
        <w:t>7</w:t>
      </w:r>
      <w:r w:rsidRPr="00D3412D">
        <w:rPr>
          <w:sz w:val="28"/>
          <w:szCs w:val="28"/>
        </w:rPr>
        <w:t xml:space="preserve"> следующего содержания:</w:t>
      </w:r>
    </w:p>
    <w:p w:rsidR="00FD45CB" w:rsidRPr="00D3412D" w:rsidRDefault="00FD45CB" w:rsidP="00FD45CB">
      <w:pPr>
        <w:autoSpaceDE w:val="0"/>
        <w:autoSpaceDN w:val="0"/>
        <w:adjustRightInd w:val="0"/>
        <w:ind w:firstLine="709"/>
        <w:jc w:val="both"/>
        <w:rPr>
          <w:sz w:val="28"/>
          <w:szCs w:val="28"/>
        </w:rPr>
      </w:pPr>
      <w:r>
        <w:rPr>
          <w:sz w:val="28"/>
          <w:szCs w:val="28"/>
        </w:rPr>
        <w:t>«7</w:t>
      </w:r>
      <w:r w:rsidRPr="00D3412D">
        <w:rPr>
          <w:sz w:val="28"/>
          <w:szCs w:val="28"/>
        </w:rPr>
        <w:t>.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D45CB" w:rsidRPr="00D3412D" w:rsidRDefault="00FD45CB" w:rsidP="00FD45CB">
      <w:pPr>
        <w:autoSpaceDE w:val="0"/>
        <w:autoSpaceDN w:val="0"/>
        <w:adjustRightInd w:val="0"/>
        <w:ind w:firstLine="709"/>
        <w:jc w:val="both"/>
        <w:rPr>
          <w:sz w:val="28"/>
          <w:szCs w:val="28"/>
        </w:rPr>
      </w:pPr>
      <w:proofErr w:type="spellStart"/>
      <w:r>
        <w:rPr>
          <w:sz w:val="28"/>
          <w:szCs w:val="28"/>
        </w:rPr>
        <w:t>д</w:t>
      </w:r>
      <w:proofErr w:type="spellEnd"/>
      <w:r w:rsidRPr="00D3412D">
        <w:rPr>
          <w:sz w:val="28"/>
          <w:szCs w:val="28"/>
        </w:rPr>
        <w:t xml:space="preserve">) дополнить частью </w:t>
      </w:r>
      <w:r>
        <w:rPr>
          <w:sz w:val="28"/>
          <w:szCs w:val="28"/>
        </w:rPr>
        <w:t>8</w:t>
      </w:r>
      <w:r w:rsidRPr="00D3412D">
        <w:rPr>
          <w:sz w:val="28"/>
          <w:szCs w:val="28"/>
        </w:rPr>
        <w:t xml:space="preserve"> следующего содержания:</w:t>
      </w:r>
    </w:p>
    <w:p w:rsidR="00FD45CB" w:rsidRPr="00D3412D" w:rsidRDefault="00FD45CB" w:rsidP="00FD45CB">
      <w:pPr>
        <w:autoSpaceDE w:val="0"/>
        <w:autoSpaceDN w:val="0"/>
        <w:adjustRightInd w:val="0"/>
        <w:ind w:firstLine="709"/>
        <w:jc w:val="both"/>
        <w:rPr>
          <w:sz w:val="28"/>
          <w:szCs w:val="28"/>
        </w:rPr>
      </w:pPr>
      <w:r>
        <w:rPr>
          <w:sz w:val="28"/>
          <w:szCs w:val="28"/>
        </w:rPr>
        <w:t>«8</w:t>
      </w:r>
      <w:r w:rsidRPr="00D3412D">
        <w:rPr>
          <w:sz w:val="28"/>
          <w:szCs w:val="28"/>
        </w:rPr>
        <w:t>. Изменения и дополнения в настоящий Устав вносятся муниципальным правовым актом, который может оформляться:</w:t>
      </w:r>
    </w:p>
    <w:p w:rsidR="00FD45CB" w:rsidRPr="00D3412D" w:rsidRDefault="00FD45CB" w:rsidP="00FD45CB">
      <w:pPr>
        <w:autoSpaceDE w:val="0"/>
        <w:autoSpaceDN w:val="0"/>
        <w:adjustRightInd w:val="0"/>
        <w:ind w:firstLine="709"/>
        <w:jc w:val="both"/>
        <w:rPr>
          <w:sz w:val="28"/>
          <w:szCs w:val="28"/>
        </w:rPr>
      </w:pPr>
      <w:r w:rsidRPr="00D3412D">
        <w:rPr>
          <w:sz w:val="28"/>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FD45CB" w:rsidRPr="00D3412D" w:rsidRDefault="00FD45CB" w:rsidP="00FD45CB">
      <w:pPr>
        <w:autoSpaceDE w:val="0"/>
        <w:autoSpaceDN w:val="0"/>
        <w:adjustRightInd w:val="0"/>
        <w:ind w:firstLine="709"/>
        <w:jc w:val="both"/>
        <w:rPr>
          <w:sz w:val="28"/>
          <w:szCs w:val="28"/>
        </w:rPr>
      </w:pPr>
      <w:r w:rsidRPr="00D3412D">
        <w:rPr>
          <w:sz w:val="28"/>
          <w:szCs w:val="28"/>
        </w:rPr>
        <w:t xml:space="preserve">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w:t>
      </w:r>
      <w:r w:rsidRPr="00D3412D">
        <w:rPr>
          <w:sz w:val="28"/>
          <w:szCs w:val="28"/>
        </w:rPr>
        <w:lastRenderedPageBreak/>
        <w:t>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1.18. Часть 2 статьи </w:t>
      </w:r>
      <w:r>
        <w:rPr>
          <w:sz w:val="28"/>
          <w:szCs w:val="28"/>
        </w:rPr>
        <w:t>39</w:t>
      </w:r>
      <w:r w:rsidRPr="00D3412D">
        <w:rPr>
          <w:sz w:val="28"/>
          <w:szCs w:val="28"/>
        </w:rPr>
        <w:t xml:space="preserve">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45CB" w:rsidRPr="00D3412D" w:rsidRDefault="00FD45CB" w:rsidP="00FD45CB">
      <w:pPr>
        <w:pStyle w:val="a7"/>
        <w:tabs>
          <w:tab w:val="left" w:pos="142"/>
        </w:tabs>
        <w:spacing w:before="0" w:beforeAutospacing="0" w:after="0" w:afterAutospacing="0"/>
        <w:ind w:firstLine="709"/>
        <w:jc w:val="both"/>
        <w:rPr>
          <w:sz w:val="28"/>
          <w:szCs w:val="28"/>
        </w:rPr>
      </w:pPr>
    </w:p>
    <w:p w:rsidR="00FD45CB" w:rsidRPr="00D3412D" w:rsidRDefault="00FD45CB" w:rsidP="00FD45CB">
      <w:pPr>
        <w:pStyle w:val="a7"/>
        <w:tabs>
          <w:tab w:val="left" w:pos="142"/>
        </w:tabs>
        <w:spacing w:before="0" w:beforeAutospacing="0" w:after="0" w:afterAutospacing="0"/>
        <w:ind w:firstLine="709"/>
        <w:jc w:val="both"/>
        <w:rPr>
          <w:sz w:val="28"/>
          <w:szCs w:val="28"/>
        </w:rPr>
      </w:pPr>
      <w:r w:rsidRPr="00D3412D">
        <w:rPr>
          <w:sz w:val="28"/>
          <w:szCs w:val="28"/>
        </w:rPr>
        <w:t xml:space="preserve">1.19. В части 1 статьи </w:t>
      </w:r>
      <w:r>
        <w:rPr>
          <w:sz w:val="28"/>
          <w:szCs w:val="28"/>
        </w:rPr>
        <w:t>48</w:t>
      </w:r>
      <w:r w:rsidRPr="00D3412D">
        <w:rPr>
          <w:sz w:val="28"/>
          <w:szCs w:val="28"/>
        </w:rPr>
        <w:t xml:space="preserve"> слова «Федеральная служба финансово-бюджетного надзора» заменить словами «Контрольно-счетная палата Пригородного района».</w:t>
      </w:r>
    </w:p>
    <w:p w:rsidR="00FD45CB" w:rsidRPr="00D3412D" w:rsidRDefault="00FD45CB" w:rsidP="00FD45CB">
      <w:pPr>
        <w:pStyle w:val="a7"/>
        <w:tabs>
          <w:tab w:val="left" w:pos="142"/>
        </w:tabs>
        <w:spacing w:before="0" w:beforeAutospacing="0" w:after="0" w:afterAutospacing="0"/>
        <w:ind w:firstLine="709"/>
        <w:jc w:val="both"/>
        <w:rPr>
          <w:bCs/>
          <w:sz w:val="28"/>
          <w:szCs w:val="28"/>
        </w:rPr>
      </w:pP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bCs/>
          <w:sz w:val="28"/>
          <w:szCs w:val="28"/>
        </w:rPr>
        <w:t xml:space="preserve">1.20. Пункт 4 части 2 статьи </w:t>
      </w:r>
      <w:r>
        <w:rPr>
          <w:bCs/>
          <w:sz w:val="28"/>
          <w:szCs w:val="28"/>
        </w:rPr>
        <w:t>55</w:t>
      </w:r>
      <w:r w:rsidRPr="00D3412D">
        <w:rPr>
          <w:bCs/>
          <w:sz w:val="28"/>
          <w:szCs w:val="28"/>
        </w:rPr>
        <w:t xml:space="preserve"> изложить в следующей редакции:</w:t>
      </w:r>
    </w:p>
    <w:p w:rsidR="00FD45CB" w:rsidRPr="00D3412D" w:rsidRDefault="00FD45CB" w:rsidP="00FD45CB">
      <w:pPr>
        <w:pStyle w:val="a7"/>
        <w:tabs>
          <w:tab w:val="left" w:pos="142"/>
        </w:tabs>
        <w:spacing w:before="0" w:beforeAutospacing="0" w:after="0" w:afterAutospacing="0"/>
        <w:ind w:firstLine="709"/>
        <w:jc w:val="both"/>
        <w:rPr>
          <w:bCs/>
          <w:sz w:val="28"/>
          <w:szCs w:val="28"/>
        </w:rPr>
      </w:pPr>
      <w:r w:rsidRPr="00D3412D">
        <w:rPr>
          <w:bCs/>
          <w:sz w:val="28"/>
          <w:szCs w:val="28"/>
        </w:rPr>
        <w:t>«</w:t>
      </w:r>
      <w:r w:rsidRPr="00D3412D">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3412D">
        <w:rPr>
          <w:bCs/>
          <w:sz w:val="28"/>
          <w:szCs w:val="28"/>
        </w:rPr>
        <w:t>».</w:t>
      </w:r>
    </w:p>
    <w:p w:rsidR="00FD45CB" w:rsidRPr="00D3412D" w:rsidRDefault="00FD45CB" w:rsidP="00FD45CB">
      <w:pPr>
        <w:pStyle w:val="a7"/>
        <w:tabs>
          <w:tab w:val="left" w:pos="142"/>
        </w:tabs>
        <w:spacing w:before="0" w:beforeAutospacing="0" w:after="0" w:afterAutospacing="0"/>
        <w:ind w:firstLine="709"/>
        <w:jc w:val="both"/>
        <w:rPr>
          <w:bCs/>
          <w:sz w:val="28"/>
          <w:szCs w:val="28"/>
        </w:rPr>
      </w:pPr>
    </w:p>
    <w:p w:rsidR="00FD45CB" w:rsidRPr="00D3412D" w:rsidRDefault="00FD45CB" w:rsidP="00FD45CB">
      <w:pPr>
        <w:tabs>
          <w:tab w:val="left" w:pos="-2835"/>
        </w:tabs>
        <w:ind w:firstLine="709"/>
        <w:jc w:val="both"/>
        <w:rPr>
          <w:sz w:val="28"/>
          <w:szCs w:val="28"/>
        </w:rPr>
      </w:pPr>
      <w:r w:rsidRPr="00FD45CB">
        <w:rPr>
          <w:b/>
          <w:sz w:val="28"/>
          <w:szCs w:val="28"/>
        </w:rPr>
        <w:t>2.</w:t>
      </w:r>
      <w:r w:rsidRPr="00D3412D">
        <w:rPr>
          <w:sz w:val="28"/>
          <w:szCs w:val="28"/>
        </w:rPr>
        <w:t xml:space="preserve"> Главе </w:t>
      </w:r>
      <w:proofErr w:type="spellStart"/>
      <w:r>
        <w:rPr>
          <w:sz w:val="28"/>
          <w:szCs w:val="28"/>
        </w:rPr>
        <w:t>Ирского</w:t>
      </w:r>
      <w:proofErr w:type="spellEnd"/>
      <w:r w:rsidRPr="00D3412D">
        <w:rPr>
          <w:sz w:val="28"/>
          <w:szCs w:val="28"/>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Решение на государственную регистрацию.</w:t>
      </w:r>
    </w:p>
    <w:p w:rsidR="00FD45CB" w:rsidRPr="00D3412D" w:rsidRDefault="00FD45CB" w:rsidP="00FD45CB">
      <w:pPr>
        <w:tabs>
          <w:tab w:val="left" w:pos="-2835"/>
        </w:tabs>
        <w:ind w:firstLine="709"/>
        <w:jc w:val="both"/>
        <w:rPr>
          <w:sz w:val="28"/>
          <w:szCs w:val="28"/>
        </w:rPr>
      </w:pPr>
      <w:r w:rsidRPr="00FD45CB">
        <w:rPr>
          <w:b/>
          <w:sz w:val="28"/>
          <w:szCs w:val="28"/>
        </w:rPr>
        <w:t>3.</w:t>
      </w:r>
      <w:r w:rsidRPr="00D3412D">
        <w:rPr>
          <w:sz w:val="28"/>
          <w:szCs w:val="28"/>
        </w:rPr>
        <w:t xml:space="preserve"> Опубликовать (обнародовать) настоящее Решение после его государственной регистрации.</w:t>
      </w:r>
    </w:p>
    <w:p w:rsidR="00FD45CB" w:rsidRPr="00D3412D" w:rsidRDefault="00FD45CB" w:rsidP="00FD45CB">
      <w:pPr>
        <w:tabs>
          <w:tab w:val="left" w:pos="-2835"/>
        </w:tabs>
        <w:ind w:firstLine="709"/>
        <w:jc w:val="both"/>
        <w:rPr>
          <w:sz w:val="28"/>
          <w:szCs w:val="28"/>
        </w:rPr>
      </w:pPr>
      <w:r w:rsidRPr="00FD45CB">
        <w:rPr>
          <w:b/>
          <w:sz w:val="28"/>
          <w:szCs w:val="28"/>
        </w:rPr>
        <w:t>4.</w:t>
      </w:r>
      <w:r w:rsidRPr="00D3412D">
        <w:rPr>
          <w:sz w:val="28"/>
          <w:szCs w:val="28"/>
        </w:rPr>
        <w:t xml:space="preserve"> Настоящее Решение вступает в силу со дня его официального обнародования</w:t>
      </w:r>
      <w:r>
        <w:rPr>
          <w:sz w:val="28"/>
          <w:szCs w:val="28"/>
        </w:rPr>
        <w:t>,</w:t>
      </w:r>
      <w:r w:rsidRPr="00D3412D">
        <w:rPr>
          <w:sz w:val="28"/>
          <w:szCs w:val="28"/>
        </w:rPr>
        <w:t xml:space="preserve"> произведенного после его государственной регистрации.</w:t>
      </w:r>
    </w:p>
    <w:p w:rsidR="00FD45CB" w:rsidRPr="00D3412D" w:rsidRDefault="00FD45CB" w:rsidP="00FD45CB">
      <w:pPr>
        <w:jc w:val="both"/>
        <w:rPr>
          <w:sz w:val="28"/>
          <w:szCs w:val="28"/>
        </w:rPr>
      </w:pPr>
    </w:p>
    <w:p w:rsidR="00FD45CB" w:rsidRDefault="00FD45CB" w:rsidP="00FD45CB">
      <w:pPr>
        <w:jc w:val="both"/>
        <w:rPr>
          <w:sz w:val="28"/>
          <w:szCs w:val="28"/>
        </w:rPr>
      </w:pPr>
    </w:p>
    <w:p w:rsidR="00FD45CB" w:rsidRDefault="00FD45CB" w:rsidP="00FD45CB">
      <w:pPr>
        <w:jc w:val="both"/>
        <w:rPr>
          <w:sz w:val="28"/>
          <w:szCs w:val="28"/>
        </w:rPr>
      </w:pPr>
    </w:p>
    <w:p w:rsidR="00FD45CB" w:rsidRPr="00D3412D" w:rsidRDefault="00FD45CB" w:rsidP="00FD45CB">
      <w:pPr>
        <w:jc w:val="both"/>
        <w:rPr>
          <w:sz w:val="28"/>
          <w:szCs w:val="28"/>
        </w:rPr>
      </w:pPr>
    </w:p>
    <w:p w:rsidR="00FD45CB" w:rsidRPr="00AC277C" w:rsidRDefault="00FD45CB" w:rsidP="00FD45CB">
      <w:pPr>
        <w:spacing w:line="360" w:lineRule="auto"/>
        <w:jc w:val="both"/>
        <w:rPr>
          <w:b/>
          <w:sz w:val="28"/>
          <w:szCs w:val="28"/>
        </w:rPr>
      </w:pPr>
      <w:r w:rsidRPr="00AC277C">
        <w:rPr>
          <w:b/>
          <w:sz w:val="28"/>
          <w:szCs w:val="28"/>
        </w:rPr>
        <w:t xml:space="preserve">Глава </w:t>
      </w:r>
      <w:proofErr w:type="spellStart"/>
      <w:r w:rsidRPr="00AC277C">
        <w:rPr>
          <w:b/>
          <w:sz w:val="28"/>
          <w:szCs w:val="28"/>
        </w:rPr>
        <w:t>Ирского</w:t>
      </w:r>
      <w:proofErr w:type="spellEnd"/>
    </w:p>
    <w:p w:rsidR="00FD45CB" w:rsidRPr="00FD45CB" w:rsidRDefault="00FD45CB" w:rsidP="00FD45CB">
      <w:pPr>
        <w:spacing w:line="360" w:lineRule="auto"/>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C277C">
        <w:rPr>
          <w:b/>
          <w:sz w:val="28"/>
          <w:szCs w:val="28"/>
        </w:rPr>
        <w:t xml:space="preserve">А.Р. </w:t>
      </w:r>
      <w:proofErr w:type="spellStart"/>
      <w:r w:rsidRPr="00AC277C">
        <w:rPr>
          <w:b/>
          <w:sz w:val="28"/>
          <w:szCs w:val="28"/>
        </w:rPr>
        <w:t>Келехсаев</w:t>
      </w:r>
      <w:proofErr w:type="spellEnd"/>
      <w:r w:rsidRPr="00AC277C">
        <w:rPr>
          <w:b/>
          <w:sz w:val="28"/>
          <w:szCs w:val="28"/>
        </w:rPr>
        <w:t>.</w:t>
      </w:r>
    </w:p>
    <w:sectPr w:rsidR="00FD45CB" w:rsidRPr="00FD45CB" w:rsidSect="00D8213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0F4"/>
    <w:multiLevelType w:val="multilevel"/>
    <w:tmpl w:val="698810D2"/>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D73"/>
    <w:multiLevelType w:val="multilevel"/>
    <w:tmpl w:val="B3B8237A"/>
    <w:lvl w:ilvl="0">
      <w:start w:val="1"/>
      <w:numFmt w:val="decimal"/>
      <w:lvlText w:val="%1."/>
      <w:lvlJc w:val="left"/>
      <w:pPr>
        <w:ind w:left="450" w:hanging="450"/>
      </w:pPr>
      <w:rPr>
        <w:rFonts w:hint="default"/>
      </w:rPr>
    </w:lvl>
    <w:lvl w:ilvl="1">
      <w:start w:val="9"/>
      <w:numFmt w:val="decimal"/>
      <w:lvlText w:val="%1.%2."/>
      <w:lvlJc w:val="left"/>
      <w:pPr>
        <w:ind w:left="2149" w:hanging="72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103124"/>
    <w:rsid w:val="001113FA"/>
    <w:rsid w:val="001543FC"/>
    <w:rsid w:val="001C7F4D"/>
    <w:rsid w:val="002540A1"/>
    <w:rsid w:val="002B7AF7"/>
    <w:rsid w:val="002B7B12"/>
    <w:rsid w:val="003106C8"/>
    <w:rsid w:val="00426E88"/>
    <w:rsid w:val="004F36F5"/>
    <w:rsid w:val="0054311E"/>
    <w:rsid w:val="005A49B3"/>
    <w:rsid w:val="00686E0F"/>
    <w:rsid w:val="006A21EF"/>
    <w:rsid w:val="007200C7"/>
    <w:rsid w:val="007F6EFD"/>
    <w:rsid w:val="00893541"/>
    <w:rsid w:val="00922E5C"/>
    <w:rsid w:val="009663F3"/>
    <w:rsid w:val="009E648A"/>
    <w:rsid w:val="00A038B4"/>
    <w:rsid w:val="00A1530D"/>
    <w:rsid w:val="00A46345"/>
    <w:rsid w:val="00A679E3"/>
    <w:rsid w:val="00A83BCA"/>
    <w:rsid w:val="00AB62F5"/>
    <w:rsid w:val="00B73B13"/>
    <w:rsid w:val="00BB16EF"/>
    <w:rsid w:val="00BC1DB4"/>
    <w:rsid w:val="00C8438F"/>
    <w:rsid w:val="00D20F09"/>
    <w:rsid w:val="00D464C4"/>
    <w:rsid w:val="00D625D7"/>
    <w:rsid w:val="00D82136"/>
    <w:rsid w:val="00D84DF9"/>
    <w:rsid w:val="00DA532F"/>
    <w:rsid w:val="00DE6871"/>
    <w:rsid w:val="00DE73A3"/>
    <w:rsid w:val="00E26EA0"/>
    <w:rsid w:val="00ED30BD"/>
    <w:rsid w:val="00EE04E0"/>
    <w:rsid w:val="00EE45D1"/>
    <w:rsid w:val="00EE58D4"/>
    <w:rsid w:val="00EF11EE"/>
    <w:rsid w:val="00F61334"/>
    <w:rsid w:val="00F87936"/>
    <w:rsid w:val="00FD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paragraph" w:styleId="1">
    <w:name w:val="heading 1"/>
    <w:basedOn w:val="a"/>
    <w:next w:val="a"/>
    <w:link w:val="10"/>
    <w:uiPriority w:val="99"/>
    <w:qFormat/>
    <w:rsid w:val="00FD45CB"/>
    <w:pPr>
      <w:keepNext/>
      <w:spacing w:before="240" w:after="60"/>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E0F"/>
    <w:rPr>
      <w:color w:val="0000FF"/>
      <w:u w:val="single"/>
    </w:rPr>
  </w:style>
  <w:style w:type="paragraph" w:styleId="a4">
    <w:name w:val="Balloon Text"/>
    <w:basedOn w:val="a"/>
    <w:link w:val="a5"/>
    <w:uiPriority w:val="99"/>
    <w:semiHidden/>
    <w:unhideWhenUsed/>
    <w:rsid w:val="00686E0F"/>
    <w:rPr>
      <w:rFonts w:ascii="Tahoma" w:hAnsi="Tahoma" w:cs="Tahoma"/>
      <w:sz w:val="16"/>
      <w:szCs w:val="16"/>
    </w:rPr>
  </w:style>
  <w:style w:type="character" w:customStyle="1" w:styleId="a5">
    <w:name w:val="Текст выноски Знак"/>
    <w:basedOn w:val="a0"/>
    <w:link w:val="a4"/>
    <w:uiPriority w:val="99"/>
    <w:semiHidden/>
    <w:rsid w:val="00686E0F"/>
    <w:rPr>
      <w:rFonts w:ascii="Tahoma" w:hAnsi="Tahoma" w:cs="Tahoma"/>
      <w:sz w:val="16"/>
      <w:szCs w:val="16"/>
    </w:rPr>
  </w:style>
  <w:style w:type="paragraph" w:styleId="a6">
    <w:name w:val="List Paragraph"/>
    <w:basedOn w:val="a"/>
    <w:uiPriority w:val="34"/>
    <w:qFormat/>
    <w:rsid w:val="00A83BCA"/>
    <w:pPr>
      <w:ind w:left="720"/>
      <w:contextualSpacing/>
    </w:pPr>
  </w:style>
  <w:style w:type="paragraph" w:styleId="a7">
    <w:name w:val="Normal (Web)"/>
    <w:basedOn w:val="a"/>
    <w:uiPriority w:val="99"/>
    <w:unhideWhenUsed/>
    <w:rsid w:val="00A1530D"/>
    <w:pPr>
      <w:spacing w:before="100" w:beforeAutospacing="1" w:after="100" w:afterAutospacing="1"/>
    </w:pPr>
    <w:rPr>
      <w:sz w:val="24"/>
      <w:szCs w:val="24"/>
    </w:rPr>
  </w:style>
  <w:style w:type="character" w:styleId="a8">
    <w:name w:val="Strong"/>
    <w:basedOn w:val="a0"/>
    <w:uiPriority w:val="22"/>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FD45CB"/>
    <w:rPr>
      <w:rFonts w:ascii="Arial" w:hAnsi="Arial"/>
      <w:b/>
      <w:bCs/>
      <w:kern w:val="32"/>
      <w:sz w:val="32"/>
      <w:szCs w:val="32"/>
      <w:lang/>
    </w:rPr>
  </w:style>
  <w:style w:type="paragraph" w:styleId="2">
    <w:name w:val="Body Text 2"/>
    <w:basedOn w:val="a"/>
    <w:link w:val="20"/>
    <w:rsid w:val="00FD45CB"/>
    <w:pPr>
      <w:jc w:val="both"/>
    </w:pPr>
    <w:rPr>
      <w:rFonts w:ascii="Arial Unicode MS" w:hAnsi="Arial Unicode MS" w:cs="Arial Unicode MS"/>
      <w:color w:val="001F4B"/>
      <w:sz w:val="24"/>
      <w:lang w:eastAsia="en-US"/>
    </w:rPr>
  </w:style>
  <w:style w:type="character" w:customStyle="1" w:styleId="20">
    <w:name w:val="Основной текст 2 Знак"/>
    <w:basedOn w:val="a0"/>
    <w:link w:val="2"/>
    <w:rsid w:val="00FD45CB"/>
    <w:rPr>
      <w:rFonts w:ascii="Arial Unicode MS" w:hAnsi="Arial Unicode MS" w:cs="Arial Unicode MS"/>
      <w:color w:val="001F4B"/>
      <w:sz w:val="24"/>
      <w:lang w:eastAsia="en-US"/>
    </w:rPr>
  </w:style>
  <w:style w:type="character" w:customStyle="1" w:styleId="FontStyle14">
    <w:name w:val="Font Style14"/>
    <w:uiPriority w:val="99"/>
    <w:rsid w:val="00FD45C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sdongar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21328</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2</cp:revision>
  <cp:lastPrinted>2017-10-26T14:01:00Z</cp:lastPrinted>
  <dcterms:created xsi:type="dcterms:W3CDTF">2018-01-17T13:36:00Z</dcterms:created>
  <dcterms:modified xsi:type="dcterms:W3CDTF">2018-01-17T13:36:00Z</dcterms:modified>
</cp:coreProperties>
</file>